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7D0" w:rsidRPr="002666CE" w:rsidRDefault="00011564" w:rsidP="00A577D0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Protokół nr 8</w:t>
      </w:r>
      <w:r w:rsidR="00A577D0" w:rsidRPr="002666CE">
        <w:rPr>
          <w:rFonts w:ascii="Times New Roman" w:hAnsi="Times New Roman" w:cs="Times New Roman"/>
        </w:rPr>
        <w:t>.2012</w:t>
      </w:r>
    </w:p>
    <w:p w:rsidR="00B2212F" w:rsidRDefault="00A577D0" w:rsidP="00A577D0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 xml:space="preserve">posiedzenia Komisji Oświaty, Zdrowia, Kultury, Sportu i Bezpieczeństwa Publicznego </w:t>
      </w:r>
    </w:p>
    <w:p w:rsidR="00A577D0" w:rsidRPr="002666CE" w:rsidRDefault="00A577D0" w:rsidP="00A577D0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 xml:space="preserve">Rady Gminy </w:t>
      </w:r>
      <w:r w:rsidR="00011564" w:rsidRPr="002666CE">
        <w:rPr>
          <w:rFonts w:ascii="Times New Roman" w:hAnsi="Times New Roman" w:cs="Times New Roman"/>
        </w:rPr>
        <w:t>w Będkowie z dnia 22 sierpnia</w:t>
      </w:r>
      <w:r w:rsidRPr="002666CE">
        <w:rPr>
          <w:rFonts w:ascii="Times New Roman" w:hAnsi="Times New Roman" w:cs="Times New Roman"/>
        </w:rPr>
        <w:t xml:space="preserve"> 2012 r.</w:t>
      </w:r>
    </w:p>
    <w:p w:rsidR="00A577D0" w:rsidRPr="002666CE" w:rsidRDefault="00A577D0" w:rsidP="00A577D0">
      <w:pPr>
        <w:jc w:val="both"/>
        <w:rPr>
          <w:rFonts w:ascii="Times New Roman" w:hAnsi="Times New Roman" w:cs="Times New Roman"/>
        </w:rPr>
      </w:pPr>
    </w:p>
    <w:p w:rsidR="00A577D0" w:rsidRPr="002666CE" w:rsidRDefault="00A577D0" w:rsidP="00A577D0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Członkowie Komisji obecni na posiedzeniu według listy obecności załączonej do protokołu posiedzenia.</w:t>
      </w:r>
    </w:p>
    <w:p w:rsidR="00A577D0" w:rsidRPr="002666CE" w:rsidRDefault="00A577D0" w:rsidP="00A577D0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 xml:space="preserve">Tematyka posiedzenia :  </w:t>
      </w:r>
    </w:p>
    <w:p w:rsidR="00A577D0" w:rsidRPr="002666CE" w:rsidRDefault="00011564" w:rsidP="00A577D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Rozpatrzenie informacji o przebiegu wykonania budżetu gminy Będków za I półrocze 2012 r.</w:t>
      </w:r>
    </w:p>
    <w:p w:rsidR="00011564" w:rsidRPr="002666CE" w:rsidRDefault="00DC689C" w:rsidP="00011564">
      <w:pPr>
        <w:pStyle w:val="Akapitzlist"/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w</w:t>
      </w:r>
      <w:r w:rsidR="00011564" w:rsidRPr="002666CE">
        <w:rPr>
          <w:rFonts w:ascii="Times New Roman" w:hAnsi="Times New Roman" w:cs="Times New Roman"/>
        </w:rPr>
        <w:t xml:space="preserve"> części</w:t>
      </w:r>
      <w:r w:rsidR="00B2212F">
        <w:rPr>
          <w:rFonts w:ascii="Times New Roman" w:hAnsi="Times New Roman" w:cs="Times New Roman"/>
        </w:rPr>
        <w:t xml:space="preserve"> spraw stanowiących zakres</w:t>
      </w:r>
      <w:r w:rsidRPr="002666CE">
        <w:rPr>
          <w:rFonts w:ascii="Times New Roman" w:hAnsi="Times New Roman" w:cs="Times New Roman"/>
        </w:rPr>
        <w:t xml:space="preserve"> działania Komisji.</w:t>
      </w:r>
    </w:p>
    <w:p w:rsidR="00F4355B" w:rsidRPr="002666CE" w:rsidRDefault="00F4355B" w:rsidP="00011564">
      <w:pPr>
        <w:pStyle w:val="Akapitzlist"/>
        <w:jc w:val="both"/>
        <w:rPr>
          <w:rFonts w:ascii="Times New Roman" w:hAnsi="Times New Roman" w:cs="Times New Roman"/>
        </w:rPr>
      </w:pPr>
    </w:p>
    <w:p w:rsidR="00F4355B" w:rsidRPr="002666CE" w:rsidRDefault="00F4355B" w:rsidP="00F4355B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Porządek posiedzenia przyjęty został w drodze głosowania przez członków komisji – 4 głosami „za”.</w:t>
      </w:r>
    </w:p>
    <w:p w:rsidR="00F4355B" w:rsidRDefault="00F4355B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Posiedzeniu przewodn</w:t>
      </w:r>
      <w:r w:rsidR="00B2212F">
        <w:rPr>
          <w:rFonts w:ascii="Times New Roman" w:hAnsi="Times New Roman" w:cs="Times New Roman"/>
        </w:rPr>
        <w:t>iczyła Pani Renata Szymańska – Zastępca Przewodniczącego K</w:t>
      </w:r>
      <w:r w:rsidRPr="002666CE">
        <w:rPr>
          <w:rFonts w:ascii="Times New Roman" w:hAnsi="Times New Roman" w:cs="Times New Roman"/>
        </w:rPr>
        <w:t>omisji.</w:t>
      </w:r>
    </w:p>
    <w:p w:rsidR="00513A0F" w:rsidRDefault="00B2212F" w:rsidP="00094F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wstępie Wiceprzewodnicząca K</w:t>
      </w:r>
      <w:r w:rsidR="00513A0F">
        <w:rPr>
          <w:rFonts w:ascii="Times New Roman" w:hAnsi="Times New Roman" w:cs="Times New Roman"/>
        </w:rPr>
        <w:t xml:space="preserve">omisji stwierdziła nieobecność na posiedzeniu Pana Wójta i Sekretarza Gminy. W tej sytuacji </w:t>
      </w:r>
      <w:r>
        <w:rPr>
          <w:rFonts w:ascii="Times New Roman" w:hAnsi="Times New Roman" w:cs="Times New Roman"/>
        </w:rPr>
        <w:t xml:space="preserve">– mówiła Wiceprzewodnicząca Komisji - </w:t>
      </w:r>
      <w:r w:rsidR="00513A0F">
        <w:rPr>
          <w:rFonts w:ascii="Times New Roman" w:hAnsi="Times New Roman" w:cs="Times New Roman"/>
        </w:rPr>
        <w:t>wymagana jest obecność Pana Przewodniczącego Rady Gminy.</w:t>
      </w:r>
    </w:p>
    <w:p w:rsidR="003D1D7A" w:rsidRDefault="00B2212F" w:rsidP="00094F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– nie uczestniczył w</w:t>
      </w:r>
      <w:r w:rsidR="003D1D7A">
        <w:rPr>
          <w:rFonts w:ascii="Times New Roman" w:hAnsi="Times New Roman" w:cs="Times New Roman"/>
        </w:rPr>
        <w:t xml:space="preserve"> posiedzeniu, ponieważ przebywa na urlopie</w:t>
      </w:r>
      <w:r>
        <w:rPr>
          <w:rFonts w:ascii="Times New Roman" w:hAnsi="Times New Roman" w:cs="Times New Roman"/>
        </w:rPr>
        <w:t xml:space="preserve"> wypoczynkowym</w:t>
      </w:r>
      <w:r w:rsidR="003D1D7A">
        <w:rPr>
          <w:rFonts w:ascii="Times New Roman" w:hAnsi="Times New Roman" w:cs="Times New Roman"/>
        </w:rPr>
        <w:t>, natomiast nieobecność Pani Sekretarz Gminy podyktowana została pilnym wyjazdem – wyznaczonym  przez  Kuratorium Oświaty w Łodzi związanym z subwencją oświatową.</w:t>
      </w:r>
    </w:p>
    <w:p w:rsidR="00B9168A" w:rsidRDefault="00B9168A" w:rsidP="00094F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Komisja przyjęła, że w przypadku nieobecności  w.w.  osób – w posiedzeniu będzie uczestniczył Przewodniczący Rady.</w:t>
      </w:r>
    </w:p>
    <w:p w:rsidR="00B9168A" w:rsidRDefault="00B9168A" w:rsidP="00094F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Komisja przyjęła ponadto, że protokół poprzedniego posiedzenia komisji – poświęconego przedłożeniu informacji na temat wprowadzenia kursów busowych na linii Będków – </w:t>
      </w:r>
      <w:r w:rsidR="00995304">
        <w:rPr>
          <w:rFonts w:ascii="Times New Roman" w:hAnsi="Times New Roman" w:cs="Times New Roman"/>
        </w:rPr>
        <w:t xml:space="preserve">Łódź przez Czarnocin </w:t>
      </w:r>
      <w:r>
        <w:rPr>
          <w:rFonts w:ascii="Times New Roman" w:hAnsi="Times New Roman" w:cs="Times New Roman"/>
        </w:rPr>
        <w:t xml:space="preserve">zostanie przyjęty w dniu 28 sierpnia 2012 r. </w:t>
      </w:r>
    </w:p>
    <w:p w:rsidR="00995304" w:rsidRPr="002666CE" w:rsidRDefault="00995304" w:rsidP="00094F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prośbę Pani Sekretarz Gminy – inspektor ds. Rady poinformowała Komisję o podjętej przez Panią Sekretarz – rozmowie z przedstawicielem firmy busowkiej co do możliwości realizacji propozycji zgłoszonych przez Komisję na posiedzeniu w dniu 16 sierpnia 2012 r. Z uwagi na odbywające dodatkowe kursy krajowe – pielgrzymkowe – ostateczna odpowiedź </w:t>
      </w:r>
      <w:r w:rsidR="00B2212F">
        <w:rPr>
          <w:rFonts w:ascii="Times New Roman" w:hAnsi="Times New Roman" w:cs="Times New Roman"/>
        </w:rPr>
        <w:t xml:space="preserve">ze strony firmy </w:t>
      </w:r>
      <w:r w:rsidR="007D1878">
        <w:rPr>
          <w:rFonts w:ascii="Times New Roman" w:hAnsi="Times New Roman" w:cs="Times New Roman"/>
        </w:rPr>
        <w:t>zostanie przekazana</w:t>
      </w:r>
      <w:r>
        <w:rPr>
          <w:rFonts w:ascii="Times New Roman" w:hAnsi="Times New Roman" w:cs="Times New Roman"/>
        </w:rPr>
        <w:t xml:space="preserve"> w najbliższą środę.</w:t>
      </w:r>
      <w:r w:rsidR="00C30601">
        <w:rPr>
          <w:rFonts w:ascii="Times New Roman" w:hAnsi="Times New Roman" w:cs="Times New Roman"/>
        </w:rPr>
        <w:t xml:space="preserve"> Pani Skarbnik Gminy dodała, że w niniejszej sprawie spisana zostanie umowa pomiędzy gminą a firmą na okres czterech miesięcy – od września do końca grudnia 2012 r.</w:t>
      </w:r>
      <w:r>
        <w:rPr>
          <w:rFonts w:ascii="Times New Roman" w:hAnsi="Times New Roman" w:cs="Times New Roman"/>
        </w:rPr>
        <w:t xml:space="preserve"> </w:t>
      </w:r>
    </w:p>
    <w:p w:rsidR="00F4355B" w:rsidRPr="002666CE" w:rsidRDefault="00F4355B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Odp. punktu 1.</w:t>
      </w:r>
    </w:p>
    <w:p w:rsidR="00100D15" w:rsidRPr="002666CE" w:rsidRDefault="00DF005F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Materiał informacyjny przedłożyła Pani Małgorzata Jabłońska – Skarbnik Gminy.</w:t>
      </w:r>
    </w:p>
    <w:p w:rsidR="002B706B" w:rsidRPr="002666CE" w:rsidRDefault="00DF005F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 xml:space="preserve">Dz. 801 – oświata i wychowanie :  przedszkola </w:t>
      </w:r>
    </w:p>
    <w:p w:rsidR="00DF005F" w:rsidRPr="002666CE" w:rsidRDefault="00DF005F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- dochody – plan 200.000,00 zł, wykonanie 106.653,50 zł – wpływy z usług – czesne, opłaty za obiady na rzecz stołówki,</w:t>
      </w:r>
    </w:p>
    <w:p w:rsidR="002B706B" w:rsidRPr="002666CE" w:rsidRDefault="002B706B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- wydatki :</w:t>
      </w:r>
    </w:p>
    <w:p w:rsidR="002B706B" w:rsidRPr="002666CE" w:rsidRDefault="002B706B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lastRenderedPageBreak/>
        <w:t xml:space="preserve"> -  oświata i wychowanie : szkoły podstawowe – plan : 2.710.738,47 zł, wykonanie – 1.273.207,11 zł,</w:t>
      </w:r>
    </w:p>
    <w:p w:rsidR="000F48F7" w:rsidRPr="002666CE" w:rsidRDefault="000F48F7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oddziały przedszkolne w szkołach podstawowych – plan : 54.379,91,  wykonanie – 32.966,00 zł,</w:t>
      </w:r>
    </w:p>
    <w:p w:rsidR="00AF53E1" w:rsidRPr="002666CE" w:rsidRDefault="00AF53E1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- przedszkola – plan : 357.107,85 zł, wykonanie – 226. 163, 34 zł,</w:t>
      </w:r>
    </w:p>
    <w:p w:rsidR="00AF53E1" w:rsidRPr="002666CE" w:rsidRDefault="00AF53E1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- gimnazja – plan : 625.505,77 zł, wykonanie : 417.525,23 zł,</w:t>
      </w:r>
    </w:p>
    <w:p w:rsidR="000142EC" w:rsidRPr="002666CE" w:rsidRDefault="000142EC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- dowożenie uczniów do szkół :  plan – 89.000,00 zł, wykonanie – 65.733,62 zł,</w:t>
      </w:r>
    </w:p>
    <w:p w:rsidR="000142EC" w:rsidRPr="002666CE" w:rsidRDefault="000142EC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- dokształcanie i doskonalenie nauczycieli: plan – 5.000,00 zł, wykonanie – 405,42 zł,</w:t>
      </w:r>
    </w:p>
    <w:p w:rsidR="000142EC" w:rsidRPr="002666CE" w:rsidRDefault="000142EC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- stołówki szkolne : plan – 173.000,00 zł, wykonanie – 104.285,96 zł,</w:t>
      </w:r>
    </w:p>
    <w:p w:rsidR="00295949" w:rsidRPr="002666CE" w:rsidRDefault="00295949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 xml:space="preserve">- pozostała działalność </w:t>
      </w:r>
      <w:r w:rsidR="00463EDC" w:rsidRPr="002666CE">
        <w:rPr>
          <w:rFonts w:ascii="Times New Roman" w:hAnsi="Times New Roman" w:cs="Times New Roman"/>
        </w:rPr>
        <w:t>: plan – 12.000,00 zł, wykonanie – 2.000,00 zł.</w:t>
      </w:r>
    </w:p>
    <w:p w:rsidR="00463EDC" w:rsidRPr="002666CE" w:rsidRDefault="00463EDC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Ogólna kwota :</w:t>
      </w:r>
      <w:r w:rsidR="00014D0B" w:rsidRPr="002666CE">
        <w:rPr>
          <w:rFonts w:ascii="Times New Roman" w:hAnsi="Times New Roman" w:cs="Times New Roman"/>
        </w:rPr>
        <w:t xml:space="preserve"> plan – 4.026.732,00, wykonanie – 2.122.286,77 zł.</w:t>
      </w:r>
    </w:p>
    <w:p w:rsidR="00014D0B" w:rsidRPr="002666CE" w:rsidRDefault="00014D0B" w:rsidP="00094FA2">
      <w:pPr>
        <w:jc w:val="both"/>
        <w:rPr>
          <w:rFonts w:ascii="Times New Roman" w:hAnsi="Times New Roman" w:cs="Times New Roman"/>
        </w:rPr>
      </w:pPr>
    </w:p>
    <w:p w:rsidR="007B5A25" w:rsidRPr="002666CE" w:rsidRDefault="007B5A25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Dz. 851 – ochrona zdrowia – wpływy z opłat za zezwolenia na sprzedaż alkoholu –</w:t>
      </w:r>
    </w:p>
    <w:p w:rsidR="007B5A25" w:rsidRPr="002666CE" w:rsidRDefault="007B5A25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- dochody : plan – 40.000,00 zł, wykonanie – 18.454,77 zł,</w:t>
      </w:r>
    </w:p>
    <w:p w:rsidR="00A11B2C" w:rsidRPr="002666CE" w:rsidRDefault="007B5A25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 xml:space="preserve">- wydatki : plan </w:t>
      </w:r>
      <w:r w:rsidR="00A11B2C" w:rsidRPr="002666CE">
        <w:rPr>
          <w:rFonts w:ascii="Times New Roman" w:hAnsi="Times New Roman" w:cs="Times New Roman"/>
        </w:rPr>
        <w:t>–</w:t>
      </w:r>
      <w:r w:rsidRPr="002666CE">
        <w:rPr>
          <w:rFonts w:ascii="Times New Roman" w:hAnsi="Times New Roman" w:cs="Times New Roman"/>
        </w:rPr>
        <w:t xml:space="preserve"> </w:t>
      </w:r>
      <w:r w:rsidR="00A11B2C" w:rsidRPr="002666CE">
        <w:rPr>
          <w:rFonts w:ascii="Times New Roman" w:hAnsi="Times New Roman" w:cs="Times New Roman"/>
        </w:rPr>
        <w:t>990.000,00 zł, wykonanie – 375.533,81 zł : , w tym przeciwdziałanie alkoholizmowi –</w:t>
      </w:r>
      <w:r w:rsidR="007F59AA" w:rsidRPr="002666CE">
        <w:rPr>
          <w:rFonts w:ascii="Times New Roman" w:hAnsi="Times New Roman" w:cs="Times New Roman"/>
        </w:rPr>
        <w:t xml:space="preserve"> </w:t>
      </w:r>
      <w:r w:rsidR="00A11B2C" w:rsidRPr="002666CE">
        <w:rPr>
          <w:rFonts w:ascii="Times New Roman" w:hAnsi="Times New Roman" w:cs="Times New Roman"/>
        </w:rPr>
        <w:t>plan – 40.000,00 zł, wykonanie – 18.753,00 zł,</w:t>
      </w:r>
    </w:p>
    <w:p w:rsidR="00A11B2C" w:rsidRPr="002666CE" w:rsidRDefault="00A11B2C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- wydatki inwestycyjne – przebudowa gminnego ośrodka zdrowia wraz z zakupem wyposażenia : plan 950.000,00 zł, wykonanie – 356.780,81 zł.</w:t>
      </w:r>
    </w:p>
    <w:p w:rsidR="009254CD" w:rsidRPr="002666CE" w:rsidRDefault="009254CD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 xml:space="preserve">Dz. 921 – kultura i ochrona dziedzictwa narodowego : </w:t>
      </w:r>
    </w:p>
    <w:p w:rsidR="009254CD" w:rsidRPr="002666CE" w:rsidRDefault="009254CD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- dochody – plan – 44. 525,30 zł, , wykonanie – 44.525,30 zł : kultywowanie tradycji lokalnych w Domu Ludowym w Wyknie – 24.712,14, wyposażenie świetlicy w Prażkach – 19.813,16 zł.</w:t>
      </w:r>
    </w:p>
    <w:p w:rsidR="0032035D" w:rsidRPr="002666CE" w:rsidRDefault="00E76CBE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 xml:space="preserve">- wykonanie – plan – 1.891.633,39 zł, wykonanie – 1.255.684,16 zł : w tym :  domy i ośrodki kultury, świetlice i kluby – plan – 74.429,54, wykonanie – 42.592,29, biblioteki – dotacja  dla gminnej biblioteki publicznej – plan – 55.000,00 zł, wykonanie – 4.560,00 zł, pozostała działalność – zespoły ludowe,  organizacja imprez / konkursy powiatowe / – plan – 30.000,17 zł, wykonanie – 29.538,19 zł, wydatki majątkowe :  plan : 1.762.203,85 </w:t>
      </w:r>
      <w:r w:rsidR="0032035D" w:rsidRPr="002666CE">
        <w:rPr>
          <w:rFonts w:ascii="Times New Roman" w:hAnsi="Times New Roman" w:cs="Times New Roman"/>
        </w:rPr>
        <w:t>zł, wykonanie : 1.208.531,87 zł, zespoły ludowe – plan 12.000,00 zł / każdy zespół na 6.000,00 zł, z tego „Fajne Babki” – wykonanie – 3.897,80 zł, „Ludowiacy” – 420,03 zł.</w:t>
      </w:r>
    </w:p>
    <w:p w:rsidR="00E1557F" w:rsidRPr="002666CE" w:rsidRDefault="00E1557F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Wydatkowane środki w ramach promocji gminy : 15. Dzień Reymonta – przejazd pociągiem z Łodzi do Lipiec Reymontowskich  - czerwiec 2012 r. – 4.500,00 zł.</w:t>
      </w:r>
    </w:p>
    <w:p w:rsidR="00B74566" w:rsidRPr="002666CE" w:rsidRDefault="00B74566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Zadania inwestycyjne :</w:t>
      </w:r>
    </w:p>
    <w:p w:rsidR="00B74566" w:rsidRPr="002666CE" w:rsidRDefault="00B74566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1/ rozbudowa, przebudowa i remont budynku Domu Ludowego w Wyknie :</w:t>
      </w:r>
    </w:p>
    <w:p w:rsidR="00B74566" w:rsidRPr="002666CE" w:rsidRDefault="00B74566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- nakłady zrealizowane : 1.073.963,90 zł z udziałem dotacji celowej w kwocie 500.000,00 zł,</w:t>
      </w:r>
      <w:r w:rsidR="00AC091A" w:rsidRPr="002666CE">
        <w:rPr>
          <w:rFonts w:ascii="Times New Roman" w:hAnsi="Times New Roman" w:cs="Times New Roman"/>
        </w:rPr>
        <w:t xml:space="preserve"> 540.753,00 środki własne, gmina zaciągnęła kredyt na około 500 tysięcy zł – te środki już gmina otrzymała i kredyt został spłacony,</w:t>
      </w:r>
    </w:p>
    <w:p w:rsidR="00B74566" w:rsidRPr="002666CE" w:rsidRDefault="00B74566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lastRenderedPageBreak/>
        <w:t>2/ budowa świetlicy wiejskiej w Brzustowie wraz z wyposażeniem :  nakłady planowane 520.000,00 zł – inwesty</w:t>
      </w:r>
      <w:r w:rsidR="009409E7" w:rsidRPr="002666CE">
        <w:rPr>
          <w:rFonts w:ascii="Times New Roman" w:hAnsi="Times New Roman" w:cs="Times New Roman"/>
        </w:rPr>
        <w:t>cja zapłacona w lipcu tego rok, z tego 300.000,00 zł – środki unijne, 297.000,00 – kredyt; wykonawstwo – 488.381,11 zł, nadzór budowlany – 15.375,00 zł.</w:t>
      </w:r>
    </w:p>
    <w:p w:rsidR="00B045F5" w:rsidRPr="002666CE" w:rsidRDefault="008F3347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3/ wyposażenie domu ludowego w Wyknie – w kwocie 43.422,26 zł, świetlicy wiejskiej w Prażkach: - 34.817,02 zł,</w:t>
      </w:r>
    </w:p>
    <w:p w:rsidR="002E6582" w:rsidRPr="002666CE" w:rsidRDefault="00B045F5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4/ remont świetlicy w Rudniku : nakłady planowane 9.338,00 zł, nakłady wykonane – 8.104.25 zł – środki  funduszu sołeckiego,</w:t>
      </w:r>
    </w:p>
    <w:p w:rsidR="00C954C1" w:rsidRPr="002666CE" w:rsidRDefault="002E6582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5/ zakupy inwestycyjne do świetlic wiejskich : w Kalinowie i Prażkach – środki funduszy sołeckich : środki zaplanowane – 18.398,47, nakłady zrealizowane – 8.</w:t>
      </w:r>
      <w:r w:rsidR="00C954C1" w:rsidRPr="002666CE">
        <w:rPr>
          <w:rFonts w:ascii="Times New Roman" w:hAnsi="Times New Roman" w:cs="Times New Roman"/>
        </w:rPr>
        <w:t>398,44 zł,</w:t>
      </w:r>
    </w:p>
    <w:p w:rsidR="008F3347" w:rsidRPr="002666CE" w:rsidRDefault="00C954C1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 xml:space="preserve">6/ zrealizowane zadania w omawianym okresie w ramach środków funduszu sołeckiego przedstawia załączona </w:t>
      </w:r>
      <w:r w:rsidR="00561535" w:rsidRPr="002666CE">
        <w:rPr>
          <w:rFonts w:ascii="Times New Roman" w:hAnsi="Times New Roman" w:cs="Times New Roman"/>
        </w:rPr>
        <w:t xml:space="preserve">do niniejszego protokołu – </w:t>
      </w:r>
      <w:r w:rsidRPr="002666CE">
        <w:rPr>
          <w:rFonts w:ascii="Times New Roman" w:hAnsi="Times New Roman" w:cs="Times New Roman"/>
        </w:rPr>
        <w:t>tabela</w:t>
      </w:r>
      <w:r w:rsidR="00561535" w:rsidRPr="002666CE">
        <w:rPr>
          <w:rFonts w:ascii="Times New Roman" w:hAnsi="Times New Roman" w:cs="Times New Roman"/>
        </w:rPr>
        <w:t>.</w:t>
      </w:r>
    </w:p>
    <w:p w:rsidR="00F4355B" w:rsidRPr="002666CE" w:rsidRDefault="00F4355B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Dz. 926 – kultura fizyczna : dotacja celowa z budżetu Państwa – budowa boiska Orlik przy zespole szkolno – gimnazjalnym :</w:t>
      </w:r>
    </w:p>
    <w:p w:rsidR="00F4355B" w:rsidRPr="002666CE" w:rsidRDefault="00F4355B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- dochody  – plan – 500.000,00 zł,</w:t>
      </w:r>
    </w:p>
    <w:p w:rsidR="0036421C" w:rsidRDefault="00F4355B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 xml:space="preserve">- wydatki – dotacja celowa z budżetu gminy dla:  LKS  - 12.000,00 zł, </w:t>
      </w:r>
      <w:r w:rsidR="005A2EBD" w:rsidRPr="002666CE">
        <w:rPr>
          <w:rFonts w:ascii="Times New Roman" w:hAnsi="Times New Roman" w:cs="Times New Roman"/>
        </w:rPr>
        <w:t>„</w:t>
      </w:r>
      <w:r w:rsidRPr="002666CE">
        <w:rPr>
          <w:rFonts w:ascii="Times New Roman" w:hAnsi="Times New Roman" w:cs="Times New Roman"/>
        </w:rPr>
        <w:t>Apis</w:t>
      </w:r>
      <w:r w:rsidR="005A2EBD" w:rsidRPr="002666CE">
        <w:rPr>
          <w:rFonts w:ascii="Times New Roman" w:hAnsi="Times New Roman" w:cs="Times New Roman"/>
        </w:rPr>
        <w:t>”</w:t>
      </w:r>
      <w:r w:rsidRPr="002666CE">
        <w:rPr>
          <w:rFonts w:ascii="Times New Roman" w:hAnsi="Times New Roman" w:cs="Times New Roman"/>
        </w:rPr>
        <w:t xml:space="preserve"> – 6.000,00 zł, plan ogółem 23.000,00 zł, wydatki – 18.000,00 zł.</w:t>
      </w:r>
    </w:p>
    <w:p w:rsidR="0036421C" w:rsidRDefault="0036421C" w:rsidP="00094F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trakcie przedkładania informacji zapytania dotyczyły :</w:t>
      </w:r>
    </w:p>
    <w:p w:rsidR="0036421C" w:rsidRDefault="0036421C" w:rsidP="00094F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1/ sposobu wykorzystania nowo rozbudowanego obiektu – Domu Ludowego w Wyknie ; na ten cel wydatkowanych zostało 500 tysięcy złotych z budżetu gminy oraz środki unijne. Wiadomo, że w tym obiekcie odbyła się pierwsza impreza weselna</w:t>
      </w:r>
      <w:r w:rsidR="00E25EE1">
        <w:rPr>
          <w:rFonts w:ascii="Times New Roman" w:hAnsi="Times New Roman" w:cs="Times New Roman"/>
        </w:rPr>
        <w:t xml:space="preserve"> –  radna Renata Szymańska pytała – za jakie pieniądze sala została wypożyczona, a jeżeli nie za odpłatnością – to co w zamian zaoferowała osoba </w:t>
      </w:r>
      <w:r w:rsidR="00D06F1A">
        <w:rPr>
          <w:rFonts w:ascii="Times New Roman" w:hAnsi="Times New Roman" w:cs="Times New Roman"/>
        </w:rPr>
        <w:t>korzystająca z lokalu.</w:t>
      </w:r>
      <w:r w:rsidR="00710AF8">
        <w:rPr>
          <w:rFonts w:ascii="Times New Roman" w:hAnsi="Times New Roman" w:cs="Times New Roman"/>
        </w:rPr>
        <w:t xml:space="preserve"> Obiekt ten znajduje się  na stanie gminy, i ma służyć celowi wskazanemu  w projekcie, a kwestia osiągania dochodów </w:t>
      </w:r>
      <w:r w:rsidR="00B2212F">
        <w:rPr>
          <w:rFonts w:ascii="Times New Roman" w:hAnsi="Times New Roman" w:cs="Times New Roman"/>
        </w:rPr>
        <w:t>przez okres pięciu lat jest nie</w:t>
      </w:r>
      <w:r w:rsidR="00710AF8">
        <w:rPr>
          <w:rFonts w:ascii="Times New Roman" w:hAnsi="Times New Roman" w:cs="Times New Roman"/>
        </w:rPr>
        <w:t>możliwa.</w:t>
      </w:r>
      <w:r w:rsidR="00EA3612">
        <w:rPr>
          <w:rFonts w:ascii="Times New Roman" w:hAnsi="Times New Roman" w:cs="Times New Roman"/>
        </w:rPr>
        <w:t xml:space="preserve"> Poza tym wieś także nie ma swojej działalności gospodarczej, aby się tym zajmować.</w:t>
      </w:r>
    </w:p>
    <w:p w:rsidR="00E25EE1" w:rsidRDefault="00E25EE1" w:rsidP="00094F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Skarbnik Gminy stwierdziła, że nowy obiekt zostanie przekazany do dyspozycji sołectwu Wykno w dniu 9 września 2012 r. Sala udostępniona została w zamian za zakup lodówki – w ramach wyposażenia zaplecza kuchennego.</w:t>
      </w:r>
    </w:p>
    <w:p w:rsidR="0021746A" w:rsidRDefault="00710AF8" w:rsidP="00094F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2/ radna Anna Kozak – w tym względzie powinny być sprecyzowane jasne zasady rozliczania – bo przecież gmina przez 5 lat nie może zarobkować</w:t>
      </w:r>
      <w:r w:rsidR="0021746A">
        <w:rPr>
          <w:rFonts w:ascii="Times New Roman" w:hAnsi="Times New Roman" w:cs="Times New Roman"/>
        </w:rPr>
        <w:t>.</w:t>
      </w:r>
      <w:r w:rsidR="00C32E73">
        <w:rPr>
          <w:rFonts w:ascii="Times New Roman" w:hAnsi="Times New Roman" w:cs="Times New Roman"/>
        </w:rPr>
        <w:t xml:space="preserve"> Zaproponowała, aby te kwestie omówić na odrębnym posiedzeniu komisji z udziałem przedstawicieli kobiet i rad sołeckich.</w:t>
      </w:r>
    </w:p>
    <w:p w:rsidR="00C32E73" w:rsidRDefault="00710AF8" w:rsidP="00094F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3/ </w:t>
      </w:r>
      <w:r w:rsidR="0021746A">
        <w:rPr>
          <w:rFonts w:ascii="Times New Roman" w:hAnsi="Times New Roman" w:cs="Times New Roman"/>
        </w:rPr>
        <w:t xml:space="preserve"> radna Krystyna Krasoń – także opowiedziała się za opracowaniem planu uprawiania kultury w tych obiektach / w Wyknie i Brzustowie/ z uwzględnieniem  lokalnej ludności, a także młodzieży</w:t>
      </w:r>
      <w:r w:rsidR="00C32E73">
        <w:rPr>
          <w:rFonts w:ascii="Times New Roman" w:hAnsi="Times New Roman" w:cs="Times New Roman"/>
        </w:rPr>
        <w:t>.</w:t>
      </w:r>
    </w:p>
    <w:p w:rsidR="00624132" w:rsidRDefault="00624132" w:rsidP="00094F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4/ radna Renata Szymańska pytała : czy gmina wystąpiła z wnioskiem do Lokalnej Grupy Działania o środki na organizację Powiatowego Konkursu Pisanek i Palm Wielkanocnych w bieżącym roku. Dodała, że w roku ubiegłym</w:t>
      </w:r>
      <w:r w:rsidR="009264C8">
        <w:rPr>
          <w:rFonts w:ascii="Times New Roman" w:hAnsi="Times New Roman" w:cs="Times New Roman"/>
        </w:rPr>
        <w:t xml:space="preserve"> gmina nie wykorzystała tych możliwości z uwagi na nieprzedstawienie niezbędnych uzupełnień do wniosku.</w:t>
      </w:r>
    </w:p>
    <w:p w:rsidR="009264C8" w:rsidRDefault="009264C8" w:rsidP="00094F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Skarbnik Gminy odpowiedziała, że w tym roku Lokalna Grupa Działania nie dysponowała już takimi środkami.</w:t>
      </w:r>
    </w:p>
    <w:p w:rsidR="00EA4BFD" w:rsidRDefault="00EA4BFD" w:rsidP="00094F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5/ radna Renata Szymańska pytała – jaki jest udział</w:t>
      </w:r>
      <w:r w:rsidR="00B2212F">
        <w:rPr>
          <w:rFonts w:ascii="Times New Roman" w:hAnsi="Times New Roman" w:cs="Times New Roman"/>
        </w:rPr>
        <w:t xml:space="preserve"> finansowy gminy w działalność Warsztatów Terapii Z</w:t>
      </w:r>
      <w:r>
        <w:rPr>
          <w:rFonts w:ascii="Times New Roman" w:hAnsi="Times New Roman" w:cs="Times New Roman"/>
        </w:rPr>
        <w:t>ajęciowej w Rudniku.</w:t>
      </w:r>
    </w:p>
    <w:p w:rsidR="0036421C" w:rsidRPr="002666CE" w:rsidRDefault="00EA4BFD" w:rsidP="00094FA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Skarbnik Gminy poinformowała, że gmina zapewnia wyłącznie dla</w:t>
      </w:r>
      <w:r w:rsidR="00B2212F">
        <w:rPr>
          <w:rFonts w:ascii="Times New Roman" w:hAnsi="Times New Roman" w:cs="Times New Roman"/>
        </w:rPr>
        <w:t xml:space="preserve"> tego obiektu</w:t>
      </w:r>
      <w:r>
        <w:rPr>
          <w:rFonts w:ascii="Times New Roman" w:hAnsi="Times New Roman" w:cs="Times New Roman"/>
        </w:rPr>
        <w:t xml:space="preserve"> jedn</w:t>
      </w:r>
      <w:r w:rsidR="006755A9">
        <w:rPr>
          <w:rFonts w:ascii="Times New Roman" w:hAnsi="Times New Roman" w:cs="Times New Roman"/>
        </w:rPr>
        <w:t>ą</w:t>
      </w:r>
      <w:r>
        <w:rPr>
          <w:rFonts w:ascii="Times New Roman" w:hAnsi="Times New Roman" w:cs="Times New Roman"/>
        </w:rPr>
        <w:t xml:space="preserve"> tonę węgla w okresie jesieni, z tego względu, że w budy</w:t>
      </w:r>
      <w:r w:rsidR="00B2212F">
        <w:rPr>
          <w:rFonts w:ascii="Times New Roman" w:hAnsi="Times New Roman" w:cs="Times New Roman"/>
        </w:rPr>
        <w:t xml:space="preserve">nku tym zamieszkuje jedna osoba w ramach wynajmu lokalu. </w:t>
      </w:r>
      <w:r>
        <w:rPr>
          <w:rFonts w:ascii="Times New Roman" w:hAnsi="Times New Roman" w:cs="Times New Roman"/>
        </w:rPr>
        <w:t xml:space="preserve"> Innych środków na rzecz warsztatów gmina nie przeznacza.</w:t>
      </w:r>
    </w:p>
    <w:p w:rsidR="00EC58AD" w:rsidRPr="002666CE" w:rsidRDefault="00EC58AD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Wnioski :</w:t>
      </w:r>
    </w:p>
    <w:p w:rsidR="00EC58AD" w:rsidRDefault="00EC58AD" w:rsidP="00094FA2">
      <w:pPr>
        <w:jc w:val="both"/>
      </w:pPr>
      <w:r>
        <w:t>1/ w zakresie kultury :</w:t>
      </w:r>
    </w:p>
    <w:p w:rsidR="00B67AD5" w:rsidRPr="002666CE" w:rsidRDefault="00EC58AD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 xml:space="preserve">-  w związku z zakończeniem rozbudowy i budowy obiektów kulturalnych na terenie gminy  – przedłożyć harmonogramy imprez kulturalnych przewidzianych w </w:t>
      </w:r>
      <w:r w:rsidR="00452E88" w:rsidRPr="002666CE">
        <w:rPr>
          <w:rFonts w:ascii="Times New Roman" w:hAnsi="Times New Roman" w:cs="Times New Roman"/>
        </w:rPr>
        <w:t xml:space="preserve">Domu </w:t>
      </w:r>
      <w:r w:rsidRPr="002666CE">
        <w:rPr>
          <w:rFonts w:ascii="Times New Roman" w:hAnsi="Times New Roman" w:cs="Times New Roman"/>
        </w:rPr>
        <w:t>Ludow</w:t>
      </w:r>
      <w:r w:rsidR="00452E88" w:rsidRPr="002666CE">
        <w:rPr>
          <w:rFonts w:ascii="Times New Roman" w:hAnsi="Times New Roman" w:cs="Times New Roman"/>
        </w:rPr>
        <w:t>ym</w:t>
      </w:r>
      <w:r w:rsidRPr="002666CE">
        <w:rPr>
          <w:rFonts w:ascii="Times New Roman" w:hAnsi="Times New Roman" w:cs="Times New Roman"/>
        </w:rPr>
        <w:t xml:space="preserve"> w Wyknie  i Świetlicy Wiejskiej w Brzustowie</w:t>
      </w:r>
      <w:r w:rsidR="00452E88" w:rsidRPr="002666CE">
        <w:rPr>
          <w:rFonts w:ascii="Times New Roman" w:hAnsi="Times New Roman" w:cs="Times New Roman"/>
        </w:rPr>
        <w:t>. Uznano także za zasadne, aby taki plan działań kulturalnych przygotowała także Świetlica Wiejska w Prażkach</w:t>
      </w:r>
      <w:r w:rsidR="00E951BD" w:rsidRPr="002666CE">
        <w:rPr>
          <w:rFonts w:ascii="Times New Roman" w:hAnsi="Times New Roman" w:cs="Times New Roman"/>
        </w:rPr>
        <w:t xml:space="preserve">.  </w:t>
      </w:r>
      <w:r w:rsidR="00645517" w:rsidRPr="002666CE">
        <w:rPr>
          <w:rFonts w:ascii="Times New Roman" w:hAnsi="Times New Roman" w:cs="Times New Roman"/>
        </w:rPr>
        <w:t>Wykonanie przyjętych zadań poparte powinno być przedłożeniem sprawozdania za dany okres.</w:t>
      </w:r>
    </w:p>
    <w:p w:rsidR="00B67AD5" w:rsidRPr="002666CE" w:rsidRDefault="00B67AD5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2/ w zakresie bezpieczeństwa publicznego :</w:t>
      </w:r>
    </w:p>
    <w:p w:rsidR="00B67AD5" w:rsidRPr="002666CE" w:rsidRDefault="00B67AD5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- położenie nowego chodnika przy Domu Nauczyciela w Będkowie, a także w miejscu  od wejścia do przedszkola w kierunku szkoły oraz budynku mieszkalnego dla nauczycieli / przy budynku stołówki /</w:t>
      </w:r>
      <w:r w:rsidR="00037C05" w:rsidRPr="002666CE">
        <w:rPr>
          <w:rFonts w:ascii="Times New Roman" w:hAnsi="Times New Roman" w:cs="Times New Roman"/>
        </w:rPr>
        <w:t>. Z uwagi na zły stan tych chodników nie należy odkładać na późniejszy czas realizacji tego zadania.</w:t>
      </w:r>
    </w:p>
    <w:p w:rsidR="00037C05" w:rsidRPr="002666CE" w:rsidRDefault="00037C05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 xml:space="preserve">Wnioski zgłoszone przez Panią  Renatę Szymańską – Wiceprzewodniczącą Komisji </w:t>
      </w:r>
      <w:r w:rsidR="005A2EBD" w:rsidRPr="002666CE">
        <w:rPr>
          <w:rFonts w:ascii="Times New Roman" w:hAnsi="Times New Roman" w:cs="Times New Roman"/>
        </w:rPr>
        <w:t xml:space="preserve">uzyskały poparcie </w:t>
      </w:r>
      <w:r w:rsidRPr="002666CE">
        <w:rPr>
          <w:rFonts w:ascii="Times New Roman" w:hAnsi="Times New Roman" w:cs="Times New Roman"/>
        </w:rPr>
        <w:t xml:space="preserve"> przez pozostałych członków Komisji.</w:t>
      </w:r>
    </w:p>
    <w:p w:rsidR="005A2EBD" w:rsidRPr="002666CE" w:rsidRDefault="005A2EBD" w:rsidP="00094FA2">
      <w:pPr>
        <w:jc w:val="both"/>
        <w:rPr>
          <w:rFonts w:ascii="Times New Roman" w:hAnsi="Times New Roman" w:cs="Times New Roman"/>
        </w:rPr>
      </w:pPr>
    </w:p>
    <w:p w:rsidR="005A2EBD" w:rsidRPr="002666CE" w:rsidRDefault="005A2EBD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Na tym protokół zakończono.</w:t>
      </w:r>
    </w:p>
    <w:p w:rsidR="005A2EBD" w:rsidRPr="002666CE" w:rsidRDefault="005A2EBD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Protokołowała :                                                                           Przewodnicząca posiedzenia</w:t>
      </w:r>
    </w:p>
    <w:p w:rsidR="005A2EBD" w:rsidRPr="002666CE" w:rsidRDefault="005A2EBD" w:rsidP="00094FA2">
      <w:pPr>
        <w:jc w:val="both"/>
        <w:rPr>
          <w:rFonts w:ascii="Times New Roman" w:hAnsi="Times New Roman" w:cs="Times New Roman"/>
        </w:rPr>
      </w:pPr>
      <w:r w:rsidRPr="002666CE">
        <w:rPr>
          <w:rFonts w:ascii="Times New Roman" w:hAnsi="Times New Roman" w:cs="Times New Roman"/>
        </w:rPr>
        <w:t>Józefa Kubala – inspektor                                                                   Renata Szymańska</w:t>
      </w:r>
    </w:p>
    <w:p w:rsidR="005A2EBD" w:rsidRDefault="005A2EBD" w:rsidP="00094FA2">
      <w:pPr>
        <w:jc w:val="both"/>
        <w:rPr>
          <w:sz w:val="24"/>
        </w:rPr>
      </w:pPr>
    </w:p>
    <w:p w:rsidR="00E951BD" w:rsidRPr="00EC58AD" w:rsidRDefault="00E951BD" w:rsidP="00094FA2">
      <w:pPr>
        <w:jc w:val="both"/>
        <w:rPr>
          <w:sz w:val="24"/>
        </w:rPr>
      </w:pPr>
    </w:p>
    <w:p w:rsidR="00463EDC" w:rsidRPr="00EC58AD" w:rsidRDefault="00463EDC" w:rsidP="00094FA2">
      <w:pPr>
        <w:jc w:val="both"/>
        <w:rPr>
          <w:sz w:val="24"/>
        </w:rPr>
      </w:pPr>
    </w:p>
    <w:p w:rsidR="002B706B" w:rsidRPr="00EC58AD" w:rsidRDefault="002B706B" w:rsidP="00094FA2">
      <w:pPr>
        <w:jc w:val="both"/>
        <w:rPr>
          <w:sz w:val="24"/>
        </w:rPr>
      </w:pPr>
    </w:p>
    <w:p w:rsidR="002B706B" w:rsidRDefault="002B706B" w:rsidP="00094FA2">
      <w:pPr>
        <w:jc w:val="both"/>
      </w:pPr>
    </w:p>
    <w:p w:rsidR="00A577D0" w:rsidRDefault="00A577D0" w:rsidP="00011564">
      <w:pPr>
        <w:ind w:left="360"/>
        <w:jc w:val="both"/>
      </w:pPr>
    </w:p>
    <w:sectPr w:rsidR="00A577D0" w:rsidSect="00FE384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3A0F" w:rsidRDefault="00513A0F" w:rsidP="0021672D">
      <w:pPr>
        <w:spacing w:after="0" w:line="240" w:lineRule="auto"/>
      </w:pPr>
      <w:r>
        <w:separator/>
      </w:r>
    </w:p>
  </w:endnote>
  <w:endnote w:type="continuationSeparator" w:id="0">
    <w:p w:rsidR="00513A0F" w:rsidRDefault="00513A0F" w:rsidP="00216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05120"/>
      <w:docPartObj>
        <w:docPartGallery w:val="Page Numbers (Bottom of Page)"/>
        <w:docPartUnique/>
      </w:docPartObj>
    </w:sdtPr>
    <w:sdtContent>
      <w:p w:rsidR="00513A0F" w:rsidRDefault="004A6328">
        <w:pPr>
          <w:pStyle w:val="Stopka"/>
          <w:jc w:val="center"/>
        </w:pPr>
        <w:fldSimple w:instr=" PAGE   \* MERGEFORMAT ">
          <w:r w:rsidR="00B2212F">
            <w:rPr>
              <w:noProof/>
            </w:rPr>
            <w:t>4</w:t>
          </w:r>
        </w:fldSimple>
      </w:p>
    </w:sdtContent>
  </w:sdt>
  <w:p w:rsidR="00513A0F" w:rsidRDefault="00513A0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3A0F" w:rsidRDefault="00513A0F" w:rsidP="0021672D">
      <w:pPr>
        <w:spacing w:after="0" w:line="240" w:lineRule="auto"/>
      </w:pPr>
      <w:r>
        <w:separator/>
      </w:r>
    </w:p>
  </w:footnote>
  <w:footnote w:type="continuationSeparator" w:id="0">
    <w:p w:rsidR="00513A0F" w:rsidRDefault="00513A0F" w:rsidP="002167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A5097D"/>
    <w:multiLevelType w:val="hybridMultilevel"/>
    <w:tmpl w:val="968C09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77D0"/>
    <w:rsid w:val="00011564"/>
    <w:rsid w:val="000142EC"/>
    <w:rsid w:val="00014D0B"/>
    <w:rsid w:val="00037C05"/>
    <w:rsid w:val="00044206"/>
    <w:rsid w:val="00094FA2"/>
    <w:rsid w:val="000A7A0A"/>
    <w:rsid w:val="000F48F7"/>
    <w:rsid w:val="00100D15"/>
    <w:rsid w:val="0021672D"/>
    <w:rsid w:val="0021746A"/>
    <w:rsid w:val="00232818"/>
    <w:rsid w:val="00243FA5"/>
    <w:rsid w:val="002666CE"/>
    <w:rsid w:val="00295949"/>
    <w:rsid w:val="002B706B"/>
    <w:rsid w:val="002E6582"/>
    <w:rsid w:val="0032035D"/>
    <w:rsid w:val="0036421C"/>
    <w:rsid w:val="003D1D7A"/>
    <w:rsid w:val="00452E88"/>
    <w:rsid w:val="00463EDC"/>
    <w:rsid w:val="004A2E1E"/>
    <w:rsid w:val="004A6328"/>
    <w:rsid w:val="00513A0F"/>
    <w:rsid w:val="00561535"/>
    <w:rsid w:val="005A2EBD"/>
    <w:rsid w:val="005B1C00"/>
    <w:rsid w:val="00624132"/>
    <w:rsid w:val="00645517"/>
    <w:rsid w:val="006755A9"/>
    <w:rsid w:val="006E2E9A"/>
    <w:rsid w:val="00710AF8"/>
    <w:rsid w:val="007305F3"/>
    <w:rsid w:val="007B5A25"/>
    <w:rsid w:val="007D1878"/>
    <w:rsid w:val="007F59AA"/>
    <w:rsid w:val="008E1D75"/>
    <w:rsid w:val="008F3347"/>
    <w:rsid w:val="009254CD"/>
    <w:rsid w:val="009264C8"/>
    <w:rsid w:val="009409E7"/>
    <w:rsid w:val="00995304"/>
    <w:rsid w:val="00A11B2C"/>
    <w:rsid w:val="00A577D0"/>
    <w:rsid w:val="00AC091A"/>
    <w:rsid w:val="00AF53E1"/>
    <w:rsid w:val="00B045F5"/>
    <w:rsid w:val="00B2212F"/>
    <w:rsid w:val="00B67AD5"/>
    <w:rsid w:val="00B74566"/>
    <w:rsid w:val="00B9168A"/>
    <w:rsid w:val="00C30601"/>
    <w:rsid w:val="00C32E73"/>
    <w:rsid w:val="00C954C1"/>
    <w:rsid w:val="00D06F1A"/>
    <w:rsid w:val="00DC689C"/>
    <w:rsid w:val="00DF005F"/>
    <w:rsid w:val="00E1557F"/>
    <w:rsid w:val="00E25EE1"/>
    <w:rsid w:val="00E76CBE"/>
    <w:rsid w:val="00E951BD"/>
    <w:rsid w:val="00EA3612"/>
    <w:rsid w:val="00EA4BFD"/>
    <w:rsid w:val="00EC58AD"/>
    <w:rsid w:val="00F4355B"/>
    <w:rsid w:val="00FE3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77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77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2167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1672D"/>
  </w:style>
  <w:style w:type="paragraph" w:styleId="Stopka">
    <w:name w:val="footer"/>
    <w:basedOn w:val="Normalny"/>
    <w:link w:val="StopkaZnak"/>
    <w:uiPriority w:val="99"/>
    <w:unhideWhenUsed/>
    <w:rsid w:val="002167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67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4</Pages>
  <Words>1305</Words>
  <Characters>7830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49</cp:revision>
  <dcterms:created xsi:type="dcterms:W3CDTF">2012-09-09T07:31:00Z</dcterms:created>
  <dcterms:modified xsi:type="dcterms:W3CDTF">2012-09-11T09:02:00Z</dcterms:modified>
</cp:coreProperties>
</file>