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BF0" w:rsidRDefault="00883BF0" w:rsidP="000B5E62">
      <w:pPr>
        <w:spacing w:line="240" w:lineRule="auto"/>
      </w:pPr>
      <w:r>
        <w:t>Protokół nr 7</w:t>
      </w:r>
      <w:r w:rsidR="006C5B92">
        <w:t>. 2016</w:t>
      </w:r>
    </w:p>
    <w:p w:rsidR="00883BF0" w:rsidRPr="004E295E" w:rsidRDefault="00883BF0" w:rsidP="00883BF0">
      <w:r w:rsidRPr="004E295E">
        <w:t xml:space="preserve">wspólnego posiedzenia Komisji Rewizyjnej, Komisji Rozwoju Gospodarczego i Budżetu, Komisji Rolnictwa, Komisji Oświaty, Zdrowia, Kultury, Sportu i Bezpieczeństwa Publicznego Rady Gminy </w:t>
      </w:r>
      <w:r w:rsidRPr="004E295E">
        <w:br/>
        <w:t xml:space="preserve">w Będkowie </w:t>
      </w:r>
      <w:r w:rsidR="006C5B92">
        <w:t>z dnia 22</w:t>
      </w:r>
      <w:r>
        <w:t xml:space="preserve"> grudnia</w:t>
      </w:r>
      <w:r w:rsidR="006C5B92">
        <w:t xml:space="preserve"> 2016</w:t>
      </w:r>
      <w:r w:rsidRPr="004E295E">
        <w:t xml:space="preserve"> r.</w:t>
      </w:r>
    </w:p>
    <w:p w:rsidR="00883BF0" w:rsidRPr="004E295E" w:rsidRDefault="00883BF0" w:rsidP="00883BF0">
      <w:r w:rsidRPr="004E295E">
        <w:t>W posiedzeniu udział wzięli:</w:t>
      </w:r>
    </w:p>
    <w:p w:rsidR="00883BF0" w:rsidRPr="00A72114" w:rsidRDefault="00883BF0" w:rsidP="00883BF0">
      <w:pPr>
        <w:pStyle w:val="Akapitzlist"/>
        <w:numPr>
          <w:ilvl w:val="0"/>
          <w:numId w:val="1"/>
        </w:numPr>
        <w:rPr>
          <w:rFonts w:asciiTheme="minorHAnsi" w:hAnsiTheme="minorHAnsi" w:cs="Times New Roman"/>
        </w:rPr>
      </w:pPr>
      <w:r w:rsidRPr="00A72114">
        <w:rPr>
          <w:rFonts w:asciiTheme="minorHAnsi" w:hAnsiTheme="minorHAnsi" w:cs="Times New Roman"/>
        </w:rPr>
        <w:t xml:space="preserve">Andrzej </w:t>
      </w:r>
      <w:proofErr w:type="spellStart"/>
      <w:r w:rsidRPr="00A72114">
        <w:rPr>
          <w:rFonts w:asciiTheme="minorHAnsi" w:hAnsiTheme="minorHAnsi" w:cs="Times New Roman"/>
        </w:rPr>
        <w:t>Legieziński</w:t>
      </w:r>
      <w:proofErr w:type="spellEnd"/>
      <w:r w:rsidRPr="00A72114">
        <w:rPr>
          <w:rFonts w:asciiTheme="minorHAnsi" w:hAnsiTheme="minorHAnsi" w:cs="Times New Roman"/>
        </w:rPr>
        <w:t xml:space="preserve"> – Przewodniczący Rady Gminy w Będkowie</w:t>
      </w:r>
    </w:p>
    <w:p w:rsidR="00883BF0" w:rsidRPr="00A72114" w:rsidRDefault="00883BF0" w:rsidP="00883BF0">
      <w:pPr>
        <w:pStyle w:val="Akapitzlist"/>
        <w:numPr>
          <w:ilvl w:val="0"/>
          <w:numId w:val="1"/>
        </w:numPr>
        <w:rPr>
          <w:rFonts w:asciiTheme="minorHAnsi" w:hAnsiTheme="minorHAnsi" w:cs="Times New Roman"/>
        </w:rPr>
      </w:pPr>
      <w:r w:rsidRPr="00A72114">
        <w:rPr>
          <w:rFonts w:asciiTheme="minorHAnsi" w:hAnsiTheme="minorHAnsi" w:cs="Times New Roman"/>
        </w:rPr>
        <w:t>Lesław Kołodziejczyk – Wójt Gminy Będków</w:t>
      </w:r>
    </w:p>
    <w:p w:rsidR="00883BF0" w:rsidRPr="00A72114" w:rsidRDefault="00883BF0" w:rsidP="00883BF0">
      <w:pPr>
        <w:pStyle w:val="Akapitzlist"/>
        <w:numPr>
          <w:ilvl w:val="0"/>
          <w:numId w:val="1"/>
        </w:numPr>
        <w:rPr>
          <w:rFonts w:asciiTheme="minorHAnsi" w:hAnsiTheme="minorHAnsi" w:cs="Times New Roman"/>
        </w:rPr>
      </w:pPr>
      <w:r w:rsidRPr="00A72114">
        <w:rPr>
          <w:rFonts w:asciiTheme="minorHAnsi" w:hAnsiTheme="minorHAnsi" w:cs="Times New Roman"/>
        </w:rPr>
        <w:t>Małgorzata Jabłońska – Skarbnik Gminy Będków</w:t>
      </w:r>
    </w:p>
    <w:p w:rsidR="00883BF0" w:rsidRPr="00A72114" w:rsidRDefault="00883BF0" w:rsidP="00883BF0">
      <w:pPr>
        <w:pStyle w:val="Akapitzlist"/>
        <w:numPr>
          <w:ilvl w:val="0"/>
          <w:numId w:val="1"/>
        </w:numPr>
        <w:rPr>
          <w:rFonts w:asciiTheme="minorHAnsi" w:hAnsiTheme="minorHAnsi" w:cs="Times New Roman"/>
        </w:rPr>
      </w:pPr>
      <w:r w:rsidRPr="00A72114">
        <w:rPr>
          <w:rFonts w:asciiTheme="minorHAnsi" w:hAnsiTheme="minorHAnsi" w:cs="Times New Roman"/>
        </w:rPr>
        <w:t>Kubala Józefa – inspektor w Urzędzie Gminy Będków</w:t>
      </w:r>
    </w:p>
    <w:p w:rsidR="00883BF0" w:rsidRPr="00D14083" w:rsidRDefault="00883BF0" w:rsidP="00883BF0">
      <w:pPr>
        <w:pStyle w:val="Standard"/>
        <w:rPr>
          <w:rFonts w:asciiTheme="minorHAnsi" w:hAnsiTheme="minorHAnsi"/>
        </w:rPr>
      </w:pPr>
      <w:r w:rsidRPr="00D14083">
        <w:rPr>
          <w:rFonts w:asciiTheme="minorHAnsi" w:hAnsiTheme="minorHAnsi"/>
        </w:rPr>
        <w:t>Porządek posiedzenia:</w:t>
      </w:r>
    </w:p>
    <w:p w:rsidR="00883BF0" w:rsidRPr="00D14083" w:rsidRDefault="00883BF0" w:rsidP="00883BF0">
      <w:pPr>
        <w:pStyle w:val="Standard"/>
        <w:spacing w:line="276" w:lineRule="auto"/>
        <w:rPr>
          <w:rFonts w:asciiTheme="minorHAnsi" w:hAnsiTheme="minorHAnsi"/>
          <w:sz w:val="22"/>
          <w:szCs w:val="22"/>
        </w:rPr>
      </w:pPr>
      <w:r w:rsidRPr="00D14083">
        <w:rPr>
          <w:rFonts w:asciiTheme="minorHAnsi" w:hAnsiTheme="minorHAnsi"/>
          <w:sz w:val="22"/>
          <w:szCs w:val="22"/>
        </w:rPr>
        <w:t>1. Otwarcie sesji i stwierdzenie prawomocności obrad.</w:t>
      </w:r>
    </w:p>
    <w:p w:rsidR="00883BF0" w:rsidRPr="00D14083" w:rsidRDefault="00883BF0" w:rsidP="00883BF0">
      <w:pPr>
        <w:pStyle w:val="Standard"/>
        <w:rPr>
          <w:rFonts w:asciiTheme="minorHAnsi" w:hAnsiTheme="minorHAnsi"/>
          <w:sz w:val="22"/>
          <w:szCs w:val="22"/>
        </w:rPr>
      </w:pPr>
      <w:r w:rsidRPr="00D14083">
        <w:rPr>
          <w:rFonts w:asciiTheme="minorHAnsi" w:hAnsiTheme="minorHAnsi"/>
          <w:sz w:val="22"/>
          <w:szCs w:val="22"/>
        </w:rPr>
        <w:t>2. Przyjęcie porządku obrad i protokołu poprzedniego posiedzenia.</w:t>
      </w:r>
      <w:r w:rsidRPr="00D14083">
        <w:rPr>
          <w:rFonts w:asciiTheme="minorHAnsi" w:hAnsiTheme="minorHAnsi"/>
          <w:sz w:val="22"/>
          <w:szCs w:val="22"/>
        </w:rPr>
        <w:br/>
      </w:r>
      <w:r w:rsidRPr="00D14083">
        <w:rPr>
          <w:rFonts w:asciiTheme="minorHAnsi" w:hAnsiTheme="minorHAnsi"/>
          <w:szCs w:val="22"/>
        </w:rPr>
        <w:t xml:space="preserve">3. </w:t>
      </w:r>
      <w:r w:rsidRPr="00D14083">
        <w:rPr>
          <w:rFonts w:asciiTheme="minorHAnsi" w:hAnsiTheme="minorHAnsi"/>
          <w:sz w:val="22"/>
          <w:szCs w:val="22"/>
        </w:rPr>
        <w:t>Rozpatrzenie projektów uchwał w sprawie:</w:t>
      </w:r>
    </w:p>
    <w:p w:rsidR="00883BF0" w:rsidRPr="00D14083" w:rsidRDefault="00883BF0" w:rsidP="000B5E62">
      <w:pPr>
        <w:rPr>
          <w:color w:val="000000" w:themeColor="text1"/>
        </w:rPr>
      </w:pPr>
      <w:r w:rsidRPr="00D14083">
        <w:rPr>
          <w:color w:val="000000" w:themeColor="text1"/>
        </w:rPr>
        <w:t>a)  zatwierdzenia taryfy opłat za zbiorowe zaopatrzenie w wodę,</w:t>
      </w:r>
    </w:p>
    <w:p w:rsidR="000B5E62" w:rsidRPr="00D14083" w:rsidRDefault="00883BF0" w:rsidP="000B5E62">
      <w:pPr>
        <w:spacing w:line="240" w:lineRule="auto"/>
        <w:rPr>
          <w:color w:val="000000" w:themeColor="text1"/>
        </w:rPr>
      </w:pPr>
      <w:r w:rsidRPr="00D14083">
        <w:rPr>
          <w:color w:val="000000" w:themeColor="text1"/>
        </w:rPr>
        <w:t>b)  zatwierdzenia taryfy opłat za zbiorowe odprowadzanie ścieków,</w:t>
      </w:r>
    </w:p>
    <w:p w:rsidR="000D718E" w:rsidRPr="00D14083" w:rsidRDefault="00883BF0" w:rsidP="00883BF0">
      <w:pPr>
        <w:spacing w:line="240" w:lineRule="auto"/>
        <w:rPr>
          <w:color w:val="000000" w:themeColor="text1"/>
        </w:rPr>
      </w:pPr>
      <w:r w:rsidRPr="00D14083">
        <w:t xml:space="preserve">c)  ustalenia </w:t>
      </w:r>
      <w:bookmarkStart w:id="0" w:name="OLE_LINK9"/>
      <w:bookmarkStart w:id="1" w:name="OLE_LINK10"/>
      <w:r w:rsidRPr="00D14083">
        <w:t>opłaty za odprowadzanie ścieków do punktu zlewnego w oczyszczalni ścieków komunalnych w Będkowie,</w:t>
      </w:r>
      <w:bookmarkEnd w:id="0"/>
      <w:bookmarkEnd w:id="1"/>
    </w:p>
    <w:p w:rsidR="000D718E" w:rsidRPr="00D14083" w:rsidRDefault="000D718E" w:rsidP="000D718E">
      <w:pPr>
        <w:spacing w:line="240" w:lineRule="auto"/>
        <w:rPr>
          <w:rFonts w:cs="Times New Roman"/>
          <w:shd w:val="clear" w:color="auto" w:fill="FFFFFF"/>
        </w:rPr>
      </w:pPr>
      <w:r w:rsidRPr="00D14083">
        <w:rPr>
          <w:rFonts w:cs="Times New Roman"/>
          <w:shd w:val="clear" w:color="auto" w:fill="FFFFFF"/>
        </w:rPr>
        <w:t>d)  przyjęcia zasad sfinansowania zadań z realizacji programu usuwania azbestu</w:t>
      </w:r>
      <w:r w:rsidRPr="00D14083">
        <w:rPr>
          <w:rFonts w:cs="Times New Roman"/>
        </w:rPr>
        <w:t xml:space="preserve"> </w:t>
      </w:r>
      <w:r w:rsidRPr="00D14083">
        <w:rPr>
          <w:rFonts w:cs="Times New Roman"/>
          <w:shd w:val="clear" w:color="auto" w:fill="FFFFFF"/>
        </w:rPr>
        <w:t>i wyrobów zawierających azbest dla Gminy Będków w roku 2017,</w:t>
      </w:r>
    </w:p>
    <w:p w:rsidR="000D718E" w:rsidRPr="00D14083" w:rsidRDefault="000D718E" w:rsidP="000D718E">
      <w:pPr>
        <w:spacing w:line="240" w:lineRule="auto"/>
        <w:rPr>
          <w:rFonts w:cs="Times New Roman"/>
          <w:shd w:val="clear" w:color="auto" w:fill="FFFFFF"/>
        </w:rPr>
      </w:pPr>
      <w:r w:rsidRPr="00D14083">
        <w:rPr>
          <w:rFonts w:cs="Times New Roman"/>
          <w:shd w:val="clear" w:color="auto" w:fill="FFFFFF"/>
        </w:rPr>
        <w:t xml:space="preserve">e) wyrażenia zgody na nabycie na rzecz Gminy Będków własności nieruchomości położonej w </w:t>
      </w:r>
      <w:proofErr w:type="spellStart"/>
      <w:r w:rsidRPr="00D14083">
        <w:rPr>
          <w:rFonts w:cs="Times New Roman"/>
          <w:shd w:val="clear" w:color="auto" w:fill="FFFFFF"/>
        </w:rPr>
        <w:t>Łaknarzu</w:t>
      </w:r>
      <w:proofErr w:type="spellEnd"/>
      <w:r w:rsidRPr="00D14083">
        <w:rPr>
          <w:rFonts w:cs="Times New Roman"/>
          <w:shd w:val="clear" w:color="auto" w:fill="FFFFFF"/>
        </w:rPr>
        <w:t>,</w:t>
      </w:r>
    </w:p>
    <w:p w:rsidR="000D718E" w:rsidRPr="00D14083" w:rsidRDefault="000D718E" w:rsidP="000D718E">
      <w:pPr>
        <w:rPr>
          <w:rFonts w:cs="Times New Roman"/>
        </w:rPr>
      </w:pPr>
      <w:r w:rsidRPr="00D14083">
        <w:rPr>
          <w:rFonts w:cs="Times New Roman"/>
        </w:rPr>
        <w:t>f)  uchwalenia planów pracy Rady Gminy w Będkowie i stałych komisji tej Rady na I półrocze 2017 r.,</w:t>
      </w:r>
    </w:p>
    <w:p w:rsidR="000D718E" w:rsidRPr="00D14083" w:rsidRDefault="000B5E62" w:rsidP="000D718E">
      <w:pPr>
        <w:rPr>
          <w:rFonts w:cs="Times New Roman"/>
        </w:rPr>
      </w:pPr>
      <w:r w:rsidRPr="00D14083">
        <w:rPr>
          <w:rFonts w:cs="Times New Roman"/>
        </w:rPr>
        <w:t>g</w:t>
      </w:r>
      <w:r w:rsidR="000D718E" w:rsidRPr="00D14083">
        <w:rPr>
          <w:rFonts w:cs="Times New Roman"/>
        </w:rPr>
        <w:t>) zmiany uchwały w sprawie uchwalenia budżetu gminy na rok 2016,</w:t>
      </w:r>
    </w:p>
    <w:p w:rsidR="000D718E" w:rsidRPr="00D14083" w:rsidRDefault="000B5E62" w:rsidP="000D718E">
      <w:pPr>
        <w:jc w:val="both"/>
        <w:rPr>
          <w:rFonts w:cs="Times New Roman"/>
        </w:rPr>
      </w:pPr>
      <w:r w:rsidRPr="00D14083">
        <w:rPr>
          <w:rFonts w:cs="Times New Roman"/>
        </w:rPr>
        <w:t>h</w:t>
      </w:r>
      <w:r w:rsidR="000D718E" w:rsidRPr="00D14083">
        <w:rPr>
          <w:rFonts w:cs="Times New Roman"/>
        </w:rPr>
        <w:t>) Wieloletniej Prognozy Finansowej Gminy Będków na lata 2016-2029,</w:t>
      </w:r>
    </w:p>
    <w:p w:rsidR="000B5E62" w:rsidRPr="00D14083" w:rsidRDefault="000B5E62" w:rsidP="000B5E62">
      <w:pPr>
        <w:spacing w:after="0"/>
      </w:pPr>
      <w:r w:rsidRPr="00D14083">
        <w:rPr>
          <w:rFonts w:cs="Times New Roman"/>
          <w:bCs/>
          <w:sz w:val="24"/>
          <w:szCs w:val="24"/>
        </w:rPr>
        <w:t>i) określenia wysokości opłat za korzystanie z wychowania przedszkolnego poza czasem przeznaczonym na bezpłatne nauczanie, wychowanie i opiekę dzieci do lat 5,</w:t>
      </w:r>
    </w:p>
    <w:p w:rsidR="000D718E" w:rsidRPr="00D14083" w:rsidRDefault="000B5E62" w:rsidP="00330795">
      <w:pPr>
        <w:spacing w:line="240" w:lineRule="auto"/>
        <w:jc w:val="both"/>
        <w:rPr>
          <w:rFonts w:cs="Times New Roman"/>
        </w:rPr>
      </w:pPr>
      <w:r w:rsidRPr="00D14083">
        <w:rPr>
          <w:rFonts w:cs="Times New Roman"/>
        </w:rPr>
        <w:t>j</w:t>
      </w:r>
      <w:r w:rsidR="000D718E" w:rsidRPr="00D14083">
        <w:rPr>
          <w:rFonts w:cs="Times New Roman"/>
        </w:rPr>
        <w:t>)  uchwalenia budżetu gminy na rok 2017,</w:t>
      </w:r>
    </w:p>
    <w:p w:rsidR="000D718E" w:rsidRPr="00D14083" w:rsidRDefault="000B5E62" w:rsidP="00330795">
      <w:pPr>
        <w:spacing w:line="240" w:lineRule="auto"/>
        <w:jc w:val="both"/>
        <w:rPr>
          <w:rFonts w:cs="Times New Roman"/>
        </w:rPr>
      </w:pPr>
      <w:r w:rsidRPr="00D14083">
        <w:rPr>
          <w:rFonts w:cs="Times New Roman"/>
        </w:rPr>
        <w:t>k</w:t>
      </w:r>
      <w:r w:rsidR="000D718E" w:rsidRPr="00D14083">
        <w:rPr>
          <w:rFonts w:cs="Times New Roman"/>
        </w:rPr>
        <w:t>)  Wieloletniej Prognozy Fina</w:t>
      </w:r>
      <w:r w:rsidR="00A72114" w:rsidRPr="00D14083">
        <w:rPr>
          <w:rFonts w:cs="Times New Roman"/>
        </w:rPr>
        <w:t>nsowej Gminy Będków n</w:t>
      </w:r>
      <w:r w:rsidR="000D718E" w:rsidRPr="00D14083">
        <w:rPr>
          <w:rFonts w:cs="Times New Roman"/>
        </w:rPr>
        <w:t>a lata 2017</w:t>
      </w:r>
      <w:r w:rsidRPr="00D14083">
        <w:rPr>
          <w:rFonts w:cs="Times New Roman"/>
        </w:rPr>
        <w:t>-2029.</w:t>
      </w:r>
    </w:p>
    <w:p w:rsidR="00883BF0" w:rsidRPr="000B5E62" w:rsidRDefault="006D100A" w:rsidP="000B5E62">
      <w:pPr>
        <w:spacing w:line="240" w:lineRule="auto"/>
        <w:jc w:val="both"/>
        <w:rPr>
          <w:rFonts w:ascii="Times New Roman" w:hAnsi="Times New Roman" w:cs="Times New Roman"/>
        </w:rPr>
      </w:pPr>
      <w:r>
        <w:rPr>
          <w:rFonts w:cs="Times New Roman"/>
        </w:rPr>
        <w:t>4</w:t>
      </w:r>
      <w:r w:rsidR="000D718E" w:rsidRPr="00D14083">
        <w:rPr>
          <w:rFonts w:cs="Times New Roman"/>
        </w:rPr>
        <w:t>.</w:t>
      </w:r>
      <w:r w:rsidR="000D718E" w:rsidRPr="00D14083">
        <w:t xml:space="preserve"> </w:t>
      </w:r>
      <w:r w:rsidR="000D718E" w:rsidRPr="00D14083">
        <w:rPr>
          <w:rFonts w:cs="Times New Roman"/>
        </w:rPr>
        <w:t>Sprawozdanie z działalności Rady Gminy w Będkowie i Komisji stałych tej Rady za rok 2016.</w:t>
      </w:r>
      <w:r w:rsidR="000D718E" w:rsidRPr="00523628">
        <w:rPr>
          <w:b/>
        </w:rPr>
        <w:br/>
      </w:r>
      <w:r>
        <w:t>5</w:t>
      </w:r>
      <w:r w:rsidR="00883BF0" w:rsidRPr="00F77CFD">
        <w:t>. Wnioski i zapytania</w:t>
      </w:r>
      <w:r w:rsidR="00883BF0">
        <w:t>.</w:t>
      </w:r>
      <w:r w:rsidR="00883BF0" w:rsidRPr="00F77CFD">
        <w:t xml:space="preserve">                                                                                                         </w:t>
      </w:r>
    </w:p>
    <w:p w:rsidR="00D14083" w:rsidRDefault="00883BF0" w:rsidP="00330795">
      <w:pPr>
        <w:spacing w:line="240" w:lineRule="auto"/>
      </w:pPr>
      <w:r>
        <w:t xml:space="preserve">Odp. punktu 1. </w:t>
      </w:r>
    </w:p>
    <w:p w:rsidR="00883BF0" w:rsidRPr="00D14083" w:rsidRDefault="00883BF0" w:rsidP="00D14083">
      <w:r>
        <w:t xml:space="preserve">Posiedzeniu przewodniczyli - Pan Andrzej </w:t>
      </w:r>
      <w:proofErr w:type="spellStart"/>
      <w:r>
        <w:t>Badek</w:t>
      </w:r>
      <w:proofErr w:type="spellEnd"/>
      <w:r>
        <w:t>, wiceprze</w:t>
      </w:r>
      <w:r w:rsidR="006C5B92">
        <w:t>wodniczący Rady.</w:t>
      </w:r>
      <w:r>
        <w:t xml:space="preserve"> Na podstawie listy </w:t>
      </w:r>
      <w:r w:rsidR="006C5B92">
        <w:t>obecności stwierdził</w:t>
      </w:r>
      <w:r>
        <w:t xml:space="preserve"> prawomocność obrad.</w:t>
      </w:r>
      <w:r w:rsidR="006C5B92">
        <w:t xml:space="preserve"> Liczba członków komisji </w:t>
      </w:r>
      <w:r w:rsidR="00A75F36">
        <w:t xml:space="preserve">obecnych </w:t>
      </w:r>
      <w:r w:rsidR="006C5B92">
        <w:t>na posiedzeniu – 14.</w:t>
      </w:r>
    </w:p>
    <w:p w:rsidR="00883BF0" w:rsidRDefault="00883BF0" w:rsidP="00883BF0">
      <w:pPr>
        <w:jc w:val="both"/>
      </w:pPr>
      <w:r>
        <w:t xml:space="preserve">Odp. punktu 2. </w:t>
      </w:r>
    </w:p>
    <w:p w:rsidR="007C4EC0" w:rsidRDefault="00EF45CD" w:rsidP="00A72114">
      <w:pPr>
        <w:jc w:val="both"/>
      </w:pPr>
      <w:r>
        <w:lastRenderedPageBreak/>
        <w:t xml:space="preserve">Do zaproponowanego </w:t>
      </w:r>
      <w:r w:rsidR="00016682">
        <w:t>porządku posiedzenia Wójt Gminy</w:t>
      </w:r>
      <w:r w:rsidR="00726F4E" w:rsidRPr="00267A22">
        <w:rPr>
          <w:rFonts w:cs="Times New Roman"/>
          <w:bCs/>
        </w:rPr>
        <w:t xml:space="preserve"> zwrócił się z prośbą o wyrażenie zgody n</w:t>
      </w:r>
      <w:r w:rsidR="003F4FD2" w:rsidRPr="00267A22">
        <w:rPr>
          <w:rFonts w:cs="Times New Roman"/>
          <w:bCs/>
        </w:rPr>
        <w:t>a uwzględnienie w projekcie</w:t>
      </w:r>
      <w:r w:rsidR="00726F4E" w:rsidRPr="00267A22">
        <w:rPr>
          <w:rFonts w:cs="Times New Roman"/>
          <w:bCs/>
        </w:rPr>
        <w:t xml:space="preserve"> porządku obrad</w:t>
      </w:r>
      <w:r w:rsidR="00E0322A">
        <w:rPr>
          <w:rFonts w:cs="Times New Roman"/>
          <w:bCs/>
        </w:rPr>
        <w:t xml:space="preserve"> sesji (w punkcie 4 litera i</w:t>
      </w:r>
      <w:r w:rsidR="00723ACB" w:rsidRPr="00267A22">
        <w:rPr>
          <w:rFonts w:cs="Times New Roman"/>
          <w:bCs/>
        </w:rPr>
        <w:t>)</w:t>
      </w:r>
      <w:r w:rsidR="00726F4E" w:rsidRPr="00267A22">
        <w:rPr>
          <w:rFonts w:cs="Times New Roman"/>
          <w:bCs/>
        </w:rPr>
        <w:t xml:space="preserve"> dodatkowe</w:t>
      </w:r>
      <w:r w:rsidR="00723ACB" w:rsidRPr="00267A22">
        <w:rPr>
          <w:rFonts w:cs="Times New Roman"/>
          <w:bCs/>
        </w:rPr>
        <w:t xml:space="preserve">go projektu uchwały </w:t>
      </w:r>
      <w:r w:rsidR="00726F4E" w:rsidRPr="00267A22">
        <w:rPr>
          <w:rFonts w:cs="Times New Roman"/>
          <w:bCs/>
        </w:rPr>
        <w:t xml:space="preserve">w sprawie określenia wysokości opłat za korzystanie z wychowania przedszkolnego poza czasem przeznaczonym na bezpłatne nauczanie, wychowanie i opiekę dzieci </w:t>
      </w:r>
      <w:r w:rsidR="00723ACB" w:rsidRPr="00267A22">
        <w:rPr>
          <w:rFonts w:cs="Times New Roman"/>
          <w:bCs/>
        </w:rPr>
        <w:t xml:space="preserve">w wieku </w:t>
      </w:r>
      <w:r w:rsidR="00726F4E" w:rsidRPr="00267A22">
        <w:rPr>
          <w:rFonts w:cs="Times New Roman"/>
          <w:bCs/>
        </w:rPr>
        <w:t>do lat 5</w:t>
      </w:r>
      <w:r w:rsidR="00723ACB" w:rsidRPr="00267A22">
        <w:rPr>
          <w:rFonts w:cs="Times New Roman"/>
          <w:bCs/>
        </w:rPr>
        <w:t xml:space="preserve"> w związku z pismem Łódzkiego Urz</w:t>
      </w:r>
      <w:r w:rsidR="00E0322A">
        <w:rPr>
          <w:rFonts w:cs="Times New Roman"/>
          <w:bCs/>
        </w:rPr>
        <w:t>ędu Wojewódzkiego</w:t>
      </w:r>
      <w:r w:rsidR="00723ACB" w:rsidRPr="00267A22">
        <w:rPr>
          <w:rFonts w:cs="Times New Roman"/>
          <w:bCs/>
        </w:rPr>
        <w:t xml:space="preserve">, które otrzymaliśmy w dniu 21 grudnia br. </w:t>
      </w:r>
      <w:r w:rsidR="00723ACB" w:rsidRPr="00267A22">
        <w:rPr>
          <w:rFonts w:cs="Times New Roman"/>
        </w:rPr>
        <w:t>Gmina, zgodnie z ustawą o systemie oświaty, zapewnia bezpłatne nauczanie, wychowanie i opiekę  w wymiarze 5 godzin dziennie</w:t>
      </w:r>
      <w:r w:rsidR="00644D61" w:rsidRPr="00267A22">
        <w:rPr>
          <w:rFonts w:cs="Times New Roman"/>
        </w:rPr>
        <w:t>, natomiast</w:t>
      </w:r>
      <w:r w:rsidR="00644D61" w:rsidRPr="00267A22">
        <w:t xml:space="preserve"> </w:t>
      </w:r>
      <w:r w:rsidR="00644D61" w:rsidRPr="00267A22">
        <w:rPr>
          <w:rFonts w:cs="Times New Roman"/>
        </w:rPr>
        <w:t>korzyst</w:t>
      </w:r>
      <w:r w:rsidR="007A46DB" w:rsidRPr="00267A22">
        <w:rPr>
          <w:rFonts w:cs="Times New Roman"/>
        </w:rPr>
        <w:t xml:space="preserve">anie przez dziecko z wychowania </w:t>
      </w:r>
      <w:r w:rsidR="00644D61" w:rsidRPr="00267A22">
        <w:rPr>
          <w:rFonts w:cs="Times New Roman"/>
        </w:rPr>
        <w:t>przedszkolnego poza czasem przeznaczonym na bezpłatne nauczanie, wychowanie i opiekę jest odpłatne.</w:t>
      </w:r>
      <w:r w:rsidR="00644D61" w:rsidRPr="00267A22">
        <w:t xml:space="preserve"> Określona opłata za każdą godzinę korzystania przez dziecko  z wychowania przedszkolnego w czasie przekraczającym wymiar zaj</w:t>
      </w:r>
      <w:r w:rsidR="005F6F05" w:rsidRPr="00267A22">
        <w:t>ęć wynosi 1 zł -</w:t>
      </w:r>
      <w:r w:rsidR="00644D61" w:rsidRPr="00267A22">
        <w:t xml:space="preserve"> dotyczyło to dzieci do lat 6. Według zmiany w ustawie</w:t>
      </w:r>
      <w:r w:rsidR="007C4EC0" w:rsidRPr="00267A22">
        <w:t xml:space="preserve"> Rada określa wysokość opłat za korzystanie z wychowania przedszkolnego dzieci w wieku do la</w:t>
      </w:r>
      <w:r w:rsidR="005F6F05" w:rsidRPr="00267A22">
        <w:t>t 5. Od dnia 1 stycznia 2017</w:t>
      </w:r>
      <w:r w:rsidR="00E0322A">
        <w:t xml:space="preserve"> </w:t>
      </w:r>
      <w:r w:rsidR="005F6F05" w:rsidRPr="00267A22">
        <w:t>r. nie można będzie pobierać opłat za dzieci sześcioletnie w przedszkolach i oddziałach przedszkolnych w szkołach podstawowych za każdą godzinę zajęć przekraczającą limit godzin bezpłatnego nauczania, wych</w:t>
      </w:r>
      <w:r w:rsidR="00E0322A">
        <w:t>owania i opieki ustalony przez R</w:t>
      </w:r>
      <w:r w:rsidR="005F6F05" w:rsidRPr="00267A22">
        <w:t>adę Gminy. Wynika to z przepisu art. 2 pkt. 1 ustawy z dnia 1 grudnia 2016</w:t>
      </w:r>
      <w:r w:rsidR="007A46DB" w:rsidRPr="00267A22">
        <w:t xml:space="preserve"> </w:t>
      </w:r>
      <w:r w:rsidR="005F6F05" w:rsidRPr="00267A22">
        <w:t>r. o zmianie ustawy o dochodach jednostek samorządu terytorialnego oraz niektórych innych ustaw (Dz. U. z 2016 r. poz.1985). W ustawie o systemie oświaty powyższy zapis wprowadza zmianę art. 14 ust. 5 p</w:t>
      </w:r>
      <w:r w:rsidR="00E0322A">
        <w:t>kt. 1 wprowadzając</w:t>
      </w:r>
      <w:r w:rsidR="005F6F05" w:rsidRPr="00267A22">
        <w:t xml:space="preserve"> nowe brzmienie: </w:t>
      </w:r>
      <w:bookmarkStart w:id="2" w:name="OLE_LINK1"/>
      <w:bookmarkStart w:id="3" w:name="OLE_LINK2"/>
      <w:r w:rsidR="005F6F05" w:rsidRPr="00267A22">
        <w:t>,,określa wysokość opłat za korzystanie z wychowania przedszkolnego dzieci w wieku do lat 5 w prowadzonych przez gminę</w:t>
      </w:r>
      <w:bookmarkEnd w:id="2"/>
      <w:bookmarkEnd w:id="3"/>
      <w:r w:rsidR="005F6F05" w:rsidRPr="00267A22">
        <w:t>". Zmiana ta jest spowodowana ujęciem w 2017 r. dzieci sześcioletnich w oświatowej subwencji ogólnej. Niniejsza uchwała wchodzi w życie z dniem 1 stycznia 2017 r. ponieważ zachodzi uzasadniony przypadek ze względu na krótki czas, jaki mają Gminy na jej podjęcie od momentu wejścia w życie ustawy zmieniającej.</w:t>
      </w:r>
    </w:p>
    <w:p w:rsidR="00644D61" w:rsidRPr="006736A8" w:rsidRDefault="00330795" w:rsidP="007F66BB">
      <w:pPr>
        <w:jc w:val="both"/>
        <w:rPr>
          <w:sz w:val="24"/>
        </w:rPr>
      </w:pPr>
      <w:r w:rsidRPr="006736A8">
        <w:t>Propozycja Wójta Gminy została przyjęta w głosowaniu 14 głosami „za”.</w:t>
      </w:r>
    </w:p>
    <w:p w:rsidR="00EF45CD" w:rsidRDefault="00EF45CD" w:rsidP="006736A8">
      <w:pPr>
        <w:jc w:val="both"/>
      </w:pPr>
      <w:r w:rsidRPr="006736A8">
        <w:t>Zaproponowany przez przewodniczącego posiedzenia porządek obrad został przyjęty 14 głosami „za”</w:t>
      </w:r>
      <w:r>
        <w:t xml:space="preserve"> - liczba członków komisji obecnych na sali i biorących udział w głosowan</w:t>
      </w:r>
      <w:r w:rsidR="006736A8">
        <w:t xml:space="preserve">iu - 14. </w:t>
      </w:r>
      <w:r w:rsidR="006736A8">
        <w:br/>
        <w:t>W sprawie</w:t>
      </w:r>
      <w:r>
        <w:t xml:space="preserve"> protokołu </w:t>
      </w:r>
      <w:r w:rsidR="006736A8">
        <w:t xml:space="preserve">poprzedniego </w:t>
      </w:r>
      <w:r>
        <w:t xml:space="preserve">posiedzenia członkowie komisji nie zabrali głosu i przyjęli go </w:t>
      </w:r>
      <w:r>
        <w:br/>
        <w:t xml:space="preserve">w drodze głosowania 14 głosami „za” - liczba członków komisji obecnych na sali i biorących udział </w:t>
      </w:r>
      <w:r>
        <w:br/>
        <w:t>w głosowaniu – 14.</w:t>
      </w:r>
    </w:p>
    <w:p w:rsidR="00644D61" w:rsidRPr="007F66BB" w:rsidRDefault="00B363A3" w:rsidP="007F66BB">
      <w:pPr>
        <w:jc w:val="both"/>
      </w:pPr>
      <w:r>
        <w:t>Odp. punktu 3. l</w:t>
      </w:r>
      <w:r w:rsidR="007F66BB">
        <w:t>itera a, b i c.</w:t>
      </w:r>
    </w:p>
    <w:p w:rsidR="006B02F5" w:rsidRDefault="006B02F5" w:rsidP="006B02F5">
      <w:pPr>
        <w:jc w:val="both"/>
        <w:rPr>
          <w:color w:val="000000" w:themeColor="text1"/>
        </w:rPr>
      </w:pPr>
      <w:r>
        <w:rPr>
          <w:color w:val="000000" w:themeColor="text1"/>
        </w:rPr>
        <w:t>Projekty uchwał Rady Gminy w Będkowie w sprawie:</w:t>
      </w:r>
    </w:p>
    <w:p w:rsidR="006B02F5" w:rsidRPr="00751925" w:rsidRDefault="006B02F5" w:rsidP="006B02F5">
      <w:pPr>
        <w:jc w:val="both"/>
      </w:pPr>
      <w:r>
        <w:rPr>
          <w:color w:val="000000" w:themeColor="text1"/>
        </w:rPr>
        <w:t xml:space="preserve">a) </w:t>
      </w:r>
      <w:r w:rsidRPr="00F77CFD">
        <w:rPr>
          <w:color w:val="000000" w:themeColor="text1"/>
        </w:rPr>
        <w:t xml:space="preserve"> zatwierdzenia taryfy opłat </w:t>
      </w:r>
      <w:r>
        <w:rPr>
          <w:color w:val="000000" w:themeColor="text1"/>
        </w:rPr>
        <w:t xml:space="preserve">za zbiorowe zaopatrzenie w wodę - proponuje się </w:t>
      </w:r>
      <w:r w:rsidRPr="00DA639A">
        <w:t xml:space="preserve">taryfę opłat za zbiorowe zaopatrzenie w wodę określającą wysokość ceny za </w:t>
      </w:r>
      <w:smartTag w:uri="urn:schemas-microsoft-com:office:smarttags" w:element="metricconverter">
        <w:smartTagPr>
          <w:attr w:name="ProductID" w:val="1 m3"/>
        </w:smartTagPr>
        <w:r w:rsidRPr="00DA639A">
          <w:t>1 m</w:t>
        </w:r>
        <w:r w:rsidRPr="00DA639A">
          <w:rPr>
            <w:vertAlign w:val="superscript"/>
          </w:rPr>
          <w:t>3</w:t>
        </w:r>
      </w:smartTag>
      <w:r w:rsidRPr="00DA639A">
        <w:t xml:space="preserve"> dostarczanej wody w kwocie 2,10 zł + podat</w:t>
      </w:r>
      <w:r>
        <w:t xml:space="preserve">ek VAT dla wszystkich odbiorców; </w:t>
      </w:r>
    </w:p>
    <w:p w:rsidR="006B02F5" w:rsidRPr="0029058D" w:rsidRDefault="006B02F5" w:rsidP="006B02F5">
      <w:pPr>
        <w:jc w:val="both"/>
        <w:rPr>
          <w:color w:val="000000" w:themeColor="text1"/>
        </w:rPr>
      </w:pPr>
      <w:r>
        <w:rPr>
          <w:color w:val="000000" w:themeColor="text1"/>
        </w:rPr>
        <w:t xml:space="preserve">b) </w:t>
      </w:r>
      <w:r w:rsidRPr="00F77CFD">
        <w:rPr>
          <w:color w:val="000000" w:themeColor="text1"/>
        </w:rPr>
        <w:t xml:space="preserve"> zatwierdzenia taryfy opłat za</w:t>
      </w:r>
      <w:r>
        <w:rPr>
          <w:color w:val="000000" w:themeColor="text1"/>
        </w:rPr>
        <w:t xml:space="preserve"> zbiorowe odprowadzanie ścieków - proponuje się</w:t>
      </w:r>
      <w:r w:rsidRPr="0029058D">
        <w:t xml:space="preserve"> taryfę opłat za zbiorowe odprowadzanie ścieków określającą stawkę opłaty za </w:t>
      </w:r>
      <w:smartTag w:uri="urn:schemas-microsoft-com:office:smarttags" w:element="metricconverter">
        <w:smartTagPr>
          <w:attr w:name="ProductID" w:val="1 m3"/>
        </w:smartTagPr>
        <w:r w:rsidRPr="0029058D">
          <w:t>1 m</w:t>
        </w:r>
        <w:r w:rsidRPr="0029058D">
          <w:rPr>
            <w:vertAlign w:val="superscript"/>
          </w:rPr>
          <w:t>3</w:t>
        </w:r>
      </w:smartTag>
      <w:r w:rsidRPr="0029058D">
        <w:t xml:space="preserve"> odprowadzonych ścieków dla:</w:t>
      </w:r>
    </w:p>
    <w:p w:rsidR="006B02F5" w:rsidRPr="0029058D" w:rsidRDefault="006B02F5" w:rsidP="006B02F5">
      <w:pPr>
        <w:jc w:val="both"/>
      </w:pPr>
      <w:r>
        <w:t>-</w:t>
      </w:r>
      <w:r w:rsidRPr="0029058D">
        <w:t xml:space="preserve"> usługobiorców związanych z prowadzeniem działalności gospodarczej, odprowadzających ścieki kolektorem sanitarnym z posesji podłączonych do sieci kanalizacyjnej w wysokości – 3,50 zł + podatek VAT</w:t>
      </w:r>
      <w:r>
        <w:t>,</w:t>
      </w:r>
    </w:p>
    <w:p w:rsidR="006B02F5" w:rsidRPr="00751925" w:rsidRDefault="006B02F5" w:rsidP="006B02F5">
      <w:pPr>
        <w:jc w:val="both"/>
      </w:pPr>
      <w:r>
        <w:t xml:space="preserve">- </w:t>
      </w:r>
      <w:r w:rsidRPr="0029058D">
        <w:t xml:space="preserve"> pozostałych usługobiorców odprowadzających ścieki kolektorem sanitarnym z posesji podłączonych do sieci kanalizacyjnej w wysokości – 2,8</w:t>
      </w:r>
      <w:r>
        <w:t>0 zł + podatek VAT.</w:t>
      </w:r>
    </w:p>
    <w:p w:rsidR="006B02F5" w:rsidRPr="00751925" w:rsidRDefault="006B02F5" w:rsidP="006B02F5">
      <w:pPr>
        <w:jc w:val="both"/>
      </w:pPr>
      <w:r>
        <w:lastRenderedPageBreak/>
        <w:t xml:space="preserve">c) </w:t>
      </w:r>
      <w:r w:rsidRPr="00F77CFD">
        <w:t xml:space="preserve"> ustalenia opłaty za odprowadzanie ścieków do punktu zlewnego w oczyszczalni</w:t>
      </w:r>
      <w:r>
        <w:t xml:space="preserve"> ścieków komunalnych w Będkowie - </w:t>
      </w:r>
      <w:r w:rsidRPr="00F058D0">
        <w:rPr>
          <w:color w:val="000000" w:themeColor="text1"/>
        </w:rPr>
        <w:t>proponuje się</w:t>
      </w:r>
      <w:r w:rsidRPr="00F058D0">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F058D0">
          <w:t>1 m</w:t>
        </w:r>
        <w:r w:rsidRPr="00F058D0">
          <w:rPr>
            <w:vertAlign w:val="superscript"/>
          </w:rPr>
          <w:t>3</w:t>
        </w:r>
      </w:smartTag>
      <w:r w:rsidRPr="00F058D0">
        <w:rPr>
          <w:vertAlign w:val="superscript"/>
        </w:rPr>
        <w:t xml:space="preserve">  </w:t>
      </w:r>
      <w:r w:rsidRPr="00F058D0">
        <w:t xml:space="preserve"> + podatek </w:t>
      </w:r>
      <w:r>
        <w:t>VAT.</w:t>
      </w:r>
    </w:p>
    <w:p w:rsidR="006B02F5" w:rsidRDefault="006B02F5" w:rsidP="006B02F5">
      <w:pPr>
        <w:jc w:val="both"/>
        <w:rPr>
          <w:color w:val="000000" w:themeColor="text1"/>
        </w:rPr>
      </w:pPr>
      <w:r>
        <w:rPr>
          <w:color w:val="000000" w:themeColor="text1"/>
        </w:rPr>
        <w:t>Wójt Gminy</w:t>
      </w:r>
      <w:r w:rsidR="007F66BB">
        <w:rPr>
          <w:color w:val="000000" w:themeColor="text1"/>
        </w:rPr>
        <w:t xml:space="preserve"> stwierdził,</w:t>
      </w:r>
      <w:r>
        <w:rPr>
          <w:color w:val="000000" w:themeColor="text1"/>
        </w:rPr>
        <w:t xml:space="preserve"> że zaproponowane </w:t>
      </w:r>
      <w:r w:rsidRPr="00F77CFD">
        <w:rPr>
          <w:color w:val="000000" w:themeColor="text1"/>
        </w:rPr>
        <w:t>taryfy opłat za zbiorowe zaopatrzenie w wodę</w:t>
      </w:r>
      <w:r>
        <w:rPr>
          <w:color w:val="000000" w:themeColor="text1"/>
        </w:rPr>
        <w:t xml:space="preserve"> i</w:t>
      </w:r>
      <w:r w:rsidRPr="00F77CFD">
        <w:rPr>
          <w:color w:val="000000" w:themeColor="text1"/>
        </w:rPr>
        <w:t xml:space="preserve"> za</w:t>
      </w:r>
      <w:r>
        <w:rPr>
          <w:color w:val="000000" w:themeColor="text1"/>
        </w:rPr>
        <w:t xml:space="preserve"> zbiorowe odprowadzanie ścieków </w:t>
      </w:r>
      <w:r w:rsidR="007F66BB">
        <w:rPr>
          <w:color w:val="000000" w:themeColor="text1"/>
        </w:rPr>
        <w:t xml:space="preserve">oraz </w:t>
      </w:r>
      <w:r w:rsidR="007F66BB">
        <w:t>opłata</w:t>
      </w:r>
      <w:r w:rsidR="007F66BB" w:rsidRPr="00D14083">
        <w:t xml:space="preserve"> za odprowadzanie ścieków do punktu zlewnego w oczyszczalni ścieków komunalnych w Będkowie,</w:t>
      </w:r>
      <w:r w:rsidR="007F66BB">
        <w:t xml:space="preserve"> </w:t>
      </w:r>
      <w:r>
        <w:rPr>
          <w:color w:val="000000" w:themeColor="text1"/>
        </w:rPr>
        <w:t>są utrzymane na poziomie</w:t>
      </w:r>
      <w:r w:rsidR="007F66BB">
        <w:rPr>
          <w:color w:val="000000" w:themeColor="text1"/>
        </w:rPr>
        <w:t xml:space="preserve"> opłat obecnie obowiązujących, </w:t>
      </w:r>
      <w:r>
        <w:rPr>
          <w:color w:val="000000" w:themeColor="text1"/>
        </w:rPr>
        <w:t>a przedłożenie tych projektów pod obrady Rady wynika z t</w:t>
      </w:r>
      <w:r w:rsidR="007F66BB">
        <w:rPr>
          <w:color w:val="000000" w:themeColor="text1"/>
        </w:rPr>
        <w:t xml:space="preserve">ego, że </w:t>
      </w:r>
      <w:r>
        <w:rPr>
          <w:color w:val="000000" w:themeColor="text1"/>
        </w:rPr>
        <w:t xml:space="preserve">opłaty </w:t>
      </w:r>
      <w:r>
        <w:rPr>
          <w:color w:val="000000" w:themeColor="text1"/>
        </w:rPr>
        <w:br/>
        <w:t xml:space="preserve">z tego tytułu ustalane są na okres jednego roku - taryfy opłat, które </w:t>
      </w:r>
      <w:r w:rsidR="00F80833">
        <w:rPr>
          <w:color w:val="000000" w:themeColor="text1"/>
        </w:rPr>
        <w:t xml:space="preserve"> obecnie obowiązują zostały ustalone</w:t>
      </w:r>
      <w:r w:rsidR="00FF390A">
        <w:rPr>
          <w:color w:val="000000" w:themeColor="text1"/>
        </w:rPr>
        <w:t xml:space="preserve"> na okres od 1 kwietnia 2016 r. do 31 marca 2017</w:t>
      </w:r>
      <w:r>
        <w:rPr>
          <w:color w:val="000000" w:themeColor="text1"/>
        </w:rPr>
        <w:t xml:space="preserve"> r. W świetle nowych projektów uchwał ww. taryfy opłat za wodę i ścieki  proponuje się</w:t>
      </w:r>
      <w:r w:rsidR="00FF390A">
        <w:rPr>
          <w:color w:val="000000" w:themeColor="text1"/>
        </w:rPr>
        <w:t xml:space="preserve"> na  okres od 1 kwietnia 2017 r. do 31 marca 2018</w:t>
      </w:r>
      <w:r>
        <w:rPr>
          <w:color w:val="000000" w:themeColor="text1"/>
        </w:rPr>
        <w:t xml:space="preserve"> r.</w:t>
      </w:r>
    </w:p>
    <w:p w:rsidR="00F80833" w:rsidRDefault="00F80833" w:rsidP="006B02F5">
      <w:pPr>
        <w:jc w:val="both"/>
        <w:rPr>
          <w:color w:val="000000" w:themeColor="text1"/>
        </w:rPr>
      </w:pPr>
      <w:r>
        <w:rPr>
          <w:color w:val="000000" w:themeColor="text1"/>
        </w:rPr>
        <w:t>Pan Bronisław Sarniak stwierdził, że zaproponowane taryfy opłat z tytułu zaopatrzenia w wodę oraz odprowadzania ścieków są przyzwoite, oraz pytał czy w przypadku wody pokrywają koszty?</w:t>
      </w:r>
    </w:p>
    <w:p w:rsidR="00F80833" w:rsidRDefault="004B47DA" w:rsidP="006B02F5">
      <w:pPr>
        <w:jc w:val="both"/>
        <w:rPr>
          <w:color w:val="000000" w:themeColor="text1"/>
        </w:rPr>
      </w:pPr>
      <w:r>
        <w:rPr>
          <w:color w:val="000000" w:themeColor="text1"/>
        </w:rPr>
        <w:t>Wójt Gminy odpowiedział:  jeżeli chodzi o wodę, to opłata w tej wysokości w zupełności pokrywa koszty, pewien niedobór odnotowuje się w zakresie ścieków, ponieważ dostawców ścieków jest jeszcze</w:t>
      </w:r>
      <w:r w:rsidR="0056417D">
        <w:rPr>
          <w:color w:val="000000" w:themeColor="text1"/>
        </w:rPr>
        <w:t xml:space="preserve"> nie tak dużo, a poza tym płacimy za położone rury kanalizacyjne</w:t>
      </w:r>
      <w:r w:rsidR="003D72ED">
        <w:rPr>
          <w:color w:val="000000" w:themeColor="text1"/>
        </w:rPr>
        <w:t xml:space="preserve"> w pasie  drogi</w:t>
      </w:r>
      <w:r w:rsidR="0056417D">
        <w:rPr>
          <w:color w:val="000000" w:themeColor="text1"/>
        </w:rPr>
        <w:t xml:space="preserve"> powiatowej i wojewódzkiej około </w:t>
      </w:r>
      <w:r w:rsidR="003D72ED">
        <w:rPr>
          <w:color w:val="000000" w:themeColor="text1"/>
        </w:rPr>
        <w:t>30 tysięcy zł w skali roku - opłata naliczana jest od metra kwadratowego,</w:t>
      </w:r>
      <w:r w:rsidR="0056417D">
        <w:rPr>
          <w:color w:val="000000" w:themeColor="text1"/>
        </w:rPr>
        <w:t xml:space="preserve"> stąd te straty na ściekach wynoszące około 20 tysięcy z</w:t>
      </w:r>
      <w:r w:rsidR="002A00C0">
        <w:rPr>
          <w:color w:val="000000" w:themeColor="text1"/>
        </w:rPr>
        <w:t>ł w ostatnim roku obrachunkowym, natomiast woda za ten rok będzie z bardzo dużą nadwyżką/zyskiem, a to z racji</w:t>
      </w:r>
      <w:r w:rsidR="007634BA">
        <w:rPr>
          <w:color w:val="000000" w:themeColor="text1"/>
        </w:rPr>
        <w:t xml:space="preserve"> </w:t>
      </w:r>
      <w:r w:rsidR="00E61C75">
        <w:rPr>
          <w:color w:val="000000" w:themeColor="text1"/>
        </w:rPr>
        <w:t xml:space="preserve">dobrej </w:t>
      </w:r>
      <w:r w:rsidR="007634BA">
        <w:rPr>
          <w:color w:val="000000" w:themeColor="text1"/>
        </w:rPr>
        <w:t>ściągalności zaległ</w:t>
      </w:r>
      <w:r w:rsidR="001A2D9C">
        <w:rPr>
          <w:color w:val="000000" w:themeColor="text1"/>
        </w:rPr>
        <w:t xml:space="preserve">ości </w:t>
      </w:r>
      <w:r w:rsidR="00B5747E">
        <w:rPr>
          <w:color w:val="000000" w:themeColor="text1"/>
        </w:rPr>
        <w:t>-</w:t>
      </w:r>
      <w:r w:rsidR="001A2D9C">
        <w:rPr>
          <w:color w:val="000000" w:themeColor="text1"/>
        </w:rPr>
        <w:t xml:space="preserve"> wykonanie planu jest znacząco wyższe.</w:t>
      </w:r>
      <w:r w:rsidR="007634BA">
        <w:rPr>
          <w:color w:val="000000" w:themeColor="text1"/>
        </w:rPr>
        <w:t xml:space="preserve"> Od nowego</w:t>
      </w:r>
      <w:r w:rsidR="00F86DC3">
        <w:rPr>
          <w:color w:val="000000" w:themeColor="text1"/>
        </w:rPr>
        <w:t xml:space="preserve"> roku zmieniony zostanie</w:t>
      </w:r>
      <w:r w:rsidR="00B5747E">
        <w:rPr>
          <w:color w:val="000000" w:themeColor="text1"/>
        </w:rPr>
        <w:t xml:space="preserve"> sposób pobierania </w:t>
      </w:r>
      <w:r w:rsidR="00BF67B6">
        <w:rPr>
          <w:color w:val="000000" w:themeColor="text1"/>
        </w:rPr>
        <w:t xml:space="preserve">tych opłat </w:t>
      </w:r>
      <w:r w:rsidR="00B5747E">
        <w:rPr>
          <w:color w:val="000000" w:themeColor="text1"/>
        </w:rPr>
        <w:t>-</w:t>
      </w:r>
      <w:r w:rsidR="00BF67B6">
        <w:rPr>
          <w:color w:val="000000" w:themeColor="text1"/>
        </w:rPr>
        <w:t xml:space="preserve"> inkasent będzie drukował fakturę bezpośrednio po odczycie</w:t>
      </w:r>
      <w:r w:rsidR="00B5747E">
        <w:rPr>
          <w:color w:val="000000" w:themeColor="text1"/>
        </w:rPr>
        <w:t xml:space="preserve">, </w:t>
      </w:r>
      <w:r w:rsidR="00BF67B6">
        <w:rPr>
          <w:color w:val="000000" w:themeColor="text1"/>
        </w:rPr>
        <w:t>a to w związku</w:t>
      </w:r>
      <w:r w:rsidR="00E828D7">
        <w:rPr>
          <w:color w:val="000000" w:themeColor="text1"/>
        </w:rPr>
        <w:t xml:space="preserve"> z przepisami o centralizacji </w:t>
      </w:r>
      <w:proofErr w:type="spellStart"/>
      <w:r w:rsidR="00E828D7">
        <w:rPr>
          <w:color w:val="000000" w:themeColor="text1"/>
        </w:rPr>
        <w:t>Vatu</w:t>
      </w:r>
      <w:proofErr w:type="spellEnd"/>
      <w:r w:rsidR="00E828D7">
        <w:rPr>
          <w:color w:val="000000" w:themeColor="text1"/>
        </w:rPr>
        <w:t>. Myślę, że ta forma internetowa usprawni naszą pracę.</w:t>
      </w:r>
      <w:r w:rsidR="00B5747E">
        <w:rPr>
          <w:color w:val="000000" w:themeColor="text1"/>
        </w:rPr>
        <w:t xml:space="preserve"> Kasy na hydroforni nie będzie, a wpłaty będą dokonywane w kasie banku na dowód wpłaty, wydrukowany przez inkasenta.</w:t>
      </w:r>
    </w:p>
    <w:p w:rsidR="00D15500" w:rsidRDefault="00D15500" w:rsidP="006B02F5">
      <w:pPr>
        <w:jc w:val="both"/>
        <w:rPr>
          <w:color w:val="000000" w:themeColor="text1"/>
        </w:rPr>
      </w:pPr>
      <w:r>
        <w:rPr>
          <w:color w:val="000000" w:themeColor="text1"/>
        </w:rPr>
        <w:t>Pan Bronisław Sarniak  pytał Pana Wójta, co z tymi osobami, które nie płacą za wodę?</w:t>
      </w:r>
    </w:p>
    <w:p w:rsidR="00D15500" w:rsidRDefault="00953779" w:rsidP="006B02F5">
      <w:pPr>
        <w:jc w:val="both"/>
        <w:rPr>
          <w:color w:val="000000" w:themeColor="text1"/>
        </w:rPr>
      </w:pPr>
      <w:r>
        <w:rPr>
          <w:color w:val="000000" w:themeColor="text1"/>
        </w:rPr>
        <w:t xml:space="preserve">Wójt Gminy – najpierw staram się informować mieszkańców o istniejącej zaległości i zaproponować 3-4 miesiące na dokonanie tej wpłaty. Taka forma okazała się skuteczna – bardzo wiele osób zapłaciło (70%). Do osób, które nie wpłaciły wysłane zostały upomnienia o zaległościach z naliczonymi odsetkami – na podstawie tych upomnień kolejne wpłaty są dokonywane. Na dzień dzisiejszy jest z dziesięć takich przypadków, gdzie osoby niechętnie podchodzą do wywiązania się z tego obowiązku. W takich przypadkach mogę skierować sprawę do sądu </w:t>
      </w:r>
      <w:r w:rsidR="00A00852">
        <w:rPr>
          <w:color w:val="000000" w:themeColor="text1"/>
        </w:rPr>
        <w:t>i dopiero po uzyskaniu nakazu sądowego jest możliwość skierowania sprawy do komornika. Drugi sposób, to ewentualne odcięcie dostępu do wody.</w:t>
      </w:r>
    </w:p>
    <w:p w:rsidR="00C242AD" w:rsidRPr="00C242AD" w:rsidRDefault="00C242AD" w:rsidP="006B02F5">
      <w:pPr>
        <w:jc w:val="both"/>
        <w:rPr>
          <w:color w:val="000000" w:themeColor="text1"/>
        </w:rPr>
      </w:pPr>
      <w:r>
        <w:rPr>
          <w:color w:val="000000" w:themeColor="text1"/>
        </w:rPr>
        <w:t>Odp. punktu 3. litera d.</w:t>
      </w:r>
    </w:p>
    <w:p w:rsidR="00C242AD" w:rsidRDefault="00C242AD" w:rsidP="00087CD7">
      <w:pPr>
        <w:jc w:val="both"/>
        <w:rPr>
          <w:rFonts w:cs="Times New Roman"/>
          <w:shd w:val="clear" w:color="auto" w:fill="FFFFFF"/>
        </w:rPr>
      </w:pPr>
      <w:r>
        <w:rPr>
          <w:color w:val="000000" w:themeColor="text1"/>
        </w:rPr>
        <w:t xml:space="preserve">Wójt Gminy – projekt uchwały w sprawie </w:t>
      </w:r>
      <w:r w:rsidRPr="00D14083">
        <w:rPr>
          <w:rFonts w:cs="Times New Roman"/>
          <w:shd w:val="clear" w:color="auto" w:fill="FFFFFF"/>
        </w:rPr>
        <w:t>przyjęcia zasad sfinansowania zadań z realizacji programu usuwania azbestu</w:t>
      </w:r>
      <w:r w:rsidRPr="00D14083">
        <w:rPr>
          <w:rFonts w:cs="Times New Roman"/>
        </w:rPr>
        <w:t xml:space="preserve"> </w:t>
      </w:r>
      <w:r w:rsidRPr="00D14083">
        <w:rPr>
          <w:rFonts w:cs="Times New Roman"/>
          <w:shd w:val="clear" w:color="auto" w:fill="FFFFFF"/>
        </w:rPr>
        <w:t>i wyrobów zawierających azbest dla Gminy Będków w roku 2017</w:t>
      </w:r>
      <w:r>
        <w:rPr>
          <w:rFonts w:cs="Times New Roman"/>
          <w:shd w:val="clear" w:color="auto" w:fill="FFFFFF"/>
        </w:rPr>
        <w:t xml:space="preserve"> został ponownie przygotowany pod obrady Rady, aby uchwalić go i wcześniej niż w roku bieżącym wystąpić z wnioskiem do Wojewódzkiego Funduszu Ochrony Środowiska i Gospodarki Wodnej o środki na realizację tego programu. W tym roku termin składania wniosków był określony na koniec sierpnia, a ok</w:t>
      </w:r>
      <w:r w:rsidR="00A71498">
        <w:rPr>
          <w:rFonts w:cs="Times New Roman"/>
          <w:shd w:val="clear" w:color="auto" w:fill="FFFFFF"/>
        </w:rPr>
        <w:t>azało się, że na początku lipca nie</w:t>
      </w:r>
      <w:r w:rsidR="000E2943">
        <w:rPr>
          <w:rFonts w:cs="Times New Roman"/>
          <w:shd w:val="clear" w:color="auto" w:fill="FFFFFF"/>
        </w:rPr>
        <w:t xml:space="preserve"> </w:t>
      </w:r>
      <w:r w:rsidR="00A71498">
        <w:rPr>
          <w:rFonts w:cs="Times New Roman"/>
          <w:shd w:val="clear" w:color="auto" w:fill="FFFFFF"/>
        </w:rPr>
        <w:t xml:space="preserve">było już pieniędzy w Funduszu.  Taki sam termin składania </w:t>
      </w:r>
      <w:r w:rsidR="003D44F8">
        <w:rPr>
          <w:rFonts w:cs="Times New Roman"/>
          <w:shd w:val="clear" w:color="auto" w:fill="FFFFFF"/>
        </w:rPr>
        <w:lastRenderedPageBreak/>
        <w:t xml:space="preserve">wniosków </w:t>
      </w:r>
      <w:r w:rsidR="00A71498">
        <w:rPr>
          <w:rFonts w:cs="Times New Roman"/>
          <w:shd w:val="clear" w:color="auto" w:fill="FFFFFF"/>
        </w:rPr>
        <w:t>ma być zachowany w przyszłym roku, ale d</w:t>
      </w:r>
      <w:r w:rsidR="003D44F8">
        <w:rPr>
          <w:rFonts w:cs="Times New Roman"/>
          <w:shd w:val="clear" w:color="auto" w:fill="FFFFFF"/>
        </w:rPr>
        <w:t>oświadczeni sytuacją br. chcemy</w:t>
      </w:r>
      <w:r w:rsidR="00A71498">
        <w:rPr>
          <w:rFonts w:cs="Times New Roman"/>
          <w:shd w:val="clear" w:color="auto" w:fill="FFFFFF"/>
        </w:rPr>
        <w:t xml:space="preserve"> już na początku przyszłego roku złożyć  wniosek  w pierwszym możliwym terminie z pierwszeństwem dla osób, które złożyły </w:t>
      </w:r>
      <w:r w:rsidR="004D0B8C">
        <w:rPr>
          <w:rFonts w:cs="Times New Roman"/>
          <w:shd w:val="clear" w:color="auto" w:fill="FFFFFF"/>
        </w:rPr>
        <w:t xml:space="preserve"> już swoje wnioski w tym roku. Na początek będzie odbiór i utylizacja, zgodnie z zapowiedzią, bez demontażu. Będziemy także  przyjmować nowe wnioski.</w:t>
      </w:r>
    </w:p>
    <w:p w:rsidR="003926C3" w:rsidRDefault="00087CD7" w:rsidP="00726F4E">
      <w:pPr>
        <w:jc w:val="both"/>
        <w:rPr>
          <w:rFonts w:cs="Times New Roman"/>
          <w:shd w:val="clear" w:color="auto" w:fill="FFFFFF"/>
        </w:rPr>
      </w:pPr>
      <w:r>
        <w:rPr>
          <w:rFonts w:cs="Times New Roman"/>
          <w:shd w:val="clear" w:color="auto" w:fill="FFFFFF"/>
        </w:rPr>
        <w:t>Odp. punktu 3. litera e.</w:t>
      </w:r>
    </w:p>
    <w:p w:rsidR="00087CD7" w:rsidRDefault="00087CD7" w:rsidP="00726F4E">
      <w:pPr>
        <w:jc w:val="both"/>
        <w:rPr>
          <w:rFonts w:cs="Times New Roman"/>
          <w:shd w:val="clear" w:color="auto" w:fill="FFFFFF"/>
        </w:rPr>
      </w:pPr>
      <w:r>
        <w:rPr>
          <w:rFonts w:cs="Times New Roman"/>
          <w:shd w:val="clear" w:color="auto" w:fill="FFFFFF"/>
        </w:rPr>
        <w:t xml:space="preserve"> Wójt Gminy – czego dotyczy projekt uchwały w sprawie </w:t>
      </w:r>
      <w:r w:rsidRPr="00D14083">
        <w:rPr>
          <w:rFonts w:cs="Times New Roman"/>
          <w:shd w:val="clear" w:color="auto" w:fill="FFFFFF"/>
        </w:rPr>
        <w:t xml:space="preserve">wyrażenia zgody na nabycie na rzecz Gminy Będków własności nieruchomości położonej w </w:t>
      </w:r>
      <w:proofErr w:type="spellStart"/>
      <w:r w:rsidRPr="00D14083">
        <w:rPr>
          <w:rFonts w:cs="Times New Roman"/>
          <w:shd w:val="clear" w:color="auto" w:fill="FFFFFF"/>
        </w:rPr>
        <w:t>Łaknarzu</w:t>
      </w:r>
      <w:proofErr w:type="spellEnd"/>
      <w:r>
        <w:rPr>
          <w:rFonts w:cs="Times New Roman"/>
          <w:shd w:val="clear" w:color="auto" w:fill="FFFFFF"/>
        </w:rPr>
        <w:t xml:space="preserve"> doskonale wiemy</w:t>
      </w:r>
      <w:r w:rsidR="00C63288">
        <w:rPr>
          <w:rFonts w:cs="Times New Roman"/>
          <w:shd w:val="clear" w:color="auto" w:fill="FFFFFF"/>
        </w:rPr>
        <w:t>. Na ten temat była już dyskusja na posiedzeniach komisji, a także na sesji. W związku z wykopaniem rowów przez właściciela gruntów droga była nieprzejezdna. Po przeprowadzonych negocjacjach właściciel  gruntów wyraził zgodę na zbycie czterometrowego pasa swojej działki – za ten grunt chce 10 tysięcy zł. W projekcie budżetu na rok 2017 mamy na tern cel zabezpieczone środki w wysokości 20 tysięcy zł. Myślę, że wystarczy nam 15 tysięcy zł, z tego 10 tysięcy zł – koszt działki, 2,5 tysiąca zł dla geodety, i 2,5 tysiąca zł – koszty notarialne. Chcieliśmy co prawda</w:t>
      </w:r>
      <w:r w:rsidR="00CA4442">
        <w:rPr>
          <w:rFonts w:cs="Times New Roman"/>
          <w:shd w:val="clear" w:color="auto" w:fill="FFFFFF"/>
        </w:rPr>
        <w:t xml:space="preserve"> trochę szerszy pas, żeby było chociaż 5 metrów</w:t>
      </w:r>
      <w:r w:rsidR="002B2F78">
        <w:rPr>
          <w:rFonts w:cs="Times New Roman"/>
          <w:shd w:val="clear" w:color="auto" w:fill="FFFFFF"/>
        </w:rPr>
        <w:t xml:space="preserve"> pod drogę, jednak nie będzie to możliwe, bo</w:t>
      </w:r>
      <w:r w:rsidR="003D44F8">
        <w:rPr>
          <w:rFonts w:cs="Times New Roman"/>
          <w:shd w:val="clear" w:color="auto" w:fill="FFFFFF"/>
        </w:rPr>
        <w:t xml:space="preserve"> Pan Prokop ma działkę rolniczą</w:t>
      </w:r>
      <w:r w:rsidR="002B2F78">
        <w:rPr>
          <w:rFonts w:cs="Times New Roman"/>
          <w:shd w:val="clear" w:color="auto" w:fill="FFFFFF"/>
        </w:rPr>
        <w:t>, ale nie wyklucza przekształcenia jej w działkę budowlaną i z tego względu nie chce więcej odsprzedać. Drugi właściciel</w:t>
      </w:r>
      <w:r w:rsidR="003D44F8">
        <w:rPr>
          <w:rFonts w:cs="Times New Roman"/>
          <w:shd w:val="clear" w:color="auto" w:fill="FFFFFF"/>
        </w:rPr>
        <w:t xml:space="preserve"> też</w:t>
      </w:r>
      <w:r w:rsidR="00776FD1">
        <w:rPr>
          <w:rFonts w:cs="Times New Roman"/>
          <w:shd w:val="clear" w:color="auto" w:fill="FFFFFF"/>
        </w:rPr>
        <w:t xml:space="preserve"> nie wyraził zgody na sprzedaż swojego gruntu, żeby nie odsuwać się z budynkiem mieszkalnym. Na dzień obecny rowy są zawalone, a ubytki zostały przez nas wyrównane, i mieszkańcy mogą już tam przejeżdża</w:t>
      </w:r>
      <w:r w:rsidR="003D44F8">
        <w:rPr>
          <w:rFonts w:cs="Times New Roman"/>
          <w:shd w:val="clear" w:color="auto" w:fill="FFFFFF"/>
        </w:rPr>
        <w:t xml:space="preserve">ć. Jeżeli będzie zgoda Państwa </w:t>
      </w:r>
      <w:r w:rsidR="00776FD1">
        <w:rPr>
          <w:rFonts w:cs="Times New Roman"/>
          <w:shd w:val="clear" w:color="auto" w:fill="FFFFFF"/>
        </w:rPr>
        <w:t>na nabycie nieruchomości, to myślę, że w lutym 2017 r. zostanie uzgodniony termin z notariuszem.</w:t>
      </w:r>
    </w:p>
    <w:p w:rsidR="00594862" w:rsidRDefault="00594862" w:rsidP="00726F4E">
      <w:pPr>
        <w:jc w:val="both"/>
        <w:rPr>
          <w:rFonts w:cs="Times New Roman"/>
          <w:shd w:val="clear" w:color="auto" w:fill="FFFFFF"/>
        </w:rPr>
      </w:pPr>
      <w:r>
        <w:rPr>
          <w:rFonts w:cs="Times New Roman"/>
          <w:shd w:val="clear" w:color="auto" w:fill="FFFFFF"/>
        </w:rPr>
        <w:t>Pan Bronis</w:t>
      </w:r>
      <w:r w:rsidR="00BD05DA">
        <w:rPr>
          <w:rFonts w:cs="Times New Roman"/>
          <w:shd w:val="clear" w:color="auto" w:fill="FFFFFF"/>
        </w:rPr>
        <w:t>ław Sarniak pytał, czy ta droga będzie drogą gminną</w:t>
      </w:r>
      <w:r>
        <w:rPr>
          <w:rFonts w:cs="Times New Roman"/>
          <w:shd w:val="clear" w:color="auto" w:fill="FFFFFF"/>
        </w:rPr>
        <w:t>?</w:t>
      </w:r>
    </w:p>
    <w:p w:rsidR="00594862" w:rsidRDefault="00594862" w:rsidP="00726F4E">
      <w:pPr>
        <w:jc w:val="both"/>
        <w:rPr>
          <w:rFonts w:cs="Times New Roman"/>
          <w:shd w:val="clear" w:color="auto" w:fill="FFFFFF"/>
        </w:rPr>
      </w:pPr>
      <w:r>
        <w:rPr>
          <w:rFonts w:cs="Times New Roman"/>
          <w:shd w:val="clear" w:color="auto" w:fill="FFFFFF"/>
        </w:rPr>
        <w:t>Wójt Gminy – będzie to droga wewnętrzna, lokalna</w:t>
      </w:r>
      <w:r w:rsidR="00632EAC">
        <w:rPr>
          <w:rFonts w:cs="Times New Roman"/>
          <w:shd w:val="clear" w:color="auto" w:fill="FFFFFF"/>
        </w:rPr>
        <w:t xml:space="preserve"> – z uwagi </w:t>
      </w:r>
      <w:r w:rsidR="007D3819">
        <w:rPr>
          <w:rFonts w:cs="Times New Roman"/>
          <w:shd w:val="clear" w:color="auto" w:fill="FFFFFF"/>
        </w:rPr>
        <w:t xml:space="preserve">na </w:t>
      </w:r>
      <w:r w:rsidR="00632EAC">
        <w:rPr>
          <w:rFonts w:cs="Times New Roman"/>
          <w:shd w:val="clear" w:color="auto" w:fill="FFFFFF"/>
        </w:rPr>
        <w:t>wspomniany budynek mieszkalny ta droga nie może być drogą gminną, ponieważ w takiej sytuacji ww. budynek musiałby być oddalony o 6 metrów od drogi.</w:t>
      </w:r>
    </w:p>
    <w:p w:rsidR="00D44B1F" w:rsidRDefault="00D44B1F" w:rsidP="00D44B1F">
      <w:pPr>
        <w:jc w:val="both"/>
        <w:rPr>
          <w:rFonts w:cs="Times New Roman"/>
          <w:shd w:val="clear" w:color="auto" w:fill="FFFFFF"/>
        </w:rPr>
      </w:pPr>
      <w:r>
        <w:rPr>
          <w:rFonts w:cs="Times New Roman"/>
          <w:shd w:val="clear" w:color="auto" w:fill="FFFFFF"/>
        </w:rPr>
        <w:t>Odp. punktu 3. litera f.</w:t>
      </w:r>
    </w:p>
    <w:p w:rsidR="00952856" w:rsidRDefault="00952856" w:rsidP="00D44B1F">
      <w:pPr>
        <w:jc w:val="both"/>
        <w:rPr>
          <w:rFonts w:cs="Times New Roman"/>
          <w:shd w:val="clear" w:color="auto" w:fill="FFFFFF"/>
        </w:rPr>
      </w:pPr>
      <w:r>
        <w:rPr>
          <w:rFonts w:cs="Times New Roman"/>
          <w:shd w:val="clear" w:color="auto" w:fill="FFFFFF"/>
        </w:rPr>
        <w:t>Przewodniczący Rady – przypomnę, że pracujemy zgodnie z planami. Rada zbiera się przynajmniej raz na kwartał, zawsze według planu lub w zależności od potrzeb.</w:t>
      </w:r>
    </w:p>
    <w:p w:rsidR="007F5339" w:rsidRDefault="00263164" w:rsidP="007F5339">
      <w:pPr>
        <w:jc w:val="both"/>
        <w:rPr>
          <w:rFonts w:cs="Times New Roman"/>
          <w:shd w:val="clear" w:color="auto" w:fill="FFFFFF"/>
        </w:rPr>
      </w:pPr>
      <w:r>
        <w:rPr>
          <w:rFonts w:cs="Times New Roman"/>
          <w:shd w:val="clear" w:color="auto" w:fill="FFFFFF"/>
        </w:rPr>
        <w:t>Odp. punktu 3. litera g, h.</w:t>
      </w:r>
    </w:p>
    <w:p w:rsidR="007F5339" w:rsidRDefault="006A04D3" w:rsidP="006A04D3">
      <w:pPr>
        <w:tabs>
          <w:tab w:val="left" w:pos="6255"/>
        </w:tabs>
        <w:jc w:val="both"/>
        <w:rPr>
          <w:rFonts w:cs="Times New Roman"/>
        </w:rPr>
      </w:pPr>
      <w:r>
        <w:rPr>
          <w:rFonts w:cs="Times New Roman"/>
        </w:rPr>
        <w:t xml:space="preserve">Wójt Gminy – jeżeli chodzi o </w:t>
      </w:r>
      <w:r w:rsidR="007F5339" w:rsidRPr="00D14083">
        <w:rPr>
          <w:rFonts w:cs="Times New Roman"/>
        </w:rPr>
        <w:t>zmi</w:t>
      </w:r>
      <w:r>
        <w:rPr>
          <w:rFonts w:cs="Times New Roman"/>
        </w:rPr>
        <w:t>any</w:t>
      </w:r>
      <w:r w:rsidR="007F5339" w:rsidRPr="00D14083">
        <w:rPr>
          <w:rFonts w:cs="Times New Roman"/>
        </w:rPr>
        <w:t xml:space="preserve"> budżetu </w:t>
      </w:r>
      <w:r>
        <w:rPr>
          <w:rFonts w:cs="Times New Roman"/>
        </w:rPr>
        <w:t xml:space="preserve">gminy na rok 2016 chciałbym prosić Państwa o wyrażenie zgody na utworzenie jeszcze dwóch pozycji inwestycyjnych; jedna z nich, to montaż bramy garażowej dla OSP </w:t>
      </w:r>
      <w:proofErr w:type="spellStart"/>
      <w:r>
        <w:rPr>
          <w:rFonts w:cs="Times New Roman"/>
        </w:rPr>
        <w:t>Zacharz</w:t>
      </w:r>
      <w:proofErr w:type="spellEnd"/>
      <w:r>
        <w:rPr>
          <w:rFonts w:cs="Times New Roman"/>
        </w:rPr>
        <w:t xml:space="preserve"> – ta brama będzie kosztować 7.503 zł, prośba jest o zabezpieczenie na ten cel kwoty 8.000,00 zł. Na bieżące funkcjonowanie straży mamy w budżecie gminy zapewnione środki w wysokości 75.000,00 zł – i to wystarczy nam na zamknięcie roku, ale gdybyśmy chcieli z tych pieniędzy strażackich zapłacić za bramę, to powstałby niedobór.</w:t>
      </w:r>
      <w:r w:rsidR="00B75E8B">
        <w:rPr>
          <w:rFonts w:cs="Times New Roman"/>
        </w:rPr>
        <w:t xml:space="preserve"> </w:t>
      </w:r>
      <w:r w:rsidR="00DB4112">
        <w:rPr>
          <w:rFonts w:cs="Times New Roman"/>
        </w:rPr>
        <w:t>Kolejna propozycja dotyczy wyodrębnienia środków w wysokości 7.000,00 z</w:t>
      </w:r>
      <w:r w:rsidR="00114078">
        <w:rPr>
          <w:rFonts w:cs="Times New Roman"/>
        </w:rPr>
        <w:t>ł na zakup ciągnika „Białoruś” od osoby prowadzącej firmę transportową. Liczba motogodzin wskazuj</w:t>
      </w:r>
      <w:r w:rsidR="0030598D">
        <w:rPr>
          <w:rFonts w:cs="Times New Roman"/>
        </w:rPr>
        <w:t>e na to, że sprzęt nie był mocno</w:t>
      </w:r>
      <w:r w:rsidR="00114078">
        <w:rPr>
          <w:rFonts w:cs="Times New Roman"/>
        </w:rPr>
        <w:t xml:space="preserve"> eksploatowany.</w:t>
      </w:r>
    </w:p>
    <w:p w:rsidR="00263164" w:rsidRDefault="00263164" w:rsidP="00AB2D21">
      <w:pPr>
        <w:jc w:val="both"/>
      </w:pPr>
      <w:r>
        <w:t xml:space="preserve">Zobowiązania kredytowe z roku 2016 zostały uregulowane. Zaniżona subwencja, którą dostaniemy w 2017 roku będzie oddziaływać na wskaźnik spłaty w latach 2018-2020 – poziom  spłaty rocznej roku 2018 to 690 tysięcy zł, z czego 75 tysięcy zł zostało spłacone już na koniec 2015 r., z pierwszej raty pozostało 40 tysięcy zł, dzisiaj wiemy już o tym, że możemy spłacić dodatkowo poza pulą spłaty  roku </w:t>
      </w:r>
      <w:r>
        <w:lastRenderedPageBreak/>
        <w:t>2016 jeszcze 30 tysięcy zł, a do czwartku przyszłego tygodnia spróbujemy jeszcze znaleźć 10 tysięcy zł, jeżeli spłacimy 40 tysięcy zł, to będzie to pełna rata styczniowa 2018 r., a więc 115 tysięcy zł  mniej, co stworzy szansę poprawienia wskaźników na kolejne trzy lata. W latach 2019-2020 wielkość spłat rocznych zakłada się na poziomie 500 tysięcy zł.</w:t>
      </w:r>
    </w:p>
    <w:p w:rsidR="00291C08" w:rsidRDefault="00263164" w:rsidP="00AB2D21">
      <w:pPr>
        <w:jc w:val="both"/>
      </w:pPr>
      <w:r>
        <w:t xml:space="preserve">Skarbnik Gminy –  zwiększymy  budżet o:  180 tysięcy zł – są to ściągnięte zaległości w opłatach za wodę, na plan 350 tysięcy zł, wykonanie wynosi 490 tysięcy zł, 20 tysięcy zł wpłaty za odpady komunalne – łączna kwota zwiększenia budżetu wynosi 200 tysięcy zł.  Zmniejszymy natomiast budżet o 25 tysięcy zł w pozycji wpłaty za tzw. przyłącza – jeżeli idzie o ten rok, to myślę, że może jeszcze 2-3 osoby (mieszkańcy </w:t>
      </w:r>
      <w:proofErr w:type="spellStart"/>
      <w:r>
        <w:t>Zacharza</w:t>
      </w:r>
      <w:proofErr w:type="spellEnd"/>
      <w:r>
        <w:t xml:space="preserve">) podpiszą umowy na przyłączenie. W planie mieliśmy przychody w kwocie 1 mln zł, jednak nie zaciągnęliśmy kredytu. W planie nadal pozostawiam 300 tysięcy zł, żeby się bilansowało na wpłatę zaległości.  Budżet zamknie się na rok 2016 nadwyżką w wysokości 394.077,92 zł – na początku roku budżet zamykaliśmy niedoborem w granicach 700 tysięcy zł. Natomiast rozchody, zgodnie z tym co powiedział Pan Wójt, zwiększymy o 30 tysięcy zł, czyli  694.077,92 zł (nadwyżki, która jest utworzona między dochodami a wydatkami) i 300 tysięcy z planowanego kredytu. W budżecie „wyczyściłam” wszystkie inwestycje, które nie będą wykonane albo były wykonane, ale nie w pełni  finansowane, np. dokumentacja za wykonanie dróg  3,5 tysiąca zł w planie, a kosztowały po 3 tysiące zł, więc po 500 zł zdjęłam, droga w </w:t>
      </w:r>
      <w:proofErr w:type="spellStart"/>
      <w:r>
        <w:t>Zacharzu</w:t>
      </w:r>
      <w:proofErr w:type="spellEnd"/>
      <w:r>
        <w:t xml:space="preserve"> nie będzie wykonana w tym roku, tylko w przyszłym, więc też zdjęłam 428 tysięcy zł, przebudowa drogi  w Brzustowie – mniejsze koszty po przetargu  o 46 tysięcy zł,  remont w obiektach szkolnych – zostało 1.100 zł, nie dofinansujemy drogi  powiatowej Będków-Rosocha, czyli 50 tysięcy zł jeszcze zostało, więc tę kwotę też zdejmuję oprócz utwardzenia placu przy szkole – zadanie wykonane we własnym zakresie – zapłaciliśmy tylko za tłuczeń, remont ogrodzeń komunalnych – pozostało 3.800 zł, utwardzenie terenu przy OSP Sługocice – o  1.700 zł mniej, pokrycie dachu na budynku – pozostało 263 zł.</w:t>
      </w:r>
      <w:r w:rsidR="00291C08" w:rsidRPr="00291C08">
        <w:t xml:space="preserve"> </w:t>
      </w:r>
      <w:r w:rsidR="00291C08">
        <w:t xml:space="preserve">Inwestycje na rok  bieżący wyniosą 554.851,71 zł plus 7 tysięcy zł i 8 tysięcy zł, o których mówił Pan Wójt, jako dodatkowe wydatki. Te pieniądze, które zdjęłam z inwestycji  i zwiększyłam jedynie wydatki GOPS -u, oprócz tego zmniejszyłam wydatki na wynagrodzeniu w urzędzie gminy, a także związane z opłatą odsetek – 30 tysięcy zł, ponieważ jeden kredyt  zaciągnięty w banku spółdzielczym został już spłacony, zostały tylko dwa, które będziemy spłacać od roku 2019. Zaktualizowane zostały wydatki na hydrofornię, tj. w </w:t>
      </w:r>
      <w:r w:rsidR="00A1588E">
        <w:t>wodociągach, a przez to, że jest</w:t>
      </w:r>
      <w:r w:rsidR="00291C08">
        <w:t xml:space="preserve"> </w:t>
      </w:r>
      <w:r w:rsidR="00A1588E">
        <w:t>duża nadwyżka</w:t>
      </w:r>
      <w:r w:rsidR="00291C08">
        <w:t>, w związku  z zakupem urządzeń do poboru wody, które będą kosztować  w granicach 16 tysięcy zł.</w:t>
      </w:r>
    </w:p>
    <w:p w:rsidR="00291C08" w:rsidRDefault="002836DE" w:rsidP="00AB2D21">
      <w:pPr>
        <w:jc w:val="both"/>
      </w:pPr>
      <w:r>
        <w:t xml:space="preserve">Wójt Gminy – chciałbym dodać – </w:t>
      </w:r>
      <w:r w:rsidR="00291C08">
        <w:t>Pani Skarbnik mówiła o tym, że 300 tysięcy zł pozostaje w kredytowaniu -  w tym roku nie weźmiemy kredytu, ale takie działy jak opieka społeczna czy oświata, przed zamknięciem roku trudno zaplanować wydatki z dokładnością do tysiąca lub 5 tysięcy zł, więc to jest taka forma  zabezpieczenia, natomiast stan rachunków gminnych, kont bankowych wskazuje na to, że mam stuprocentową pewność, że na koniec roku nie musimy się kredytować.</w:t>
      </w:r>
    </w:p>
    <w:p w:rsidR="0009150F" w:rsidRDefault="0009150F" w:rsidP="007353CA">
      <w:pPr>
        <w:jc w:val="both"/>
      </w:pPr>
      <w:r>
        <w:t>Pan Krzysztof Jabłoński – w załączniku nr 4 do budżetu na rok 2016 – w pozycji drugiej i trzeciej dotyczącej przebudowy drogi gminnej wsi Rzeczków i Prażki na lata 2016-2018 – czy na rok 2017 w tych pozycjach  nie będzie nic planowane?</w:t>
      </w:r>
    </w:p>
    <w:p w:rsidR="0009150F" w:rsidRDefault="002836DE" w:rsidP="007353CA">
      <w:pPr>
        <w:jc w:val="both"/>
      </w:pPr>
      <w:r>
        <w:t xml:space="preserve">Wójt Gminy - </w:t>
      </w:r>
      <w:r w:rsidR="0009150F">
        <w:t xml:space="preserve">to były drogi przygotowane pod kątem środków unijnych – na te dwie drogi nie dostaliśmy środków, więc trudno jest przyjąć te zadania w ramach kosztów własnych, ponieważ nie jestem w stanie zabezpieczyć tych środków, dlatego bezpieczniej jest  pozbyć się ich dzisiaj, a w momencie, gdy stworzy się dla nich szansa, powrócić do dyskusji na ten temat mając gotowe projekty </w:t>
      </w:r>
      <w:r w:rsidR="0009150F">
        <w:lastRenderedPageBreak/>
        <w:t xml:space="preserve">– uważam, że  przenoszenie tych zadań byłoby niewątpliwie zapowiedzią szybkiej realizacji, której nie mogę zagwarantować.                                                                                     </w:t>
      </w:r>
    </w:p>
    <w:p w:rsidR="0009150F" w:rsidRDefault="0009150F" w:rsidP="007353CA">
      <w:pPr>
        <w:jc w:val="both"/>
      </w:pPr>
      <w:r>
        <w:t>Pan Krzysztof Jabłoński – i kolejne zapytanie odnośnie „Przedszkole oknem na świat” – jest podana kwota 19.200 zł, czy to jest ten projekt, na który jest 400 tysięcy zł?  W projekcie budżetu na rok 2017 nie ma zapisu dotyczącego realizacji tego projektu.</w:t>
      </w:r>
    </w:p>
    <w:p w:rsidR="0009150F" w:rsidRDefault="0009150F" w:rsidP="007353CA">
      <w:pPr>
        <w:jc w:val="both"/>
      </w:pPr>
      <w:r>
        <w:t>Skarbnik Gminy -  to jest projekt realizowany tylko w roku 2016, zakupy rzeczowe na kwotę 19.200 zł już zostały poczynione, realizacja pozostałej części projektu miała miejsce ze środków zewnętrznych.</w:t>
      </w:r>
    </w:p>
    <w:p w:rsidR="0009150F" w:rsidRDefault="0009150F" w:rsidP="007353CA">
      <w:pPr>
        <w:jc w:val="both"/>
      </w:pPr>
      <w:r>
        <w:t>Pan Krzysztof Jabłoński  - remont drogi we wsi Magdalenka na lata 2016-2017 – 3 tysiące zł  wydatkowano w roku 2016, a na 2017 planuje się 125 tysięcy zł, co stanowi razem 128 tysięcy zł –  było 130 tysięcy zł, z tego wydano 3 tysiące zł, więc powinno być 127 tysięcy zł, a w projekcie jest 125 tysięcy zł.</w:t>
      </w:r>
    </w:p>
    <w:p w:rsidR="0009150F" w:rsidRDefault="0009150F" w:rsidP="007353CA">
      <w:pPr>
        <w:jc w:val="both"/>
      </w:pPr>
      <w:r>
        <w:t>Pani Renata Szymańska – pytała,  czy kwota 30 tysięcy zł będzie wykorzystana w tym roku na zakup wyposażenia, a jeśli tak, to jakie są propozycje?</w:t>
      </w:r>
    </w:p>
    <w:p w:rsidR="0009150F" w:rsidRDefault="0009150F" w:rsidP="007353CA">
      <w:pPr>
        <w:jc w:val="both"/>
      </w:pPr>
      <w:r>
        <w:t>Wójt Gminy – w oparciu o złożony przez  Panie z KGW Będków  wykaz wyposażenia kuchennego zostały skierowane oferty do 3-4 firm, mamy już oferty zwrotne, jedna z nich jest tańsza w granicach 28 tysięcy zł, druga droższa w cenie 37 tysięcy zł – dzisiaj konsultowana jest ta tańsza oferta, chodzi o to, aby odpowiadała Paniom, które przygotowały zapotrzebowanie – myślę, że  między świętami uda się to zrealizować.</w:t>
      </w:r>
    </w:p>
    <w:p w:rsidR="0009150F" w:rsidRDefault="0009150F" w:rsidP="007353CA">
      <w:pPr>
        <w:jc w:val="both"/>
      </w:pPr>
      <w:r>
        <w:t>Pan Krzysztof Jabłoński – pytał, czy doszło do spotkania z powiatem w sprawie odtworzenia rowu?</w:t>
      </w:r>
    </w:p>
    <w:p w:rsidR="0009150F" w:rsidRDefault="0009150F" w:rsidP="007353CA">
      <w:pPr>
        <w:jc w:val="both"/>
      </w:pPr>
      <w:r>
        <w:t xml:space="preserve">Wójt Gminy – takie spotkanie się odbyło, ustalenia są takie, że gmina zapewni sprzęt i operatora, a powiat rury i fachowców  - wspólnym udziałem ma to być zrobione. Prace będą  podjęte w zależności od warunków pogodowych od kanału w kierunku działek możemy je rozpocząć szybciej, natomiast jeżeli chodzi o przejście pod drogą gminną , to najprawdopodobniej zrobimy tak, że dojedziemy do tej drogi - drogę do Nowin rozpocznę budować od końca pasa drogi gminnej zostawiając 3-4 metry, bo chodzi o to, żeby rurę zsynchronizować z dnem rowu i wtedy powiat się dołączy z tym zjazdem 3-4 metrowym w swoim pasie drogi do </w:t>
      </w:r>
      <w:r w:rsidR="002836DE">
        <w:t xml:space="preserve">tej drogi. </w:t>
      </w:r>
      <w:r>
        <w:t>Idzie o to, aby nie włożyć przepustów wcześniej, bo może się okazać, że dno rowu  wyjd</w:t>
      </w:r>
      <w:r w:rsidR="002836DE">
        <w:t xml:space="preserve">zie inaczej, gdy prace drogowe </w:t>
      </w:r>
      <w:r>
        <w:t>zostaną podjęte od strony Rosochy.</w:t>
      </w:r>
    </w:p>
    <w:p w:rsidR="00B363A3" w:rsidRDefault="00B363A3" w:rsidP="00B363A3">
      <w:r>
        <w:t>Odp. punktu 3 litera i.</w:t>
      </w:r>
    </w:p>
    <w:p w:rsidR="00B363A3" w:rsidRDefault="00B363A3" w:rsidP="00B363A3">
      <w:r>
        <w:t>Uzasadnienie do projektu uchwały – jak w punkcie 2.</w:t>
      </w:r>
    </w:p>
    <w:p w:rsidR="005147B6" w:rsidRDefault="00D92A64" w:rsidP="005147B6">
      <w:bookmarkStart w:id="4" w:name="OLE_LINK11"/>
      <w:r>
        <w:t>Odp. punktu 3 litera j, k.</w:t>
      </w:r>
    </w:p>
    <w:bookmarkEnd w:id="4"/>
    <w:p w:rsidR="005147B6" w:rsidRDefault="005147B6" w:rsidP="005147B6">
      <w:pPr>
        <w:jc w:val="both"/>
      </w:pPr>
      <w:r>
        <w:t xml:space="preserve">Wójt Gminy – projekt budżetu na rok 2017 był omówiony na posiedzeniach komisji, ale w związku z tym, że komisja oświaty jakby wydała  opinię w części pozytywną, a w części nie do końca, więc na tym posiedzeniu  chciałbym zaproponować  rozwiązanie, które dla Państwa będzie akceptowalne. Jeżeli  uznacie Państwo  je za  niewłaściwe, to  wtedy  zdecydujecie według własnego uznania. Co prawda ze Starostą spotkać mi się nie udało, ale odsłuchałem jeszcze raz nagranie ze sesji powiatowej. </w:t>
      </w:r>
      <w:r w:rsidR="00DA0A44">
        <w:t xml:space="preserve">Ze strony Starosty padło słowo </w:t>
      </w:r>
      <w:proofErr w:type="spellStart"/>
      <w:r>
        <w:t>schetynówka</w:t>
      </w:r>
      <w:proofErr w:type="spellEnd"/>
      <w:r>
        <w:t>, ale myślę, że b</w:t>
      </w:r>
      <w:r w:rsidR="00DA0A44">
        <w:t>yła to bardziej chęć pokazania</w:t>
      </w:r>
      <w:r>
        <w:t xml:space="preserve">, że zna nazwy projektów, z których można  otrzymać pieniądze, a nie jako zapowiedź, że </w:t>
      </w:r>
      <w:r>
        <w:lastRenderedPageBreak/>
        <w:t xml:space="preserve">może ta droga z tego być sfinansowana. </w:t>
      </w:r>
      <w:r w:rsidR="00DA0A44">
        <w:t>Starosta u</w:t>
      </w:r>
      <w:r>
        <w:t xml:space="preserve">żył też nazwy PROW, ale tylko na odcinku do Rosochy. Udało mi się porozmawiać przed posiedzeniem z Wicestarostą, który w swym zakresie ma drogownictwo i zgodnie z moimi przypuszczeniami, przynajmniej na dzień dzisiejszy, są założenia takie, że kolejna </w:t>
      </w:r>
      <w:proofErr w:type="spellStart"/>
      <w:r>
        <w:t>schetynówka</w:t>
      </w:r>
      <w:proofErr w:type="spellEnd"/>
      <w:r>
        <w:t xml:space="preserve"> jest jakby obiecana na drogę powiatową Inowłódz-Rzeczyca, natomiast wolą Starosty  jest rzeczywiście to, aby  technologią nakładki kontynuować drogę powiatową od Rosochy w kierunku  Rudnika z udziałem środków własnych</w:t>
      </w:r>
      <w:r w:rsidR="002C0EE4">
        <w:t>,</w:t>
      </w:r>
      <w:r>
        <w:t xml:space="preserve"> to jest gminy Ujazd i gminy Będków oraz powiatu – właściciela tej drogi. Moja propozycja jest taka, i taką przedstawię Starośc</w:t>
      </w:r>
      <w:r w:rsidR="002C0EE4">
        <w:t>ie, dzisiaj dla PROW –u  drogi</w:t>
      </w:r>
      <w:r>
        <w:t xml:space="preserve"> Będków-Rosocha  montaż mamy taki, że 300 tysięcy zł z budżetu gminy Będków, 700 tysięcy zł ze strony powiatu i 800 tysięcy zł, to środki unijne. Proporcja nie jest najlepsza, bo okazało się, że zjazdy, a to dosyć duży koszt, nie są kosztem kwalifikowanym. Zdefiniowali to tak, ż</w:t>
      </w:r>
      <w:r w:rsidR="005256C6">
        <w:t>e zjazd służy posesji albo polu</w:t>
      </w:r>
      <w:r>
        <w:t>, a nie drodze. W związku z tym jest to koszt niekwalifikowany, więc musimy się z powiatem składać na ten koszt, na</w:t>
      </w:r>
      <w:r w:rsidR="005256C6">
        <w:t xml:space="preserve">tomiast pozostała część, myślę </w:t>
      </w:r>
      <w:r>
        <w:t>że 30% minimum, ale pewności całkowitej nie ma, powinno być z oszczędności przetargowych. Nie oczekuję już tych pieniędzy i proponuję, aby to poszło na dalszą część nakładkową od Rosochy w kierunku Rudnika. Za te 90 czy 100 tysięcy zł aż tak dużo się nie zrobi, ale sprawdziłem ile kosztował ten odcinek czterokilometrowy w tej technologii nakładkowej i wcale nie tak drogo - 655 tysięcy zł. Przemierzyłem też odcinki drogowe – na terenie naszej gminy jest 1700m takich odcinków. Gdybyśmy chcieli to zrobić porządnie, czyli nakryć te stare nakładki – tam za posesją pana Sarniaka i na końcu Rosochy – w tamtą stronę jest stara nakładka i końcówka starej jest także w Rudniku –</w:t>
      </w:r>
      <w:r w:rsidR="005256C6">
        <w:t xml:space="preserve"> </w:t>
      </w:r>
      <w:r>
        <w:t xml:space="preserve">są w złym stanie, więc gdyby chcieć je zrobić i połączyć z tym kawałkiem w Rudniku od Rosochy, i następnie do lasu, żeby wyjść do granicy gminy, to będzie łącznie 3200m na naszym terenie. Jeżeli te ceny będą utrzymane, to około 600 tysięcy zł albo trochę więcej  jest potrzebne; </w:t>
      </w:r>
      <w:r w:rsidR="005256C6">
        <w:t xml:space="preserve"> </w:t>
      </w:r>
      <w:r>
        <w:t>100 tysięcy zł mamy, i jeżeli utrzymamy proporcje 1:2 – 200 tysięcy zł od powiatu, też z oszczędności, czyli w zasadzie połowa tego powinna być już z oszczędności i drugie 100 tysięcy zł chciałbym już na najbliższej sesji zaproponować w zmianach do budż</w:t>
      </w:r>
      <w:r w:rsidR="005256C6">
        <w:t>etu</w:t>
      </w:r>
      <w:r>
        <w:t xml:space="preserve"> jako zadanie z nazwą remont drogi na odcinku Rosocha –Rudnik jako wsparcie dla powiatu – do negocjacji i współpracy z powiatem w tym zakresie. Skąd te środki ? – po 50 tysięcy zł firmy remontowe, wykonawcy świetlic, musiałyby otrzymać zapłatę w mniejszej części – pierwsza część byłaby trochę niższa, </w:t>
      </w:r>
      <w:r w:rsidR="004F5FDB">
        <w:t xml:space="preserve">wynosząca </w:t>
      </w:r>
      <w:r>
        <w:t>nie 60% tak jak planowałem, tylko 55%, a pozostałą część w roku 2018. Mając kwotę 100 tysięcy zł, 200 tysięcy zł z powiatu i składając te oszczędności , to stanowi blisko 600 tysięcy zł – to jest moje zdanie, chyba że zmienią się ceny, a tego dzisiaj nie wiem. Uważam, że to jest istotny zaczątek  do dialogu.  Na sesji w lutym taką zmianę do budżetu przygotuję. Zmiana obejmie także to, czego zabrakło – remonty świetlic są niepełne o rok 2018 i trzeba to te</w:t>
      </w:r>
      <w:r w:rsidR="004F5FDB">
        <w:t>ż</w:t>
      </w:r>
      <w:r>
        <w:t xml:space="preserve"> uporządkować.</w:t>
      </w:r>
    </w:p>
    <w:p w:rsidR="005147B6" w:rsidRDefault="005147B6" w:rsidP="005147B6">
      <w:r>
        <w:t>Pan Bronisław Sarniak – myślę, że te rowy i zjazdy mimo oszczędności , będą wykonane na odcinku Będków-Rosocha?</w:t>
      </w:r>
    </w:p>
    <w:p w:rsidR="005147B6" w:rsidRDefault="005147B6" w:rsidP="005147B6">
      <w:pPr>
        <w:jc w:val="both"/>
      </w:pPr>
      <w:r>
        <w:t>Wójt Gminy – to się nie zmieni, jest to przedmiotem PROW –u i musi być w pełnym zakresie wykonane. W ramach przebudowy tej drogi powiatowej ma być odtworzony rów i wyłożony ażurem, zjazdy na pola w destrukcie, a do posesji w kostce brukowej, oraz frezowane dwie warstwy. Kosztorys inwestorski dla tego odcinka 1.800 tysięcy zł, niech to pójdzie nawet 30-40% taniej, to i tak będzie dwa razy tyle, co 4 km nakładki, więc coś musi te koszty stanowić.</w:t>
      </w:r>
    </w:p>
    <w:p w:rsidR="005147B6" w:rsidRDefault="005147B6" w:rsidP="005147B6">
      <w:pPr>
        <w:jc w:val="both"/>
      </w:pPr>
      <w:r>
        <w:t>Pan Bronisław Sarniak – na posiedzeniu komisji wspomniał Pan o możliwości zakupu świetlic kontenerowych. To nas po prostu zainteresowało i chcielibyśmy uzyskać więcej danych na ten temat -  jaka jest cena i metraż, jak to wygląda itd.</w:t>
      </w:r>
    </w:p>
    <w:p w:rsidR="005147B6" w:rsidRDefault="005147B6" w:rsidP="005147B6">
      <w:pPr>
        <w:jc w:val="both"/>
      </w:pPr>
      <w:r>
        <w:lastRenderedPageBreak/>
        <w:t>Wójt Gminy – zapoznałem się t</w:t>
      </w:r>
      <w:r w:rsidR="00B76E20">
        <w:t>ylko z artykułem zamieszczonym w</w:t>
      </w:r>
      <w:r>
        <w:t xml:space="preserve"> jakiejś prasie rolniczej, którą otrzymałem od sołtysa z Brzustowa. Z opisu wynika, że taki kontener wyposażony jest w sanitariaty, pow. wynosi 40m</w:t>
      </w:r>
      <w:r>
        <w:rPr>
          <w:vertAlign w:val="superscript"/>
        </w:rPr>
        <w:t>2</w:t>
      </w:r>
      <w:r>
        <w:t>, koszt takiego jednego segmentu wynosi około 120 tysięcy zł – żeby o tym coś</w:t>
      </w:r>
      <w:r w:rsidR="00DD18F3">
        <w:t xml:space="preserve"> więcej powiedzieć, to trzeba  </w:t>
      </w:r>
      <w:r>
        <w:t xml:space="preserve">po prostu </w:t>
      </w:r>
      <w:r w:rsidR="00DD18F3">
        <w:t xml:space="preserve">go </w:t>
      </w:r>
      <w:r>
        <w:t>zobaczyć – takich inwestycji do końca roku 2018 nie będzie.</w:t>
      </w:r>
    </w:p>
    <w:p w:rsidR="005147B6" w:rsidRDefault="005147B6" w:rsidP="005147B6">
      <w:pPr>
        <w:jc w:val="both"/>
      </w:pPr>
      <w:r>
        <w:t>Pan Bronisław Sarniak – kolejna sprawa, to siłownia zewnętrzna. Jeżeli chodzi o j</w:t>
      </w:r>
      <w:r w:rsidR="00FC677B">
        <w:t>ej umiejscowienie, to wszyscy chcą ją wi</w:t>
      </w:r>
      <w:r>
        <w:t>dzieć jednak na placu po był</w:t>
      </w:r>
      <w:r w:rsidR="00FC677B">
        <w:t xml:space="preserve">ej szkole plus do tego jakiś </w:t>
      </w:r>
      <w:r>
        <w:t xml:space="preserve"> plac zabaw, taki dostępny z ławeczkami.</w:t>
      </w:r>
    </w:p>
    <w:p w:rsidR="007232DD" w:rsidRDefault="007232DD" w:rsidP="00703BF8">
      <w:pPr>
        <w:jc w:val="both"/>
      </w:pPr>
      <w:r>
        <w:t>Wójt Gminy – nie wiem, czy nie stracimy jednego grantu, jeżeli do Odnowy kompleksowo uwzględnimy siłownię, która była wyodrębniona w  odrębnym grancie, ale skoro jest wskazana lokalizacja, to przyjmuję tę propozycję do wiadomości i będę się starał tak prowadzić swoje zamierzenia inwestycyjne, żeby to mogło tam być.</w:t>
      </w:r>
    </w:p>
    <w:p w:rsidR="007232DD" w:rsidRDefault="007232DD" w:rsidP="00703BF8">
      <w:pPr>
        <w:jc w:val="both"/>
      </w:pPr>
      <w:r>
        <w:t>Pan Bronisław Sarniak – skoro wnioskowana siłownia ma być na tym placu, to dobrze by było tam poczynić jakieś wstępne prace, usunąć istniejące ogrodzenie i wyciąć rosnące tam drzewa i krzewy.</w:t>
      </w:r>
    </w:p>
    <w:p w:rsidR="007232DD" w:rsidRDefault="007232DD" w:rsidP="00703BF8">
      <w:pPr>
        <w:jc w:val="both"/>
      </w:pPr>
      <w:r>
        <w:t>Wójt Gminy – pewne rzeczy –</w:t>
      </w:r>
      <w:r w:rsidR="009928D6">
        <w:t xml:space="preserve"> </w:t>
      </w:r>
      <w:r>
        <w:t>w charakterze  karczowa</w:t>
      </w:r>
      <w:r w:rsidR="00E449BB">
        <w:t xml:space="preserve">nia </w:t>
      </w:r>
      <w:r>
        <w:t xml:space="preserve">zakrzaczenia zostały już rozpoczęte i będą w przyszłym roku kontynuowane. </w:t>
      </w:r>
    </w:p>
    <w:p w:rsidR="00E161EE" w:rsidRDefault="00E161EE" w:rsidP="00E161EE">
      <w:pPr>
        <w:jc w:val="both"/>
      </w:pPr>
      <w:r>
        <w:t>Pan Krzysztof Jabłoński – Panie Wójcie, chciałbym jeszcze  zapytać w kwestii projektu budżetu na rok 2017 – jak napięty jest budżet, czy w sytuacji, gdy wypadnie coś niespodziewanego, tak jak się zdarzyło z wymianą pieca  w zespole szkolno-gimnazjalnym, ile mamy takich środków „ukrytych” w gospodarce komunalnej, że takie dodatkowe środki możemy wykorzystać nie  naruszając  zadań inwestycyjnych, czy jesteśmy na to przygotowani w roku 2017, bo to jest istotne, a druga sprawa, czy budżet w tym wydaniu, który będzie uchwalony uniemożliwi nam</w:t>
      </w:r>
      <w:r w:rsidR="009928D6">
        <w:t>,</w:t>
      </w:r>
      <w:r>
        <w:t xml:space="preserve"> z braku środków</w:t>
      </w:r>
      <w:r w:rsidR="009928D6">
        <w:t>,</w:t>
      </w:r>
      <w:r>
        <w:t xml:space="preserve">  startowanie w jakichś konkursach unijnych, jeżeli takowe się pojawią – jest zatem pytanie, czy odcinamy się od takich możliwości i realizujemy ten budżet roku 2017, czy mamy takie dodatkowe środki?</w:t>
      </w:r>
    </w:p>
    <w:p w:rsidR="00A72482" w:rsidRDefault="00A72482" w:rsidP="001B37CC">
      <w:pPr>
        <w:jc w:val="both"/>
      </w:pPr>
      <w:r>
        <w:t xml:space="preserve">Wójt Gminy – chcąc odpowiedzialnie planować, to trzeba mieć na uwadze ewentualne ruchy inflacyjne, ruchy związane ze stopami procentowymi, to też może się zdarzyć, więc przewiduję to plus nieprzewidziane zdarzenia na poziomie około 200 tysięcy zł. jeżeli chcemy szukać projektów unijnych  z udziałem 7-15% wkładu  własnego, to nie musimy się niczego obawiać. Zależy jakie projekty będą, bo dla nas, poza oświatowymi w RPO, nie ma projektu, drogowe na pewno  nie dla nas – nie wiadomo w którym roku nabór PROW będzie, bo z co najmniej jednym projektem chciałbym być gotowy, ale myślę, że to nie będzie wcześniej jak w roku 2018. Najpierw muszą wszystkie gminy, które dostały projekty ogłosić przetargi, podpisać umowy i dopiero wtedy nastąpi rozliczenie środków  i </w:t>
      </w:r>
      <w:r w:rsidR="0059666A">
        <w:t xml:space="preserve">dopiero będzie podjęta </w:t>
      </w:r>
      <w:r>
        <w:t>decyzja o kolejnym naborze. Nie ukrywam, że na lata 2017-2018 jest jakaś możliwość kredytowania na poziomie około 300 tysięcy zł.</w:t>
      </w:r>
    </w:p>
    <w:p w:rsidR="00A72482" w:rsidRDefault="00A72482" w:rsidP="001B37CC">
      <w:pPr>
        <w:jc w:val="both"/>
      </w:pPr>
      <w:r>
        <w:t>Pan Krzysztof Jabłoński – pytam także w kontekście rozbudowy biblioteki, jeśli będzie nabór – o tym rozmawialiśmy na posiedzeniu komisji. Jeżeli Rada wyrazi na to zgodę, to chcielibyśmy to zadanie podjąć. Doszliśmy bowiem do wniosku, że obiekty obok biblioteki  są wyremontowane, i że biblioteka też tego wymaga. Pytanie, jaki wkład własny musiałby być – warto do tego podejść, Pan Wójt też jest otwarty na takie przedsięwzięcie.</w:t>
      </w:r>
    </w:p>
    <w:p w:rsidR="00A72482" w:rsidRDefault="00A72482" w:rsidP="001B37CC">
      <w:pPr>
        <w:jc w:val="both"/>
      </w:pPr>
      <w:r>
        <w:lastRenderedPageBreak/>
        <w:t>Wójt Gminy – uważam, że takie starania powinniśmy podjąć i jeżeli uda się nam zakończyć  je powodzeniem, czyli uzyskaniem dofinansowania zewnętrznego, to będziemy w stanie to zrealizować.</w:t>
      </w:r>
    </w:p>
    <w:p w:rsidR="00A72482" w:rsidRDefault="00A72482" w:rsidP="0080475F">
      <w:pPr>
        <w:jc w:val="both"/>
      </w:pPr>
      <w:r>
        <w:t xml:space="preserve">Pan Krzysztof Jabłoński  - niedługo  odbędzie się glosowanie nad przyjęciem  budżetu na rok 2017 – przyjmujemy zatem, że nie robimy teraz autopoprawki, tylko wprowadzimy w lutym korektę </w:t>
      </w:r>
      <w:r w:rsidR="00362D68">
        <w:t xml:space="preserve">w budżecie </w:t>
      </w:r>
      <w:r>
        <w:t>w kwestii drogi powiatowej.</w:t>
      </w:r>
    </w:p>
    <w:p w:rsidR="00A72482" w:rsidRDefault="00A72482" w:rsidP="0080475F">
      <w:pPr>
        <w:jc w:val="both"/>
      </w:pPr>
      <w:r>
        <w:t>Wójt Gminy – taką zmianę budżetową przygotuję na pierwszą sesję w roku 2017.</w:t>
      </w:r>
    </w:p>
    <w:p w:rsidR="008E2ED4" w:rsidRDefault="008E2ED4" w:rsidP="008E2ED4">
      <w:pPr>
        <w:jc w:val="both"/>
      </w:pPr>
      <w:r>
        <w:t>Odp. punktu 4.</w:t>
      </w:r>
    </w:p>
    <w:p w:rsidR="008E2ED4" w:rsidRPr="00B3632B" w:rsidRDefault="008E2ED4" w:rsidP="008E2ED4">
      <w:pPr>
        <w:spacing w:line="240" w:lineRule="auto"/>
      </w:pPr>
      <w:r w:rsidRPr="00F77CFD">
        <w:t>Sprawozdanie z działalności Rady Gminy w Będkowie i Komisji stałych tej Ra</w:t>
      </w:r>
      <w:r>
        <w:t>dy za rok 2016 załączone jest do niniejszego protokołu.</w:t>
      </w:r>
    </w:p>
    <w:p w:rsidR="008E2ED4" w:rsidRDefault="008E2ED4" w:rsidP="0080475F">
      <w:pPr>
        <w:jc w:val="both"/>
      </w:pPr>
      <w:r>
        <w:t>Odp. punktu 5.</w:t>
      </w:r>
    </w:p>
    <w:p w:rsidR="00A72482" w:rsidRDefault="00A72482" w:rsidP="0080475F">
      <w:pPr>
        <w:jc w:val="both"/>
      </w:pPr>
      <w:r>
        <w:t>Pan Bronisław Sarniak – dziękuję Panu Wójtowi za interwenc</w:t>
      </w:r>
      <w:r w:rsidR="005C44BA">
        <w:t xml:space="preserve">ję w sprawie  przycięcia świerka </w:t>
      </w:r>
      <w:r>
        <w:t xml:space="preserve"> przy ulicy Ujazdowskiej i proszę o przedstawienie wyników przetargu „śmieciowego”, i pytanie co z bioodpadami?</w:t>
      </w:r>
    </w:p>
    <w:p w:rsidR="005C4E44" w:rsidRDefault="005C4E44" w:rsidP="005C4E44">
      <w:pPr>
        <w:jc w:val="both"/>
      </w:pPr>
      <w:r>
        <w:t>Wójt Gminy – pierwszy przetarg został unieważniony – do przetargu przystąpiły trzy firmy, rozpiętość propozycji cenowych była dosyć szeroka. Ogłosiliśmy przetarg na 3 lata z taką myślą, że być może  gwarancja dłuższego okresu pozwoli na uzyskanie korzystnej ceny. Przedział cenowy od 716 tysięcy zł do 1 mln zł - piotrkowskie Juko, które nas obsługuje, firma z Tuszyna i ze Rzgowa. Firma Juko wpłaciła wadium dwie godziny po terminie otwarcia ofert, więc oferta została odrzucona, a dwie kolejne firmy nie wskazały lokalizacji instalacji, gdzie odprowadzać będą odpady, i też zostały odrzucone. Wobec tej sytuacji ponowione zostało postępowanie przetargowe – do przetargu</w:t>
      </w:r>
      <w:r w:rsidR="005C44BA">
        <w:t xml:space="preserve"> przystąpiły dwie firmy BIZMEX i Juko</w:t>
      </w:r>
      <w:r>
        <w:t>, której oferta była o jeden tysiąc zł droższa, ale wypunktowane jeszcze trzy elementy ofertowe – termin zapłaty, akcja promocyjna i czas reakcji na reklamację – Juko zaproponowało nam  6 godzin, natomiast BIZMEX 12 godzin, i to przesądziło o tym, że Juko pozostało na naszym terenie na kolejne 3 lata. Cena oferty Juko 770 tysięcy zł. Odpady zielone  do odbioru – myślę, że w tym przetargu tego nie wyegzekwuję, ale jestem w stanie gwarantować takie prowizoryczne rozwiązanie poprzez przyjmowanie tego typu odpadów w punkcie zbiorczym na terenie oczyszczalni ścieków w ramach PSZOK raz na dwa tygodnie można te odpady zostawić  nieodpłatnie.</w:t>
      </w:r>
    </w:p>
    <w:p w:rsidR="005C4E44" w:rsidRDefault="005C4E44" w:rsidP="005C4E44">
      <w:pPr>
        <w:jc w:val="both"/>
      </w:pPr>
      <w:r>
        <w:t xml:space="preserve">Pan Bronisław Sarniak – kiedyś Pan powiedział, że nie ważna jest nazwa ośrodka, tylko jego działanie, jeśli ktoś nazwał ośrodek </w:t>
      </w:r>
      <w:proofErr w:type="spellStart"/>
      <w:r>
        <w:t>Salus</w:t>
      </w:r>
      <w:proofErr w:type="spellEnd"/>
      <w:r>
        <w:t xml:space="preserve">, to niech przestrzega tego, co jest zawarte w tym pojęciu. Gdy to rozważałem, to pomyślałem, że pan ordynator  </w:t>
      </w:r>
      <w:proofErr w:type="spellStart"/>
      <w:r>
        <w:t>Giermaziak</w:t>
      </w:r>
      <w:proofErr w:type="spellEnd"/>
      <w:r>
        <w:t xml:space="preserve"> wybrał nazwę </w:t>
      </w:r>
      <w:proofErr w:type="spellStart"/>
      <w:r>
        <w:t>Salus</w:t>
      </w:r>
      <w:proofErr w:type="spellEnd"/>
      <w:r>
        <w:t xml:space="preserve"> pod siebie, bo tam w jednym ze znaczeń jest ocalenie i myślę, że o to mu chodziło.</w:t>
      </w:r>
    </w:p>
    <w:p w:rsidR="005C4E44" w:rsidRDefault="00A22DB6" w:rsidP="005C4E44">
      <w:pPr>
        <w:jc w:val="both"/>
      </w:pPr>
      <w:r>
        <w:t xml:space="preserve">Wójt Gminy – nie analizowałem </w:t>
      </w:r>
      <w:r w:rsidR="005C4E44">
        <w:t>znaczenia tej nazwy, jak będę miał jakieś zastrzeżenia ze strony pacjentów, to będę je rozpatrywał.</w:t>
      </w:r>
    </w:p>
    <w:p w:rsidR="005C4E44" w:rsidRDefault="005C4E44" w:rsidP="005C4E44">
      <w:pPr>
        <w:jc w:val="both"/>
      </w:pPr>
      <w:r>
        <w:t>Pan Mieczysław Gazda – pytał, Panie Wójcie, czy są firmy do odśnieżania dróg?</w:t>
      </w:r>
    </w:p>
    <w:p w:rsidR="005C4E44" w:rsidRDefault="008D54B8" w:rsidP="005C4E44">
      <w:pPr>
        <w:jc w:val="both"/>
      </w:pPr>
      <w:r>
        <w:t>Wójt Gminy – ilość firm jest taka</w:t>
      </w:r>
      <w:r w:rsidR="005C4E44">
        <w:t xml:space="preserve"> sam</w:t>
      </w:r>
      <w:r>
        <w:t>a</w:t>
      </w:r>
      <w:r w:rsidR="005C4E44">
        <w:t xml:space="preserve"> jak w roku ubiegłym,  do dyspozycji mamy cztery pługi.</w:t>
      </w:r>
    </w:p>
    <w:p w:rsidR="005C4E44" w:rsidRDefault="005C4E44" w:rsidP="005C4E44">
      <w:pPr>
        <w:jc w:val="both"/>
      </w:pPr>
      <w:r>
        <w:t xml:space="preserve">Pan Mieczysław Gazda pytał, co z sypaniem piasku na drogach </w:t>
      </w:r>
      <w:r w:rsidR="00666DBB">
        <w:t xml:space="preserve">gminnych </w:t>
      </w:r>
      <w:r>
        <w:t xml:space="preserve">w czasie zimy? Zwrócił się z prośbą o dostarczenie niewielkiej  ilości </w:t>
      </w:r>
      <w:r w:rsidR="00666DBB">
        <w:t>piasku – lokalizacja obok kuźni w Teodorowie.</w:t>
      </w:r>
    </w:p>
    <w:p w:rsidR="005C4E44" w:rsidRDefault="00480E58" w:rsidP="005C4E44">
      <w:pPr>
        <w:jc w:val="both"/>
      </w:pPr>
      <w:r>
        <w:lastRenderedPageBreak/>
        <w:t xml:space="preserve">Wójt Gminy - </w:t>
      </w:r>
      <w:r w:rsidR="005C4E44">
        <w:t>mogę potwierdzić, że w sytuacji poważnego oblodzenia  piaskowanie będzie stosowane jedynie na skrzyżowaniach dróg i podjazdach pod górę, na całościowe piaskowanie dróg gminnych nie można liczyć. Co do piasku dla potrzeb wsi Teodorów – zostanie dostarczony.</w:t>
      </w:r>
    </w:p>
    <w:p w:rsidR="00D40CB0" w:rsidRDefault="00D40CB0" w:rsidP="00A22DB6">
      <w:pPr>
        <w:jc w:val="both"/>
      </w:pPr>
      <w:r>
        <w:t>Pani Renata Szymańska – Panie Wójcie, jeszcze raz proszę o wyrównanie parkingu</w:t>
      </w:r>
      <w:r w:rsidR="00496009">
        <w:t xml:space="preserve"> przy przedszkolu </w:t>
      </w:r>
      <w:r w:rsidR="0005732B">
        <w:br/>
      </w:r>
      <w:r w:rsidR="00496009">
        <w:t xml:space="preserve">i </w:t>
      </w:r>
      <w:r>
        <w:t>szkole – na skutek tych nierówności tworzą się kałuże, które są utrudnieniem dla osób korzystających z tego parkingu – w święta ma być dodatnia temperatura, więc dobrze by było</w:t>
      </w:r>
      <w:r w:rsidR="0005732B">
        <w:t>,</w:t>
      </w:r>
      <w:r>
        <w:t xml:space="preserve"> aby te prace wykonać jeszcze przed świętami</w:t>
      </w:r>
      <w:r w:rsidR="00563BEA">
        <w:t xml:space="preserve"> – myślę, że będzie to możliwe.</w:t>
      </w:r>
      <w:r w:rsidR="00031CC7">
        <w:t xml:space="preserve"> Radna wnioskowała także o  naprawę dwóch wyrw znajdujących się przy bloku nauczyciela.</w:t>
      </w:r>
    </w:p>
    <w:p w:rsidR="00AE7C40" w:rsidRDefault="00AE7C40" w:rsidP="00A22DB6">
      <w:pPr>
        <w:jc w:val="both"/>
      </w:pPr>
      <w:r>
        <w:t>Wójt Gminy – pozostał nam jeden dzień przed świętami, ale myślę że coś da się zrobić.</w:t>
      </w:r>
    </w:p>
    <w:p w:rsidR="00D07208" w:rsidRDefault="0026291C" w:rsidP="00A22DB6">
      <w:pPr>
        <w:jc w:val="both"/>
      </w:pPr>
      <w:r>
        <w:t>Pan Krzysztof Jabłoński – chodzi o chodnik  na odcinku od punktu weterynaryjnego do ośrodka –wymaga zwrócenia uwagi na stan tego chodnika – kilka płytek należy wyprostować, nierówności te powodują, że jest niebe</w:t>
      </w:r>
      <w:r w:rsidR="00895880">
        <w:t xml:space="preserve">zpiecznie szczególnie wieczorem – powyższy wniosek </w:t>
      </w:r>
      <w:r w:rsidR="005C3600">
        <w:t>przedstawiam</w:t>
      </w:r>
      <w:r w:rsidR="00895880">
        <w:t xml:space="preserve"> na prośbę osoby z tego terenu</w:t>
      </w:r>
      <w:r w:rsidR="005C3600">
        <w:t xml:space="preserve"> – dodał radny.</w:t>
      </w:r>
    </w:p>
    <w:p w:rsidR="00D07208" w:rsidRDefault="00D07208" w:rsidP="00D07208">
      <w:pPr>
        <w:jc w:val="both"/>
      </w:pPr>
      <w:r>
        <w:t>Na tym protokół zakończono.</w:t>
      </w:r>
    </w:p>
    <w:p w:rsidR="00D07208" w:rsidRDefault="00D07208" w:rsidP="00D07208">
      <w:pPr>
        <w:jc w:val="both"/>
      </w:pPr>
      <w:r>
        <w:t xml:space="preserve">Protokołowała:                                                    </w:t>
      </w:r>
      <w:r w:rsidR="008E2ED4">
        <w:t xml:space="preserve">                         Przewodniczący</w:t>
      </w:r>
      <w:r>
        <w:t xml:space="preserve"> posiedzenia</w:t>
      </w:r>
    </w:p>
    <w:p w:rsidR="00D07208" w:rsidRDefault="00D07208" w:rsidP="00D07208">
      <w:pPr>
        <w:jc w:val="both"/>
      </w:pPr>
      <w:r>
        <w:t xml:space="preserve">Józefa Kubala, inspektor                                                                    </w:t>
      </w:r>
      <w:r w:rsidR="008E2ED4">
        <w:t xml:space="preserve">             </w:t>
      </w:r>
      <w:r>
        <w:t xml:space="preserve"> Andrzej Badek</w:t>
      </w:r>
    </w:p>
    <w:p w:rsidR="007F5339" w:rsidRDefault="007F5339" w:rsidP="007F5339">
      <w:pPr>
        <w:jc w:val="both"/>
        <w:rPr>
          <w:rFonts w:cs="Times New Roman"/>
          <w:shd w:val="clear" w:color="auto" w:fill="FFFFFF"/>
        </w:rPr>
      </w:pPr>
    </w:p>
    <w:p w:rsidR="007F5339" w:rsidRDefault="007F5339" w:rsidP="00D44B1F">
      <w:pPr>
        <w:jc w:val="both"/>
        <w:rPr>
          <w:rFonts w:cs="Times New Roman"/>
          <w:shd w:val="clear" w:color="auto" w:fill="FFFFFF"/>
        </w:rPr>
      </w:pPr>
    </w:p>
    <w:p w:rsidR="00D44B1F" w:rsidRPr="00087CD7" w:rsidRDefault="00D44B1F" w:rsidP="00726F4E">
      <w:pPr>
        <w:jc w:val="both"/>
        <w:rPr>
          <w:b/>
          <w:color w:val="000000" w:themeColor="text1"/>
        </w:rPr>
      </w:pPr>
    </w:p>
    <w:sectPr w:rsidR="00D44B1F" w:rsidRPr="00087CD7"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DB6" w:rsidRDefault="00A22DB6" w:rsidP="00A22DB6">
      <w:pPr>
        <w:spacing w:after="0" w:line="240" w:lineRule="auto"/>
      </w:pPr>
      <w:r>
        <w:separator/>
      </w:r>
    </w:p>
  </w:endnote>
  <w:endnote w:type="continuationSeparator" w:id="0">
    <w:p w:rsidR="00A22DB6" w:rsidRDefault="00A22DB6" w:rsidP="00A22D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22772"/>
      <w:docPartObj>
        <w:docPartGallery w:val="Page Numbers (Bottom of Page)"/>
        <w:docPartUnique/>
      </w:docPartObj>
    </w:sdtPr>
    <w:sdtContent>
      <w:p w:rsidR="00A22DB6" w:rsidRDefault="00AE23E6">
        <w:pPr>
          <w:pStyle w:val="Stopka"/>
          <w:jc w:val="center"/>
        </w:pPr>
        <w:fldSimple w:instr=" PAGE   \* MERGEFORMAT ">
          <w:r w:rsidR="00113DCB">
            <w:rPr>
              <w:noProof/>
            </w:rPr>
            <w:t>10</w:t>
          </w:r>
        </w:fldSimple>
      </w:p>
    </w:sdtContent>
  </w:sdt>
  <w:p w:rsidR="00A22DB6" w:rsidRDefault="00A22DB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DB6" w:rsidRDefault="00A22DB6" w:rsidP="00A22DB6">
      <w:pPr>
        <w:spacing w:after="0" w:line="240" w:lineRule="auto"/>
      </w:pPr>
      <w:r>
        <w:separator/>
      </w:r>
    </w:p>
  </w:footnote>
  <w:footnote w:type="continuationSeparator" w:id="0">
    <w:p w:rsidR="00A22DB6" w:rsidRDefault="00A22DB6" w:rsidP="00A22D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26F4E"/>
    <w:rsid w:val="00016682"/>
    <w:rsid w:val="00031CC7"/>
    <w:rsid w:val="0005732B"/>
    <w:rsid w:val="00065E8A"/>
    <w:rsid w:val="00087CD7"/>
    <w:rsid w:val="0009150F"/>
    <w:rsid w:val="000B5E62"/>
    <w:rsid w:val="000D718E"/>
    <w:rsid w:val="000E2943"/>
    <w:rsid w:val="00113DCB"/>
    <w:rsid w:val="00114078"/>
    <w:rsid w:val="00114A19"/>
    <w:rsid w:val="00140A3E"/>
    <w:rsid w:val="00142F53"/>
    <w:rsid w:val="001A2D9C"/>
    <w:rsid w:val="001A34E2"/>
    <w:rsid w:val="001B37CC"/>
    <w:rsid w:val="0020508F"/>
    <w:rsid w:val="0026291C"/>
    <w:rsid w:val="00263164"/>
    <w:rsid w:val="00267A22"/>
    <w:rsid w:val="002836DE"/>
    <w:rsid w:val="00291C08"/>
    <w:rsid w:val="002A00C0"/>
    <w:rsid w:val="002B2F78"/>
    <w:rsid w:val="002C0EE4"/>
    <w:rsid w:val="0030598D"/>
    <w:rsid w:val="00330795"/>
    <w:rsid w:val="00362D68"/>
    <w:rsid w:val="003926C3"/>
    <w:rsid w:val="003D1425"/>
    <w:rsid w:val="003D44F8"/>
    <w:rsid w:val="003D72ED"/>
    <w:rsid w:val="003E2C55"/>
    <w:rsid w:val="003F4FD2"/>
    <w:rsid w:val="00456F46"/>
    <w:rsid w:val="00480E58"/>
    <w:rsid w:val="00496009"/>
    <w:rsid w:val="004A07C3"/>
    <w:rsid w:val="004B47DA"/>
    <w:rsid w:val="004D0B8C"/>
    <w:rsid w:val="004F5FDB"/>
    <w:rsid w:val="005147B6"/>
    <w:rsid w:val="005256C6"/>
    <w:rsid w:val="00563BEA"/>
    <w:rsid w:val="0056417D"/>
    <w:rsid w:val="00594862"/>
    <w:rsid w:val="0059666A"/>
    <w:rsid w:val="005A4FB9"/>
    <w:rsid w:val="005C3600"/>
    <w:rsid w:val="005C44BA"/>
    <w:rsid w:val="005C4E44"/>
    <w:rsid w:val="005F6F05"/>
    <w:rsid w:val="00632EAC"/>
    <w:rsid w:val="00644D61"/>
    <w:rsid w:val="00666DBB"/>
    <w:rsid w:val="006736A8"/>
    <w:rsid w:val="006A04D3"/>
    <w:rsid w:val="006B02F5"/>
    <w:rsid w:val="006C5B92"/>
    <w:rsid w:val="006D100A"/>
    <w:rsid w:val="00703BF8"/>
    <w:rsid w:val="007232DD"/>
    <w:rsid w:val="00723ACB"/>
    <w:rsid w:val="00726F4E"/>
    <w:rsid w:val="007353CA"/>
    <w:rsid w:val="007634BA"/>
    <w:rsid w:val="00776FD1"/>
    <w:rsid w:val="007A46DB"/>
    <w:rsid w:val="007C13CD"/>
    <w:rsid w:val="007C4EC0"/>
    <w:rsid w:val="007D3819"/>
    <w:rsid w:val="007F5339"/>
    <w:rsid w:val="007F66BB"/>
    <w:rsid w:val="0080475F"/>
    <w:rsid w:val="00883BF0"/>
    <w:rsid w:val="00895880"/>
    <w:rsid w:val="00897AD4"/>
    <w:rsid w:val="008C7F9F"/>
    <w:rsid w:val="008D54B8"/>
    <w:rsid w:val="008E2ED4"/>
    <w:rsid w:val="00952856"/>
    <w:rsid w:val="00953779"/>
    <w:rsid w:val="009928D6"/>
    <w:rsid w:val="00A00852"/>
    <w:rsid w:val="00A1588E"/>
    <w:rsid w:val="00A22DB6"/>
    <w:rsid w:val="00A71498"/>
    <w:rsid w:val="00A72114"/>
    <w:rsid w:val="00A72482"/>
    <w:rsid w:val="00A75F36"/>
    <w:rsid w:val="00AB1ED4"/>
    <w:rsid w:val="00AB2D21"/>
    <w:rsid w:val="00AE23E6"/>
    <w:rsid w:val="00AE7C40"/>
    <w:rsid w:val="00B363A3"/>
    <w:rsid w:val="00B5747E"/>
    <w:rsid w:val="00B75E8B"/>
    <w:rsid w:val="00B76E20"/>
    <w:rsid w:val="00BD05DA"/>
    <w:rsid w:val="00BF67B6"/>
    <w:rsid w:val="00C242AD"/>
    <w:rsid w:val="00C63288"/>
    <w:rsid w:val="00CA4442"/>
    <w:rsid w:val="00D07208"/>
    <w:rsid w:val="00D14083"/>
    <w:rsid w:val="00D15500"/>
    <w:rsid w:val="00D40CB0"/>
    <w:rsid w:val="00D44B1F"/>
    <w:rsid w:val="00D84599"/>
    <w:rsid w:val="00D92A64"/>
    <w:rsid w:val="00DA0A44"/>
    <w:rsid w:val="00DB4112"/>
    <w:rsid w:val="00DD18F3"/>
    <w:rsid w:val="00E0322A"/>
    <w:rsid w:val="00E161EE"/>
    <w:rsid w:val="00E449BB"/>
    <w:rsid w:val="00E61C75"/>
    <w:rsid w:val="00E828D7"/>
    <w:rsid w:val="00EF45CD"/>
    <w:rsid w:val="00F80833"/>
    <w:rsid w:val="00F86DC3"/>
    <w:rsid w:val="00FC677B"/>
    <w:rsid w:val="00FF390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6F4E"/>
    <w:rPr>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44D61"/>
    <w:pPr>
      <w:widowControl w:val="0"/>
      <w:spacing w:after="0" w:line="240" w:lineRule="auto"/>
    </w:pPr>
    <w:rPr>
      <w:rFonts w:ascii="Times New Roman" w:eastAsia="Calibri" w:hAnsi="Times New Roman" w:cs="Times New Roman"/>
      <w:color w:val="auto"/>
      <w:lang w:val="en-US"/>
    </w:rPr>
  </w:style>
  <w:style w:type="character" w:customStyle="1" w:styleId="TekstpodstawowyZnak">
    <w:name w:val="Tekst podstawowy Znak"/>
    <w:basedOn w:val="Domylnaczcionkaakapitu"/>
    <w:link w:val="Tekstpodstawowy"/>
    <w:rsid w:val="00644D61"/>
    <w:rPr>
      <w:rFonts w:ascii="Times New Roman" w:eastAsia="Calibri" w:hAnsi="Times New Roman" w:cs="Times New Roman"/>
      <w:lang w:val="en-US"/>
    </w:rPr>
  </w:style>
  <w:style w:type="paragraph" w:customStyle="1" w:styleId="ZFRAGzmfragmentunpzdaniaartykuempunktem">
    <w:name w:val="Z/FRAG – zm. fragmentu (np. zdania) artykułem (punktem)"/>
    <w:basedOn w:val="Normalny"/>
    <w:next w:val="Normalny"/>
    <w:uiPriority w:val="36"/>
    <w:qFormat/>
    <w:rsid w:val="007C4EC0"/>
    <w:pPr>
      <w:suppressAutoHyphens/>
      <w:autoSpaceDE w:val="0"/>
      <w:autoSpaceDN w:val="0"/>
      <w:adjustRightInd w:val="0"/>
      <w:spacing w:after="0" w:line="360" w:lineRule="auto"/>
      <w:ind w:left="510"/>
      <w:jc w:val="both"/>
    </w:pPr>
    <w:rPr>
      <w:rFonts w:ascii="Times New Roman" w:eastAsiaTheme="minorEastAsia" w:hAnsi="Times New Roman" w:cs="Arial"/>
      <w:color w:val="auto"/>
      <w:sz w:val="24"/>
      <w:szCs w:val="20"/>
      <w:lang w:eastAsia="pl-PL"/>
    </w:rPr>
  </w:style>
  <w:style w:type="paragraph" w:customStyle="1" w:styleId="Standard">
    <w:name w:val="Standard"/>
    <w:rsid w:val="00883BF0"/>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883BF0"/>
    <w:pPr>
      <w:suppressAutoHyphens/>
      <w:ind w:left="720"/>
      <w:contextualSpacing/>
    </w:pPr>
    <w:rPr>
      <w:rFonts w:ascii="Calibri" w:eastAsia="Calibri" w:hAnsi="Calibri" w:cs="Calibri"/>
      <w:color w:val="auto"/>
      <w:lang w:eastAsia="ar-SA"/>
    </w:rPr>
  </w:style>
  <w:style w:type="paragraph" w:styleId="Nagwek">
    <w:name w:val="header"/>
    <w:basedOn w:val="Normalny"/>
    <w:link w:val="NagwekZnak"/>
    <w:uiPriority w:val="99"/>
    <w:semiHidden/>
    <w:unhideWhenUsed/>
    <w:rsid w:val="00A22DB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22DB6"/>
    <w:rPr>
      <w:color w:val="00000A"/>
    </w:rPr>
  </w:style>
  <w:style w:type="paragraph" w:styleId="Stopka">
    <w:name w:val="footer"/>
    <w:basedOn w:val="Normalny"/>
    <w:link w:val="StopkaZnak"/>
    <w:uiPriority w:val="99"/>
    <w:unhideWhenUsed/>
    <w:rsid w:val="00A22D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DB6"/>
    <w:rPr>
      <w:color w:val="00000A"/>
    </w:rPr>
  </w:style>
  <w:style w:type="paragraph" w:styleId="Tekstprzypisukocowego">
    <w:name w:val="endnote text"/>
    <w:basedOn w:val="Normalny"/>
    <w:link w:val="TekstprzypisukocowegoZnak"/>
    <w:uiPriority w:val="99"/>
    <w:semiHidden/>
    <w:unhideWhenUsed/>
    <w:rsid w:val="00BD05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D05DA"/>
    <w:rPr>
      <w:color w:val="00000A"/>
      <w:sz w:val="20"/>
      <w:szCs w:val="20"/>
    </w:rPr>
  </w:style>
  <w:style w:type="character" w:styleId="Odwoanieprzypisukocowego">
    <w:name w:val="endnote reference"/>
    <w:basedOn w:val="Domylnaczcionkaakapitu"/>
    <w:uiPriority w:val="99"/>
    <w:semiHidden/>
    <w:unhideWhenUsed/>
    <w:rsid w:val="00BD05D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525</TotalTime>
  <Pages>10</Pages>
  <Words>4448</Words>
  <Characters>26688</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102</cp:revision>
  <dcterms:created xsi:type="dcterms:W3CDTF">2016-12-29T21:11:00Z</dcterms:created>
  <dcterms:modified xsi:type="dcterms:W3CDTF">2017-01-01T18:53:00Z</dcterms:modified>
</cp:coreProperties>
</file>