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540"/>
        <w:tblW w:w="5000" w:type="pct"/>
        <w:tblCellSpacing w:w="0" w:type="dxa"/>
        <w:tblLayout w:type="fixed"/>
        <w:tblCellMar>
          <w:top w:w="288" w:type="dxa"/>
          <w:left w:w="288" w:type="dxa"/>
          <w:bottom w:w="288" w:type="dxa"/>
          <w:right w:w="288" w:type="dxa"/>
        </w:tblCellMar>
        <w:tblLook w:val="04A0" w:firstRow="1" w:lastRow="0" w:firstColumn="1" w:lastColumn="0" w:noHBand="0" w:noVBand="1"/>
      </w:tblPr>
      <w:tblGrid>
        <w:gridCol w:w="14862"/>
      </w:tblGrid>
      <w:tr w:rsidR="00244C5B" w:rsidRPr="00244C5B" w:rsidTr="0003447C">
        <w:trPr>
          <w:tblCellSpacing w:w="0" w:type="dxa"/>
        </w:trPr>
        <w:tc>
          <w:tcPr>
            <w:tcW w:w="14862" w:type="dxa"/>
            <w:tcBorders>
              <w:top w:val="single" w:sz="6" w:space="0" w:color="FFFFFF"/>
              <w:bottom w:val="dashed" w:sz="6" w:space="0" w:color="CCCCCC"/>
            </w:tcBorders>
            <w:shd w:val="clear" w:color="auto" w:fill="EDF2F2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244C5B" w:rsidRPr="0003447C" w:rsidRDefault="00244C5B" w:rsidP="0003447C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</w:p>
        </w:tc>
      </w:tr>
      <w:tr w:rsidR="00244C5B" w:rsidRPr="00244C5B" w:rsidTr="0003447C">
        <w:trPr>
          <w:tblCellSpacing w:w="0" w:type="dxa"/>
        </w:trPr>
        <w:tc>
          <w:tcPr>
            <w:tcW w:w="14862" w:type="dxa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244C5B" w:rsidRDefault="00244C5B" w:rsidP="0003447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</w:pPr>
            <w:r w:rsidRPr="00244C5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Ewidencja udzielonych i cofniętych zezwoleń, o których mowa w art.</w:t>
            </w:r>
            <w:r w:rsidR="0003447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244C5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7 ust.1, pkt.2-4</w:t>
            </w:r>
            <w:r w:rsidR="00FF04A5">
              <w:rPr>
                <w:rFonts w:ascii="Verdana" w:eastAsia="Times New Roman" w:hAnsi="Verdana" w:cs="Times New Roman"/>
                <w:color w:val="333333"/>
                <w:sz w:val="24"/>
                <w:szCs w:val="24"/>
              </w:rPr>
              <w:t xml:space="preserve"> </w:t>
            </w:r>
            <w:r w:rsidRPr="00244C5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ustawy z dnia 13 września 1996</w:t>
            </w:r>
            <w:r w:rsidR="00FF04A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244C5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r. </w:t>
            </w:r>
            <w:r w:rsidR="0003447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br/>
            </w:r>
            <w:r w:rsidRPr="00244C5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o utrzymaniu czystości i porządku w gminach (</w:t>
            </w:r>
            <w:proofErr w:type="spellStart"/>
            <w:r w:rsidR="00FF04A5" w:rsidRPr="00FF04A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t.j</w:t>
            </w:r>
            <w:proofErr w:type="spellEnd"/>
            <w:r w:rsidR="00FF04A5" w:rsidRPr="00FF04A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. Dz.</w:t>
            </w:r>
            <w:r w:rsidR="0003447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66692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U. z 2021</w:t>
            </w:r>
            <w:r w:rsidR="00FF04A5" w:rsidRPr="00FF04A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. r. poz</w:t>
            </w:r>
            <w:r w:rsidR="0003447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.</w:t>
            </w:r>
            <w:r w:rsidR="00666926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 xml:space="preserve"> 888</w:t>
            </w:r>
            <w:r w:rsidRPr="00244C5B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)</w:t>
            </w:r>
            <w:r w:rsidR="009A323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-zezwolenie wydawane na okres do 10 lat</w:t>
            </w:r>
          </w:p>
          <w:p w:rsidR="0003447C" w:rsidRPr="00244C5B" w:rsidRDefault="0003447C" w:rsidP="0003447C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24"/>
                <w:szCs w:val="24"/>
              </w:rPr>
            </w:pPr>
          </w:p>
          <w:tbl>
            <w:tblPr>
              <w:tblW w:w="1459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998"/>
              <w:gridCol w:w="2291"/>
              <w:gridCol w:w="3712"/>
              <w:gridCol w:w="3184"/>
              <w:gridCol w:w="2408"/>
            </w:tblGrid>
            <w:tr w:rsidR="0003447C" w:rsidRPr="00244C5B" w:rsidTr="00E012C2">
              <w:trPr>
                <w:tblCellSpacing w:w="0" w:type="dxa"/>
              </w:trPr>
              <w:tc>
                <w:tcPr>
                  <w:tcW w:w="102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D329F0" w:rsidRDefault="00244C5B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244C5B" w:rsidRPr="00D329F0" w:rsidRDefault="00244C5B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D329F0">
                    <w:rPr>
                      <w:rFonts w:ascii="Verdana" w:eastAsia="Times New Roman" w:hAnsi="Verdana" w:cs="Times New Roman"/>
                      <w:b/>
                      <w:iCs/>
                      <w:color w:val="333333"/>
                      <w:sz w:val="24"/>
                      <w:szCs w:val="24"/>
                    </w:rPr>
                    <w:t>Nazwa Firmy</w:t>
                  </w:r>
                </w:p>
              </w:tc>
              <w:tc>
                <w:tcPr>
                  <w:tcW w:w="78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D329F0" w:rsidRDefault="0003447C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b/>
                      <w:iCs/>
                      <w:color w:val="333333"/>
                      <w:sz w:val="24"/>
                      <w:szCs w:val="24"/>
                    </w:rPr>
                    <w:t>O</w:t>
                  </w:r>
                  <w:r w:rsidR="00244C5B" w:rsidRPr="00D329F0">
                    <w:rPr>
                      <w:rFonts w:ascii="Verdana" w:eastAsia="Times New Roman" w:hAnsi="Verdana" w:cs="Times New Roman"/>
                      <w:b/>
                      <w:iCs/>
                      <w:color w:val="333333"/>
                      <w:sz w:val="24"/>
                      <w:szCs w:val="24"/>
                    </w:rPr>
                    <w:t>znaczenie siedziby</w:t>
                  </w:r>
                  <w:r w:rsidR="00244C5B" w:rsidRPr="00D329F0">
                    <w:rPr>
                      <w:rFonts w:ascii="Verdana" w:eastAsia="Times New Roman" w:hAnsi="Verdana" w:cs="Times New Roman"/>
                      <w:b/>
                      <w:iCs/>
                      <w:color w:val="333333"/>
                      <w:sz w:val="24"/>
                      <w:szCs w:val="24"/>
                    </w:rPr>
                    <w:br/>
                    <w:t>albo imię, nazwisko</w:t>
                  </w:r>
                  <w:r w:rsidR="00244C5B" w:rsidRPr="00D329F0">
                    <w:rPr>
                      <w:rFonts w:ascii="Verdana" w:eastAsia="Times New Roman" w:hAnsi="Verdana" w:cs="Times New Roman"/>
                      <w:b/>
                      <w:iCs/>
                      <w:color w:val="333333"/>
                      <w:sz w:val="24"/>
                      <w:szCs w:val="24"/>
                    </w:rPr>
                    <w:br/>
                    <w:t>i adres przedsiębiorcy</w:t>
                  </w:r>
                </w:p>
              </w:tc>
              <w:tc>
                <w:tcPr>
                  <w:tcW w:w="127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D329F0" w:rsidRDefault="00D329F0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D329F0">
                    <w:rPr>
                      <w:rFonts w:ascii="Arial" w:eastAsia="Times New Roman" w:hAnsi="Arial" w:cs="Arial"/>
                      <w:b/>
                      <w:color w:val="333333"/>
                      <w:sz w:val="24"/>
                      <w:szCs w:val="24"/>
                    </w:rPr>
                    <w:t>O</w:t>
                  </w:r>
                  <w:r w:rsidR="00244C5B" w:rsidRPr="00D329F0">
                    <w:rPr>
                      <w:rFonts w:ascii="Arial" w:eastAsia="Times New Roman" w:hAnsi="Arial" w:cs="Arial"/>
                      <w:b/>
                      <w:color w:val="333333"/>
                      <w:sz w:val="24"/>
                      <w:szCs w:val="24"/>
                    </w:rPr>
                    <w:t>znaczenie decyzji</w:t>
                  </w:r>
                </w:p>
              </w:tc>
              <w:tc>
                <w:tcPr>
                  <w:tcW w:w="10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D329F0" w:rsidRDefault="00D329F0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D329F0">
                    <w:rPr>
                      <w:rFonts w:ascii="Arial" w:eastAsia="Times New Roman" w:hAnsi="Arial" w:cs="Arial"/>
                      <w:b/>
                      <w:color w:val="333333"/>
                      <w:sz w:val="24"/>
                      <w:szCs w:val="24"/>
                    </w:rPr>
                    <w:t>P</w:t>
                  </w:r>
                  <w:r w:rsidR="00244C5B" w:rsidRPr="00D329F0">
                    <w:rPr>
                      <w:rFonts w:ascii="Arial" w:eastAsia="Times New Roman" w:hAnsi="Arial" w:cs="Arial"/>
                      <w:b/>
                      <w:color w:val="333333"/>
                      <w:sz w:val="24"/>
                      <w:szCs w:val="24"/>
                    </w:rPr>
                    <w:t>rzedmiot decyzji</w:t>
                  </w:r>
                </w:p>
              </w:tc>
              <w:tc>
                <w:tcPr>
                  <w:tcW w:w="8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D329F0" w:rsidRDefault="00D329F0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D329F0">
                    <w:rPr>
                      <w:rFonts w:ascii="Arial" w:eastAsia="Times New Roman" w:hAnsi="Arial" w:cs="Arial"/>
                      <w:b/>
                      <w:color w:val="333333"/>
                      <w:sz w:val="24"/>
                      <w:szCs w:val="24"/>
                    </w:rPr>
                    <w:t>D</w:t>
                  </w:r>
                  <w:r w:rsidR="00244C5B" w:rsidRPr="00D329F0">
                    <w:rPr>
                      <w:rFonts w:ascii="Arial" w:eastAsia="Times New Roman" w:hAnsi="Arial" w:cs="Arial"/>
                      <w:b/>
                      <w:color w:val="333333"/>
                      <w:sz w:val="24"/>
                      <w:szCs w:val="24"/>
                    </w:rPr>
                    <w:t>ecyzja udzielona/cofnięta</w:t>
                  </w:r>
                </w:p>
              </w:tc>
            </w:tr>
            <w:tr w:rsidR="0003447C" w:rsidRPr="00244C5B" w:rsidTr="00E012C2">
              <w:trPr>
                <w:tblCellSpacing w:w="0" w:type="dxa"/>
              </w:trPr>
              <w:tc>
                <w:tcPr>
                  <w:tcW w:w="102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D2AED" w:rsidRPr="0003447C" w:rsidRDefault="002D2AED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„EKO-VIR” Tomasz Łaźniak</w:t>
                  </w:r>
                </w:p>
              </w:tc>
              <w:tc>
                <w:tcPr>
                  <w:tcW w:w="78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D2AED" w:rsidRPr="0003447C" w:rsidRDefault="002D2AED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ul. Rządowa 58, Kurowice</w:t>
                  </w:r>
                </w:p>
                <w:p w:rsidR="002D2AED" w:rsidRPr="0003447C" w:rsidRDefault="002D2AED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95-006 Brójce</w:t>
                  </w:r>
                </w:p>
              </w:tc>
              <w:tc>
                <w:tcPr>
                  <w:tcW w:w="127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D2AED" w:rsidRPr="0003447C" w:rsidRDefault="00D77096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Decyzja znak: OŚ.6233.1.2020</w:t>
                  </w:r>
                  <w:r w:rsid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z dnia 13.05.2020</w:t>
                  </w:r>
                  <w:r w:rsidR="002D2AED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r.</w:t>
                  </w:r>
                </w:p>
              </w:tc>
              <w:tc>
                <w:tcPr>
                  <w:tcW w:w="10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D2AED" w:rsidRPr="0003447C" w:rsidRDefault="002D2AED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na prowadzenie działalności w zakresie opróżniania zbiorników bezodpływowych i transportu nieczystości ciekłych do oczyszczalni ścieków w Będkowie</w:t>
                  </w:r>
                </w:p>
              </w:tc>
              <w:tc>
                <w:tcPr>
                  <w:tcW w:w="8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D2AED" w:rsidRPr="0003447C" w:rsidRDefault="002D2AED" w:rsidP="000F35C4">
                  <w:pPr>
                    <w:framePr w:hSpace="141" w:wrap="around" w:hAnchor="margin" w:y="-540"/>
                    <w:spacing w:before="100" w:beforeAutospacing="1" w:after="100" w:afterAutospacing="1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Arial" w:eastAsia="Times New Roman" w:hAnsi="Arial" w:cs="Arial"/>
                      <w:sz w:val="24"/>
                      <w:szCs w:val="24"/>
                    </w:rPr>
                    <w:t>udzielona</w:t>
                  </w:r>
                </w:p>
                <w:p w:rsidR="002D2AED" w:rsidRPr="0003447C" w:rsidRDefault="002D2AED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</w:p>
              </w:tc>
            </w:tr>
            <w:tr w:rsidR="0003447C" w:rsidRPr="00244C5B" w:rsidTr="00E012C2">
              <w:trPr>
                <w:tblCellSpacing w:w="0" w:type="dxa"/>
              </w:trPr>
              <w:tc>
                <w:tcPr>
                  <w:tcW w:w="102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FF04A5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Firma Usługowo – Handlowa „ISZAS” Ireneusz Knap</w:t>
                  </w:r>
                </w:p>
              </w:tc>
              <w:tc>
                <w:tcPr>
                  <w:tcW w:w="78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F35C4" w:rsidRDefault="000F35C4" w:rsidP="000F35C4">
                  <w:pPr>
                    <w:framePr w:hSpace="141" w:wrap="around" w:hAnchor="margin" w:y="-540"/>
                    <w:spacing w:after="0" w:line="240" w:lineRule="auto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ul.</w:t>
                  </w:r>
                </w:p>
                <w:p w:rsidR="000F35C4" w:rsidRDefault="00FF04A5" w:rsidP="000F35C4">
                  <w:pPr>
                    <w:framePr w:hSpace="141" w:wrap="around" w:hAnchor="margin" w:y="-540"/>
                    <w:spacing w:after="0" w:line="240" w:lineRule="auto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11</w:t>
                  </w:r>
                  <w:r w:rsidR="000F35C4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Listopada 25 </w:t>
                  </w: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, </w:t>
                  </w:r>
                </w:p>
                <w:p w:rsidR="00244C5B" w:rsidRPr="0003447C" w:rsidRDefault="00FF04A5" w:rsidP="000F35C4">
                  <w:pPr>
                    <w:framePr w:hSpace="141" w:wrap="around" w:hAnchor="margin" w:y="-540"/>
                    <w:spacing w:after="0" w:line="240" w:lineRule="auto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97-225 Ujazd</w:t>
                  </w:r>
                </w:p>
              </w:tc>
              <w:tc>
                <w:tcPr>
                  <w:tcW w:w="127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6E4DFC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Decyzja znak: 6233.1.2022</w:t>
                  </w:r>
                  <w:r w:rsidR="00244C5B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</w:t>
                  </w:r>
                  <w:r w:rsid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br/>
                  </w:r>
                  <w:r w:rsidR="00244C5B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z dnia </w:t>
                  </w: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02</w:t>
                  </w:r>
                  <w:r w:rsidR="00244C5B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.</w:t>
                  </w: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12.2022</w:t>
                  </w:r>
                  <w:r w:rsidR="00FF04A5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r.</w:t>
                  </w:r>
                </w:p>
              </w:tc>
              <w:tc>
                <w:tcPr>
                  <w:tcW w:w="10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244C5B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na prowadzenie działalności w zakresie opróżniania zbiorników bezodpływowych i transportu nieczystości ciekłych do </w:t>
                  </w:r>
                  <w:r w:rsidR="002D2AED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oczyszczalni ścieków w Tomaszowie </w:t>
                  </w:r>
                  <w:proofErr w:type="spellStart"/>
                  <w:r w:rsidR="002D2AED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Maz</w:t>
                  </w:r>
                  <w:proofErr w:type="spellEnd"/>
                  <w:r w:rsidR="002D2AED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.</w:t>
                  </w:r>
                  <w:r w:rsidR="006E4DF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i Będkowie</w:t>
                  </w:r>
                </w:p>
              </w:tc>
              <w:tc>
                <w:tcPr>
                  <w:tcW w:w="8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244C5B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udzielona</w:t>
                  </w:r>
                </w:p>
              </w:tc>
            </w:tr>
            <w:tr w:rsidR="0003447C" w:rsidRPr="00244C5B" w:rsidTr="00E012C2">
              <w:trPr>
                <w:tblCellSpacing w:w="0" w:type="dxa"/>
              </w:trPr>
              <w:tc>
                <w:tcPr>
                  <w:tcW w:w="102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D329F0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Przedsiębiorstwo Komunalne „SANIKOM” Sp. z o.o.</w:t>
                  </w:r>
                </w:p>
              </w:tc>
              <w:tc>
                <w:tcPr>
                  <w:tcW w:w="78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244C5B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ul.</w:t>
                  </w:r>
                  <w:r w:rsidR="00D329F0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Staszica 5</w:t>
                  </w:r>
                </w:p>
                <w:p w:rsidR="00D329F0" w:rsidRPr="0003447C" w:rsidRDefault="00D329F0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97-400 Bełchatów</w:t>
                  </w:r>
                </w:p>
              </w:tc>
              <w:tc>
                <w:tcPr>
                  <w:tcW w:w="127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244C5B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Decyzja znak: </w:t>
                  </w:r>
                  <w:r w:rsidR="00D329F0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6140.5</w:t>
                  </w:r>
                  <w:r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.201</w:t>
                  </w:r>
                  <w:r w:rsidR="00D329F0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4 </w:t>
                  </w:r>
                  <w:r w:rsid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br/>
                  </w:r>
                  <w:r w:rsidR="00D329F0" w:rsidRPr="0003447C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z dnia 12.03.2014 r.</w:t>
                  </w:r>
                </w:p>
              </w:tc>
              <w:tc>
                <w:tcPr>
                  <w:tcW w:w="10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244C5B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Arial" w:eastAsia="Times New Roman" w:hAnsi="Arial" w:cs="Arial"/>
                      <w:sz w:val="24"/>
                      <w:szCs w:val="24"/>
                    </w:rPr>
                    <w:t>na prowadzenie działalności w zakresie ochrony przed bezdomnymi zwierzętami</w:t>
                  </w:r>
                </w:p>
              </w:tc>
              <w:tc>
                <w:tcPr>
                  <w:tcW w:w="8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44C5B" w:rsidRPr="0003447C" w:rsidRDefault="00244C5B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 w:rsidRPr="0003447C">
                    <w:rPr>
                      <w:rFonts w:ascii="Arial" w:eastAsia="Times New Roman" w:hAnsi="Arial" w:cs="Arial"/>
                      <w:sz w:val="24"/>
                      <w:szCs w:val="24"/>
                    </w:rPr>
                    <w:t>udzielona</w:t>
                  </w:r>
                </w:p>
              </w:tc>
            </w:tr>
            <w:tr w:rsidR="00E012C2" w:rsidRPr="00244C5B" w:rsidTr="00E012C2">
              <w:trPr>
                <w:tblCellSpacing w:w="0" w:type="dxa"/>
              </w:trPr>
              <w:tc>
                <w:tcPr>
                  <w:tcW w:w="102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lastRenderedPageBreak/>
                    <w:t>WC SERWIS ŁÓDŹ Sp. z o.o.</w:t>
                  </w:r>
                </w:p>
              </w:tc>
              <w:tc>
                <w:tcPr>
                  <w:tcW w:w="78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0F35C4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ul. </w:t>
                  </w:r>
                </w:p>
                <w:p w:rsidR="00E012C2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Olechowska 83</w:t>
                  </w:r>
                </w:p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92-403 Łódź</w:t>
                  </w:r>
                </w:p>
              </w:tc>
              <w:tc>
                <w:tcPr>
                  <w:tcW w:w="127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Pr="00E012C2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Decyzja znak: OŚ.6233.3</w:t>
                  </w:r>
                  <w:r w:rsidRPr="00E012C2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.2021</w:t>
                  </w:r>
                </w:p>
                <w:p w:rsidR="00E012C2" w:rsidRPr="0003447C" w:rsidRDefault="006E4DFC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z</w:t>
                  </w:r>
                  <w:r w:rsidR="00E012C2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dnia 20</w:t>
                  </w:r>
                  <w:r w:rsidR="00E012C2" w:rsidRPr="00E012C2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.04.2021 r.</w:t>
                  </w:r>
                </w:p>
              </w:tc>
              <w:tc>
                <w:tcPr>
                  <w:tcW w:w="10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012C2">
                    <w:rPr>
                      <w:rFonts w:ascii="Arial" w:eastAsia="Times New Roman" w:hAnsi="Arial" w:cs="Arial"/>
                      <w:sz w:val="24"/>
                      <w:szCs w:val="24"/>
                    </w:rPr>
                    <w:t>na prowadzenie działalności w zakresie opróżniania zbiorników bezodpływowych i transportu nieczystości ciekłych do oczyszczalni ścieków w Będkowie</w:t>
                  </w:r>
                </w:p>
              </w:tc>
              <w:tc>
                <w:tcPr>
                  <w:tcW w:w="8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Cofnięta</w:t>
                  </w:r>
                </w:p>
                <w:p w:rsidR="00E012C2" w:rsidRPr="00E012C2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Decyzja znak: OŚ.6233.3.2021</w:t>
                  </w:r>
                </w:p>
                <w:p w:rsidR="00E012C2" w:rsidRPr="0003447C" w:rsidRDefault="006E4DFC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z</w:t>
                  </w:r>
                  <w:r w:rsidR="00E012C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dnia 21.04.2022</w:t>
                  </w:r>
                  <w:r w:rsidR="00E012C2" w:rsidRPr="00E012C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r.</w:t>
                  </w:r>
                </w:p>
              </w:tc>
            </w:tr>
            <w:tr w:rsidR="00E012C2" w:rsidRPr="00244C5B" w:rsidTr="00E012C2">
              <w:trPr>
                <w:tblCellSpacing w:w="0" w:type="dxa"/>
              </w:trPr>
              <w:tc>
                <w:tcPr>
                  <w:tcW w:w="102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Gospodarstwo Rolne </w:t>
                  </w:r>
                  <w:proofErr w:type="spellStart"/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Kudlik</w:t>
                  </w:r>
                  <w:proofErr w:type="spellEnd"/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Piotr</w:t>
                  </w:r>
                </w:p>
              </w:tc>
              <w:tc>
                <w:tcPr>
                  <w:tcW w:w="78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Stare Chrusty 24</w:t>
                  </w:r>
                </w:p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97-221 Rok</w:t>
                  </w:r>
                  <w:r w:rsidR="00D77096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i</w:t>
                  </w: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ciny</w:t>
                  </w:r>
                </w:p>
              </w:tc>
              <w:tc>
                <w:tcPr>
                  <w:tcW w:w="127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Decyzja znak: OŚ.6233.4.2021</w:t>
                  </w:r>
                </w:p>
                <w:p w:rsidR="00E012C2" w:rsidRPr="0003447C" w:rsidRDefault="006E4DFC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</w:pPr>
                  <w:r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>z</w:t>
                  </w:r>
                  <w:r w:rsidR="00E012C2">
                    <w:rPr>
                      <w:rFonts w:ascii="Verdana" w:eastAsia="Times New Roman" w:hAnsi="Verdana" w:cs="Times New Roman"/>
                      <w:sz w:val="24"/>
                      <w:szCs w:val="24"/>
                    </w:rPr>
                    <w:t xml:space="preserve"> dnia 26.04.2021 r.</w:t>
                  </w:r>
                </w:p>
              </w:tc>
              <w:tc>
                <w:tcPr>
                  <w:tcW w:w="10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E012C2">
                    <w:rPr>
                      <w:rFonts w:ascii="Arial" w:eastAsia="Times New Roman" w:hAnsi="Arial" w:cs="Arial"/>
                      <w:sz w:val="24"/>
                      <w:szCs w:val="24"/>
                    </w:rPr>
                    <w:t>na prowadzenie działalności w zakresie opróżniania zbiorników bezodpływowych i transportu nieczystości ciekłych do oczyszczalni ścieków w Będkowie</w:t>
                  </w:r>
                </w:p>
              </w:tc>
              <w:tc>
                <w:tcPr>
                  <w:tcW w:w="82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E012C2" w:rsidRPr="0003447C" w:rsidRDefault="00E012C2" w:rsidP="000F35C4">
                  <w:pPr>
                    <w:framePr w:hSpace="141" w:wrap="around" w:hAnchor="margin" w:y="-54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udzielona</w:t>
                  </w:r>
                </w:p>
              </w:tc>
            </w:tr>
          </w:tbl>
          <w:p w:rsidR="00244C5B" w:rsidRPr="00244C5B" w:rsidRDefault="00244C5B" w:rsidP="0003447C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4"/>
                <w:szCs w:val="24"/>
              </w:rPr>
            </w:pPr>
          </w:p>
        </w:tc>
      </w:tr>
    </w:tbl>
    <w:p w:rsidR="00EE697D" w:rsidRDefault="00EE697D"/>
    <w:sectPr w:rsidR="00EE697D" w:rsidSect="0003447C">
      <w:pgSz w:w="16838" w:h="11906" w:orient="landscape"/>
      <w:pgMar w:top="1417" w:right="1417" w:bottom="1135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E5C" w:rsidRDefault="005E6E5C" w:rsidP="00D329F0">
      <w:pPr>
        <w:spacing w:after="0" w:line="240" w:lineRule="auto"/>
      </w:pPr>
      <w:r>
        <w:separator/>
      </w:r>
    </w:p>
  </w:endnote>
  <w:endnote w:type="continuationSeparator" w:id="0">
    <w:p w:rsidR="005E6E5C" w:rsidRDefault="005E6E5C" w:rsidP="00D32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E5C" w:rsidRDefault="005E6E5C" w:rsidP="00D329F0">
      <w:pPr>
        <w:spacing w:after="0" w:line="240" w:lineRule="auto"/>
      </w:pPr>
      <w:r>
        <w:separator/>
      </w:r>
    </w:p>
  </w:footnote>
  <w:footnote w:type="continuationSeparator" w:id="0">
    <w:p w:rsidR="005E6E5C" w:rsidRDefault="005E6E5C" w:rsidP="00D329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C5B"/>
    <w:rsid w:val="0003447C"/>
    <w:rsid w:val="000D6FBF"/>
    <w:rsid w:val="000F35C4"/>
    <w:rsid w:val="001E613C"/>
    <w:rsid w:val="00225B70"/>
    <w:rsid w:val="00244C5B"/>
    <w:rsid w:val="002D2AED"/>
    <w:rsid w:val="00571624"/>
    <w:rsid w:val="005E6E5C"/>
    <w:rsid w:val="00607319"/>
    <w:rsid w:val="00666926"/>
    <w:rsid w:val="006E4DFC"/>
    <w:rsid w:val="009A3235"/>
    <w:rsid w:val="00A320ED"/>
    <w:rsid w:val="00CB6D81"/>
    <w:rsid w:val="00CC4261"/>
    <w:rsid w:val="00D329F0"/>
    <w:rsid w:val="00D77096"/>
    <w:rsid w:val="00E012C2"/>
    <w:rsid w:val="00E61C80"/>
    <w:rsid w:val="00E90AE1"/>
    <w:rsid w:val="00EE697D"/>
    <w:rsid w:val="00FF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244C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44C5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44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44C5B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D32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29F0"/>
  </w:style>
  <w:style w:type="paragraph" w:styleId="Stopka">
    <w:name w:val="footer"/>
    <w:basedOn w:val="Normalny"/>
    <w:link w:val="StopkaZnak"/>
    <w:uiPriority w:val="99"/>
    <w:semiHidden/>
    <w:unhideWhenUsed/>
    <w:rsid w:val="00D32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329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244C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44C5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44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244C5B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D32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29F0"/>
  </w:style>
  <w:style w:type="paragraph" w:styleId="Stopka">
    <w:name w:val="footer"/>
    <w:basedOn w:val="Normalny"/>
    <w:link w:val="StopkaZnak"/>
    <w:uiPriority w:val="99"/>
    <w:semiHidden/>
    <w:unhideWhenUsed/>
    <w:rsid w:val="00D329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32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Gospodarka</dc:creator>
  <cp:lastModifiedBy>Justyna Gorzelak</cp:lastModifiedBy>
  <cp:revision>4</cp:revision>
  <dcterms:created xsi:type="dcterms:W3CDTF">2022-12-30T12:23:00Z</dcterms:created>
  <dcterms:modified xsi:type="dcterms:W3CDTF">2022-12-30T12:24:00Z</dcterms:modified>
</cp:coreProperties>
</file>