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EF" w:rsidRDefault="00B759EF" w:rsidP="00B759EF">
      <w:pP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bookmarkEnd w:id="0"/>
      <w:r w:rsidRPr="00494E7D">
        <w:rPr>
          <w:rFonts w:ascii="Arial" w:eastAsia="Times New Roman" w:hAnsi="Arial" w:cs="Arial"/>
          <w:b/>
          <w:sz w:val="24"/>
          <w:szCs w:val="24"/>
        </w:rPr>
        <w:t>Regulamin</w:t>
      </w:r>
    </w:p>
    <w:p w:rsidR="00B759EF" w:rsidRPr="00494E7D" w:rsidRDefault="00B759EF" w:rsidP="00B759EF">
      <w:pP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94E7D">
        <w:rPr>
          <w:rFonts w:ascii="Arial" w:eastAsia="Times New Roman" w:hAnsi="Arial" w:cs="Arial"/>
          <w:b/>
          <w:sz w:val="24"/>
          <w:szCs w:val="24"/>
        </w:rPr>
        <w:t xml:space="preserve"> rekrutacji do </w:t>
      </w:r>
      <w:r>
        <w:rPr>
          <w:rFonts w:ascii="Arial" w:eastAsia="Times New Roman" w:hAnsi="Arial" w:cs="Arial"/>
          <w:b/>
          <w:sz w:val="24"/>
          <w:szCs w:val="24"/>
        </w:rPr>
        <w:t xml:space="preserve">Publicznego Gminnego </w:t>
      </w:r>
      <w:r w:rsidRPr="00494E7D">
        <w:rPr>
          <w:rFonts w:ascii="Arial" w:eastAsia="Times New Roman" w:hAnsi="Arial" w:cs="Arial"/>
          <w:b/>
          <w:sz w:val="24"/>
          <w:szCs w:val="24"/>
        </w:rPr>
        <w:t>Przedszkola</w:t>
      </w:r>
      <w:r>
        <w:rPr>
          <w:rFonts w:ascii="Arial" w:eastAsia="Times New Roman" w:hAnsi="Arial" w:cs="Arial"/>
          <w:b/>
          <w:sz w:val="24"/>
          <w:szCs w:val="24"/>
        </w:rPr>
        <w:t xml:space="preserve"> im Kubusia Puchatka w Będkowie z oddziałem w Rzeczkowie</w:t>
      </w:r>
      <w:r w:rsidRPr="00494E7D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i oddziałów przedszkolnych w Szkole Podstawowej im W S Reymonta w Będkowie</w:t>
      </w:r>
    </w:p>
    <w:p w:rsidR="00B759EF" w:rsidRPr="00494E7D" w:rsidRDefault="00B759EF" w:rsidP="00B759EF">
      <w:pPr>
        <w:tabs>
          <w:tab w:val="left" w:pos="567"/>
        </w:tabs>
        <w:spacing w:before="120"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– zasady, tryb, postępowanie, dokumentacja</w:t>
      </w:r>
    </w:p>
    <w:p w:rsidR="00B759EF" w:rsidRPr="00494E7D" w:rsidRDefault="00B759EF" w:rsidP="00B759EF">
      <w:pP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759EF" w:rsidRPr="00494E7D" w:rsidRDefault="00B759EF" w:rsidP="00B759E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</w:rPr>
      </w:pPr>
    </w:p>
    <w:p w:rsidR="00B759EF" w:rsidRPr="00494E7D" w:rsidRDefault="00B759EF" w:rsidP="00B759E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</w:rPr>
      </w:pPr>
      <w:r w:rsidRPr="00494E7D">
        <w:rPr>
          <w:rFonts w:ascii="Arial" w:eastAsia="Times New Roman" w:hAnsi="Arial" w:cs="Arial"/>
          <w:i/>
          <w:sz w:val="20"/>
          <w:szCs w:val="20"/>
        </w:rPr>
        <w:t>Podstawy prawne:</w:t>
      </w:r>
    </w:p>
    <w:p w:rsidR="00B759EF" w:rsidRPr="00494E7D" w:rsidRDefault="00B759EF" w:rsidP="00B759E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</w:rPr>
      </w:pPr>
    </w:p>
    <w:p w:rsidR="00B759EF" w:rsidRPr="00494E7D" w:rsidRDefault="00B759EF" w:rsidP="00B759EF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283"/>
        <w:rPr>
          <w:rFonts w:ascii="Arial" w:eastAsia="Times New Roman" w:hAnsi="Arial" w:cs="Arial"/>
          <w:i/>
          <w:sz w:val="20"/>
          <w:szCs w:val="20"/>
        </w:rPr>
      </w:pPr>
      <w:r w:rsidRPr="00494E7D">
        <w:rPr>
          <w:rFonts w:ascii="Arial" w:eastAsia="Times New Roman" w:hAnsi="Arial" w:cs="Arial"/>
          <w:i/>
          <w:sz w:val="20"/>
          <w:szCs w:val="20"/>
        </w:rPr>
        <w:t>Rozdział 2 a ustawy z dnia 6 grudnia 2013 r. o zmianie ustawy o systemie oświaty oraz niektórych innych ustaw (Dz. U. z 2014 r., poz. 7).</w:t>
      </w:r>
    </w:p>
    <w:p w:rsidR="00B759EF" w:rsidRPr="00494E7D" w:rsidRDefault="00B759EF" w:rsidP="00B759EF">
      <w:pPr>
        <w:tabs>
          <w:tab w:val="left" w:pos="709"/>
        </w:tabs>
        <w:spacing w:after="0" w:line="240" w:lineRule="auto"/>
        <w:ind w:left="709"/>
        <w:rPr>
          <w:rFonts w:ascii="Arial" w:eastAsia="Times New Roman" w:hAnsi="Arial" w:cs="Arial"/>
          <w:i/>
          <w:sz w:val="20"/>
          <w:szCs w:val="20"/>
        </w:rPr>
      </w:pPr>
    </w:p>
    <w:p w:rsidR="00B759EF" w:rsidRPr="00494E7D" w:rsidRDefault="00B759EF" w:rsidP="00B759EF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283"/>
        <w:rPr>
          <w:rFonts w:ascii="Arial" w:eastAsia="Times New Roman" w:hAnsi="Arial" w:cs="Arial"/>
          <w:i/>
          <w:sz w:val="20"/>
          <w:szCs w:val="20"/>
        </w:rPr>
      </w:pPr>
      <w:r w:rsidRPr="00494E7D">
        <w:rPr>
          <w:rFonts w:ascii="Arial" w:eastAsia="Times New Roman" w:hAnsi="Arial" w:cs="Arial"/>
          <w:i/>
          <w:sz w:val="20"/>
          <w:szCs w:val="20"/>
        </w:rPr>
        <w:t>Rozporządzenie Ministra Edukacji Narodowej z dnia 21 maja 2001 r. w sprawie ramowych statutów publicznego przedszkola oraz publicznych szkół (Dz.U. Nr 61, poz. 624 z późn zm.).</w:t>
      </w:r>
    </w:p>
    <w:p w:rsidR="00B759EF" w:rsidRPr="00494E7D" w:rsidRDefault="00B759EF" w:rsidP="00B759EF">
      <w:pPr>
        <w:tabs>
          <w:tab w:val="left" w:pos="709"/>
        </w:tabs>
        <w:spacing w:after="0" w:line="240" w:lineRule="auto"/>
        <w:ind w:left="709"/>
        <w:rPr>
          <w:rFonts w:ascii="Arial" w:eastAsia="Times New Roman" w:hAnsi="Arial" w:cs="Arial"/>
          <w:i/>
          <w:sz w:val="20"/>
          <w:szCs w:val="20"/>
        </w:rPr>
      </w:pPr>
    </w:p>
    <w:p w:rsidR="00B759EF" w:rsidRPr="00494E7D" w:rsidRDefault="00B759EF" w:rsidP="00B759EF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283"/>
        <w:rPr>
          <w:rFonts w:ascii="Arial" w:eastAsia="Times New Roman" w:hAnsi="Arial" w:cs="Arial"/>
          <w:i/>
          <w:sz w:val="20"/>
          <w:szCs w:val="20"/>
        </w:rPr>
      </w:pPr>
      <w:r w:rsidRPr="00494E7D">
        <w:rPr>
          <w:rFonts w:ascii="Arial" w:eastAsia="Times New Roman" w:hAnsi="Arial" w:cs="Arial"/>
          <w:i/>
          <w:sz w:val="20"/>
          <w:szCs w:val="20"/>
        </w:rPr>
        <w:t>Ustawa z dnia 9 grudnia 2011 r o wspieraniu rodziny i systemie pieczy zastępczej (Dz.U. z 2013 r., poz.135)</w:t>
      </w:r>
    </w:p>
    <w:p w:rsidR="00B759EF" w:rsidRPr="00494E7D" w:rsidRDefault="00B759EF" w:rsidP="00B759EF">
      <w:pPr>
        <w:tabs>
          <w:tab w:val="left" w:pos="709"/>
        </w:tabs>
        <w:spacing w:after="0" w:line="240" w:lineRule="auto"/>
        <w:ind w:left="709"/>
        <w:rPr>
          <w:rFonts w:ascii="Arial" w:eastAsia="Times New Roman" w:hAnsi="Arial" w:cs="Arial"/>
          <w:i/>
          <w:sz w:val="20"/>
          <w:szCs w:val="20"/>
        </w:rPr>
      </w:pPr>
    </w:p>
    <w:p w:rsidR="00B759EF" w:rsidRPr="00494E7D" w:rsidRDefault="00B759EF" w:rsidP="00B759EF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283"/>
        <w:rPr>
          <w:rFonts w:ascii="Arial" w:eastAsia="Times New Roman" w:hAnsi="Arial" w:cs="Arial"/>
          <w:i/>
          <w:sz w:val="20"/>
          <w:szCs w:val="20"/>
        </w:rPr>
      </w:pPr>
      <w:r w:rsidRPr="00494E7D">
        <w:rPr>
          <w:rFonts w:ascii="Arial" w:eastAsia="Times New Roman" w:hAnsi="Arial" w:cs="Arial"/>
          <w:i/>
          <w:sz w:val="20"/>
          <w:szCs w:val="20"/>
        </w:rPr>
        <w:t xml:space="preserve">Statut Przedszkola </w:t>
      </w:r>
      <w:r>
        <w:rPr>
          <w:rFonts w:ascii="Arial" w:eastAsia="Times New Roman" w:hAnsi="Arial" w:cs="Arial"/>
          <w:i/>
          <w:sz w:val="20"/>
          <w:szCs w:val="20"/>
        </w:rPr>
        <w:t>Zespołu Szkolno-Gimnazjalnego w Będkowie</w:t>
      </w:r>
    </w:p>
    <w:p w:rsidR="00B759EF" w:rsidRPr="00494E7D" w:rsidRDefault="00B759EF" w:rsidP="00B759E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</w:rPr>
      </w:pPr>
    </w:p>
    <w:p w:rsidR="00B759EF" w:rsidRPr="00494E7D" w:rsidRDefault="00B759EF" w:rsidP="00B759E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i/>
        </w:rPr>
      </w:pPr>
    </w:p>
    <w:p w:rsidR="00B759EF" w:rsidRPr="00494E7D" w:rsidRDefault="00B759EF" w:rsidP="00B759E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 w:rsidRPr="00494E7D">
        <w:rPr>
          <w:rFonts w:ascii="Arial" w:eastAsia="Times New Roman" w:hAnsi="Arial" w:cs="Arial"/>
          <w:b/>
          <w:bCs/>
        </w:rPr>
        <w:t>Rozdział I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 w:rsidRPr="00494E7D">
        <w:rPr>
          <w:rFonts w:ascii="Arial" w:eastAsia="Times New Roman" w:hAnsi="Arial" w:cs="Arial"/>
          <w:b/>
          <w:bCs/>
        </w:rPr>
        <w:t>Postanowienia ogólne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§ 1.</w:t>
      </w:r>
    </w:p>
    <w:p w:rsidR="00B759EF" w:rsidRPr="00494E7D" w:rsidRDefault="00B759EF" w:rsidP="00B759E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</w:rPr>
      </w:pPr>
    </w:p>
    <w:p w:rsidR="00B759EF" w:rsidRDefault="00B759EF" w:rsidP="00B759EF">
      <w:pPr>
        <w:numPr>
          <w:ilvl w:val="0"/>
          <w:numId w:val="9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Regulamin nie dotyczy przyjęcia dziecka do przedszkola w trakcie roku szkolnego. </w:t>
      </w:r>
      <w:r w:rsidRPr="00494E7D">
        <w:rPr>
          <w:rFonts w:ascii="Arial" w:eastAsia="Times New Roman" w:hAnsi="Arial" w:cs="Arial"/>
        </w:rPr>
        <w:br/>
        <w:t>W tym przypadku decyzję o przyjęciu do przedszkola podejmuje dyrektor przedszkola.</w:t>
      </w:r>
    </w:p>
    <w:p w:rsidR="00B759EF" w:rsidRPr="00B759EF" w:rsidRDefault="00B759EF" w:rsidP="00B759EF">
      <w:pPr>
        <w:numPr>
          <w:ilvl w:val="0"/>
          <w:numId w:val="9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Zapisy Regulamin Rekrutacji </w:t>
      </w:r>
      <w:r w:rsidRPr="00B759EF">
        <w:rPr>
          <w:rFonts w:ascii="Arial" w:eastAsia="Times New Roman" w:hAnsi="Arial" w:cs="Arial"/>
          <w:sz w:val="20"/>
        </w:rPr>
        <w:t xml:space="preserve">do </w:t>
      </w:r>
      <w:r w:rsidRPr="00B759EF">
        <w:rPr>
          <w:rFonts w:ascii="Arial" w:eastAsia="Times New Roman" w:hAnsi="Arial" w:cs="Arial"/>
          <w:szCs w:val="24"/>
        </w:rPr>
        <w:t>Publicznego Gminnego Przedszkola im Kubusia Puchatka w Będkowie z oddziałem w Rzeczkowie i oddziałów przedszkolnych w Szkole Podstawowej im W S Reymonta w Będkowie</w:t>
      </w:r>
      <w:r>
        <w:rPr>
          <w:rFonts w:ascii="Arial" w:eastAsia="Times New Roman" w:hAnsi="Arial" w:cs="Arial"/>
        </w:rPr>
        <w:t xml:space="preserve"> </w:t>
      </w:r>
      <w:r w:rsidRPr="00B759EF">
        <w:rPr>
          <w:rFonts w:ascii="Arial" w:eastAsia="Times New Roman" w:hAnsi="Arial" w:cs="Arial"/>
        </w:rPr>
        <w:t xml:space="preserve">zwany dalej „Regulaminem”,  określa ogólne zasady przyjmowania kandydatów do przedszkola, tryb postępowania rekrutacyjnego, kryteria naboru, rodzaj dokumentów niezbędnych w postępowaniu rekrutacyjnym oraz  zakres uprawnień   i obowiązków Komisji Rekrutacyjnej. Regulamin stosuje się do dzieci posiadających orzeczenie o potrzebie kształcenia specjalnego, których rodzice ubiegają </w:t>
      </w:r>
      <w:r>
        <w:rPr>
          <w:rFonts w:ascii="Arial" w:eastAsia="Times New Roman" w:hAnsi="Arial" w:cs="Arial"/>
        </w:rPr>
        <w:t xml:space="preserve">się </w:t>
      </w:r>
      <w:r w:rsidRPr="00B759EF">
        <w:rPr>
          <w:rFonts w:ascii="Arial" w:eastAsia="Times New Roman" w:hAnsi="Arial" w:cs="Arial"/>
        </w:rPr>
        <w:t>o przyjęcie d</w:t>
      </w:r>
      <w:r>
        <w:rPr>
          <w:rFonts w:ascii="Arial" w:eastAsia="Times New Roman" w:hAnsi="Arial" w:cs="Arial"/>
        </w:rPr>
        <w:t xml:space="preserve">ziecka do </w:t>
      </w:r>
      <w:r w:rsidRPr="00B759EF">
        <w:rPr>
          <w:rFonts w:ascii="Arial" w:eastAsia="Times New Roman" w:hAnsi="Arial" w:cs="Arial"/>
          <w:sz w:val="20"/>
        </w:rPr>
        <w:t xml:space="preserve"> </w:t>
      </w:r>
      <w:r w:rsidRPr="00B759EF">
        <w:rPr>
          <w:rFonts w:ascii="Arial" w:eastAsia="Times New Roman" w:hAnsi="Arial" w:cs="Arial"/>
          <w:szCs w:val="24"/>
        </w:rPr>
        <w:t>Publicznego Gminnego Przedszkola im Kubusia Puchatka w Będkowie z oddziałem w Rzeczkowie i oddziałów przedszkolnych w Szkole Podstawowej im W S Reymonta w Będkowie</w:t>
      </w:r>
      <w:r>
        <w:rPr>
          <w:rFonts w:ascii="Arial" w:eastAsia="Times New Roman" w:hAnsi="Arial" w:cs="Arial"/>
        </w:rPr>
        <w:t xml:space="preserve"> </w:t>
      </w:r>
      <w:r w:rsidRPr="00B759EF">
        <w:rPr>
          <w:rFonts w:ascii="Arial" w:eastAsia="Times New Roman" w:hAnsi="Arial" w:cs="Arial"/>
        </w:rPr>
        <w:t xml:space="preserve">ze względu na to, że przedszkole jest publiczną placówką ogólnodostępną. </w:t>
      </w:r>
    </w:p>
    <w:p w:rsidR="00B759EF" w:rsidRPr="00494E7D" w:rsidRDefault="00B759EF" w:rsidP="00B759EF">
      <w:pPr>
        <w:numPr>
          <w:ilvl w:val="0"/>
          <w:numId w:val="9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Rejestracja kandydatów do przedszkola odby</w:t>
      </w:r>
      <w:r>
        <w:rPr>
          <w:rFonts w:ascii="Arial" w:eastAsia="Times New Roman" w:hAnsi="Arial" w:cs="Arial"/>
        </w:rPr>
        <w:t>wa się w formie pisemnej /</w:t>
      </w:r>
      <w:r w:rsidRPr="00494E7D">
        <w:rPr>
          <w:rFonts w:ascii="Arial" w:eastAsia="Times New Roman" w:hAnsi="Arial" w:cs="Arial"/>
          <w:i/>
        </w:rPr>
        <w:t>bezpośrednio w przedszkolu.</w:t>
      </w:r>
    </w:p>
    <w:p w:rsidR="00B759EF" w:rsidRPr="00494E7D" w:rsidRDefault="00B759EF" w:rsidP="00B759EF">
      <w:pPr>
        <w:numPr>
          <w:ilvl w:val="0"/>
          <w:numId w:val="9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Rekrutacja do przedszkola prowadzona jest na wolne miejsca. Informację o liczbie wolnych miejsc na dany rok szkolny podaje do publicznej wiadomości dyrektor przedszkola. Informacja umieszczana jest na stronie </w:t>
      </w:r>
      <w:r w:rsidR="008463CF">
        <w:rPr>
          <w:rFonts w:ascii="Arial" w:eastAsia="Times New Roman" w:hAnsi="Arial" w:cs="Arial"/>
          <w:b/>
        </w:rPr>
        <w:t>bip.ugbedkow.madk</w:t>
      </w:r>
      <w:r w:rsidR="007C5D0E" w:rsidRPr="007C5D0E">
        <w:rPr>
          <w:rFonts w:ascii="Arial" w:eastAsia="Times New Roman" w:hAnsi="Arial" w:cs="Arial"/>
          <w:b/>
        </w:rPr>
        <w:t>om.pl</w:t>
      </w:r>
      <w:r w:rsidRPr="00494E7D">
        <w:rPr>
          <w:rFonts w:ascii="Arial" w:eastAsia="Times New Roman" w:hAnsi="Arial" w:cs="Arial"/>
        </w:rPr>
        <w:t xml:space="preserve"> oraz </w:t>
      </w:r>
      <w:r w:rsidRPr="00494E7D">
        <w:rPr>
          <w:rFonts w:ascii="Arial" w:eastAsia="Times New Roman" w:hAnsi="Arial" w:cs="Arial"/>
        </w:rPr>
        <w:br/>
        <w:t>w tablicy ogłoszeń w holu głównym. Informacja podawana jest na 6 dni przed terminem rekrutacji, po rozpatrzeniu deklaracji rodziców o kontynuowanie wychowania przedszkolnego przez dzieci uczęszczające już do przedszkola.</w:t>
      </w:r>
    </w:p>
    <w:p w:rsidR="00B759EF" w:rsidRPr="00494E7D" w:rsidRDefault="00B759EF" w:rsidP="00B759EF">
      <w:pPr>
        <w:numPr>
          <w:ilvl w:val="0"/>
          <w:numId w:val="9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</w:rPr>
        <w:t>Dyrektor przedszkola podaje do publicznej wiadomości w formie ogłoszonego komunikatu informacje o terminie rekrutacji, kryteriach, wymaganych dokumentach i warunkach przyjęcia dziecka do przedszkola. Komunikat jest publikowany na  stronie</w:t>
      </w:r>
      <w:r>
        <w:rPr>
          <w:rFonts w:ascii="Arial" w:eastAsia="Times New Roman" w:hAnsi="Arial" w:cs="Arial"/>
        </w:rPr>
        <w:t xml:space="preserve"> </w:t>
      </w:r>
      <w:r w:rsidR="008463CF">
        <w:rPr>
          <w:rFonts w:ascii="Arial" w:eastAsia="Times New Roman" w:hAnsi="Arial" w:cs="Arial"/>
          <w:b/>
        </w:rPr>
        <w:t>bip.ugbedkow.madk</w:t>
      </w:r>
      <w:r w:rsidR="007C5D0E" w:rsidRPr="007C5D0E">
        <w:rPr>
          <w:rFonts w:ascii="Arial" w:eastAsia="Times New Roman" w:hAnsi="Arial" w:cs="Arial"/>
          <w:b/>
        </w:rPr>
        <w:t>om.</w:t>
      </w:r>
      <w:r w:rsidR="003778D2">
        <w:rPr>
          <w:rFonts w:ascii="Arial" w:eastAsia="Times New Roman" w:hAnsi="Arial" w:cs="Arial"/>
          <w:b/>
        </w:rPr>
        <w:t xml:space="preserve">pl </w:t>
      </w:r>
      <w:r w:rsidR="007C5D0E">
        <w:rPr>
          <w:rFonts w:ascii="Arial" w:eastAsia="Times New Roman" w:hAnsi="Arial" w:cs="Arial"/>
          <w:b/>
        </w:rPr>
        <w:t xml:space="preserve"> </w:t>
      </w:r>
      <w:r>
        <w:rPr>
          <w:rFonts w:ascii="Arial" w:eastAsia="Times New Roman" w:hAnsi="Arial" w:cs="Arial"/>
        </w:rPr>
        <w:t xml:space="preserve">oraz </w:t>
      </w:r>
      <w:r w:rsidRPr="00494E7D">
        <w:rPr>
          <w:rFonts w:ascii="Arial" w:eastAsia="Times New Roman" w:hAnsi="Arial" w:cs="Arial"/>
        </w:rPr>
        <w:t>w tablicy ogłoszeń w holu głównym.</w:t>
      </w:r>
    </w:p>
    <w:p w:rsidR="00B759EF" w:rsidRPr="00494E7D" w:rsidRDefault="00B759EF" w:rsidP="00B759EF">
      <w:pPr>
        <w:numPr>
          <w:ilvl w:val="0"/>
          <w:numId w:val="9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lastRenderedPageBreak/>
        <w:t>Postępowanie rekrutacyjne przeprowadza Komisja Rekrutacyjna, powoływana przez dyrektora.</w:t>
      </w:r>
    </w:p>
    <w:p w:rsidR="00B759EF" w:rsidRPr="00494E7D" w:rsidRDefault="00B759EF" w:rsidP="00B759EF">
      <w:pPr>
        <w:numPr>
          <w:ilvl w:val="0"/>
          <w:numId w:val="9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Przedszkole prowadzi nabór w oparciu o zasadę powszechnej dostępności.</w:t>
      </w:r>
    </w:p>
    <w:p w:rsidR="00B759EF" w:rsidRPr="007C5D0E" w:rsidRDefault="00B759EF" w:rsidP="00B759EF">
      <w:pPr>
        <w:numPr>
          <w:ilvl w:val="0"/>
          <w:numId w:val="9"/>
        </w:numPr>
        <w:tabs>
          <w:tab w:val="clear" w:pos="700"/>
          <w:tab w:val="num" w:pos="284"/>
          <w:tab w:val="num" w:pos="720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7C5D0E">
        <w:rPr>
          <w:rFonts w:ascii="Arial" w:eastAsia="Times New Roman" w:hAnsi="Arial" w:cs="Arial"/>
        </w:rPr>
        <w:t xml:space="preserve">Postanowienia niniejszego regulaminu dotyczą wniosków, w których wskazano </w:t>
      </w:r>
      <w:r w:rsidR="007C5D0E">
        <w:rPr>
          <w:rFonts w:ascii="Arial" w:eastAsia="Times New Roman" w:hAnsi="Arial" w:cs="Arial"/>
          <w:szCs w:val="24"/>
        </w:rPr>
        <w:t>Publiczne Gminne</w:t>
      </w:r>
      <w:r w:rsidR="007C5D0E" w:rsidRPr="00B759EF">
        <w:rPr>
          <w:rFonts w:ascii="Arial" w:eastAsia="Times New Roman" w:hAnsi="Arial" w:cs="Arial"/>
          <w:szCs w:val="24"/>
        </w:rPr>
        <w:t xml:space="preserve"> </w:t>
      </w:r>
      <w:r w:rsidR="007C5D0E">
        <w:rPr>
          <w:rFonts w:ascii="Arial" w:eastAsia="Times New Roman" w:hAnsi="Arial" w:cs="Arial"/>
          <w:szCs w:val="24"/>
        </w:rPr>
        <w:t>Przedszkole</w:t>
      </w:r>
      <w:r w:rsidR="007C5D0E" w:rsidRPr="00B759EF">
        <w:rPr>
          <w:rFonts w:ascii="Arial" w:eastAsia="Times New Roman" w:hAnsi="Arial" w:cs="Arial"/>
          <w:szCs w:val="24"/>
        </w:rPr>
        <w:t xml:space="preserve"> im Kubusia Puchatka w Będkowie z oddziałem w Rzeczkowie </w:t>
      </w:r>
      <w:r w:rsidR="007C5D0E">
        <w:rPr>
          <w:rFonts w:ascii="Arial" w:eastAsia="Times New Roman" w:hAnsi="Arial" w:cs="Arial"/>
          <w:szCs w:val="24"/>
        </w:rPr>
        <w:t>i oddziały przedszkolne</w:t>
      </w:r>
      <w:r w:rsidR="007C5D0E" w:rsidRPr="00B759EF">
        <w:rPr>
          <w:rFonts w:ascii="Arial" w:eastAsia="Times New Roman" w:hAnsi="Arial" w:cs="Arial"/>
          <w:szCs w:val="24"/>
        </w:rPr>
        <w:t xml:space="preserve"> w Szkole Podstawowej im W S Reymonta w Będkowie</w:t>
      </w:r>
    </w:p>
    <w:p w:rsidR="007C5D0E" w:rsidRDefault="007C5D0E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§ 2.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t>1.</w:t>
      </w:r>
      <w:r w:rsidRPr="00494E7D">
        <w:rPr>
          <w:rFonts w:ascii="Arial" w:eastAsia="Times New Roman" w:hAnsi="Arial" w:cs="Arial"/>
        </w:rPr>
        <w:t xml:space="preserve"> Ilekroć w regulaminie jest mowa o: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B759EF" w:rsidRPr="00494E7D" w:rsidRDefault="00B759EF" w:rsidP="00B759EF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i/>
        </w:rPr>
        <w:t>przedszkolu</w:t>
      </w:r>
      <w:r w:rsidRPr="00494E7D">
        <w:rPr>
          <w:rFonts w:ascii="Arial" w:eastAsia="Times New Roman" w:hAnsi="Arial" w:cs="Arial"/>
        </w:rPr>
        <w:t xml:space="preserve"> – należy rozumieć </w:t>
      </w:r>
      <w:r w:rsidR="007C5D0E">
        <w:rPr>
          <w:rFonts w:ascii="Arial" w:eastAsia="Times New Roman" w:hAnsi="Arial" w:cs="Arial"/>
        </w:rPr>
        <w:t>Publiczne Gminne Przedszkole im Kubusia Puchatka w Będkowie z oddziałem w Rzeczkowie i oddziały przedszkolne w Szkole Podstawowej im W S Reymonta w Będkowie</w:t>
      </w:r>
    </w:p>
    <w:p w:rsidR="00B759EF" w:rsidRPr="00494E7D" w:rsidRDefault="00B759EF" w:rsidP="00B759EF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i/>
        </w:rPr>
        <w:t xml:space="preserve">dyrektorze </w:t>
      </w:r>
      <w:r w:rsidRPr="00494E7D">
        <w:rPr>
          <w:rFonts w:ascii="Arial" w:eastAsia="Times New Roman" w:hAnsi="Arial" w:cs="Arial"/>
        </w:rPr>
        <w:t xml:space="preserve">– należy rozumieć Dyrektora </w:t>
      </w:r>
      <w:r w:rsidR="007C5D0E">
        <w:rPr>
          <w:rFonts w:ascii="Arial" w:eastAsia="Times New Roman" w:hAnsi="Arial" w:cs="Arial"/>
        </w:rPr>
        <w:t>Zespołu Szkolno-Gimnazjalnego w Bedkowie</w:t>
      </w:r>
    </w:p>
    <w:p w:rsidR="00B759EF" w:rsidRPr="00494E7D" w:rsidRDefault="00B759EF" w:rsidP="00B759EF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i/>
        </w:rPr>
        <w:t>Komisji Rekrutacyjnej</w:t>
      </w:r>
      <w:r w:rsidRPr="00494E7D">
        <w:rPr>
          <w:rFonts w:ascii="Arial" w:eastAsia="Times New Roman" w:hAnsi="Arial" w:cs="Arial"/>
        </w:rPr>
        <w:t xml:space="preserve"> – należy rozumieć k</w:t>
      </w:r>
      <w:r w:rsidR="00B956FB">
        <w:rPr>
          <w:rFonts w:ascii="Arial" w:eastAsia="Times New Roman" w:hAnsi="Arial" w:cs="Arial"/>
        </w:rPr>
        <w:t>omisję powołaną przez dyrektora</w:t>
      </w:r>
      <w:r w:rsidRPr="00494E7D">
        <w:rPr>
          <w:rFonts w:ascii="Arial" w:eastAsia="Times New Roman" w:hAnsi="Arial" w:cs="Arial"/>
        </w:rPr>
        <w:t xml:space="preserve"> w celu przeprowadzenia postępowania rekrutacyjnego;</w:t>
      </w:r>
    </w:p>
    <w:p w:rsidR="00B759EF" w:rsidRPr="00494E7D" w:rsidRDefault="00B759EF" w:rsidP="00B759EF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i/>
        </w:rPr>
        <w:t xml:space="preserve">kryteriach </w:t>
      </w:r>
      <w:r w:rsidRPr="00494E7D">
        <w:rPr>
          <w:rFonts w:ascii="Arial" w:eastAsia="Times New Roman" w:hAnsi="Arial" w:cs="Arial"/>
        </w:rPr>
        <w:t xml:space="preserve">– należy przez to rozumieć kryteria określone w </w:t>
      </w:r>
      <w:r>
        <w:rPr>
          <w:rFonts w:ascii="Arial" w:eastAsia="Times New Roman" w:hAnsi="Arial" w:cs="Arial"/>
        </w:rPr>
        <w:t>art</w:t>
      </w:r>
      <w:r w:rsidRPr="00494E7D">
        <w:rPr>
          <w:rFonts w:ascii="Arial" w:eastAsia="Times New Roman" w:hAnsi="Arial" w:cs="Arial"/>
        </w:rPr>
        <w:t xml:space="preserve">. 20 c ust. 1 ustawy            o systemie oświaty oraz kryteria określone dla drugiego etapu postępowania rekrutacyjnego przez dyrektora w uzgodnieniu z wójtem </w:t>
      </w:r>
      <w:r w:rsidR="00B956FB">
        <w:rPr>
          <w:rFonts w:ascii="Arial" w:eastAsia="Times New Roman" w:hAnsi="Arial" w:cs="Arial"/>
        </w:rPr>
        <w:t>Gminy Bedków</w:t>
      </w:r>
      <w:r w:rsidRPr="00494E7D">
        <w:rPr>
          <w:rFonts w:ascii="Arial" w:eastAsia="Times New Roman" w:hAnsi="Arial" w:cs="Arial"/>
        </w:rPr>
        <w:t>;</w:t>
      </w:r>
    </w:p>
    <w:p w:rsidR="00B759EF" w:rsidRPr="00494E7D" w:rsidRDefault="00B759EF" w:rsidP="00B759EF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i/>
        </w:rPr>
        <w:t>liście przyjętych</w:t>
      </w:r>
      <w:r w:rsidRPr="00494E7D">
        <w:rPr>
          <w:rFonts w:ascii="Arial" w:eastAsia="Times New Roman" w:hAnsi="Arial" w:cs="Arial"/>
        </w:rPr>
        <w:t xml:space="preserve"> – należy przez to rozumieć listę kandydatów, które zostały zakwalifikowane przez Komisję Rekrutacyjną i złożyły wymagane dokumenty </w:t>
      </w:r>
      <w:r>
        <w:rPr>
          <w:rFonts w:ascii="Arial" w:eastAsia="Times New Roman" w:hAnsi="Arial" w:cs="Arial"/>
        </w:rPr>
        <w:br/>
      </w:r>
      <w:r w:rsidRPr="00494E7D">
        <w:rPr>
          <w:rFonts w:ascii="Arial" w:eastAsia="Times New Roman" w:hAnsi="Arial" w:cs="Arial"/>
        </w:rPr>
        <w:t>we właściwym czasie;</w:t>
      </w:r>
    </w:p>
    <w:p w:rsidR="00B759EF" w:rsidRPr="00494E7D" w:rsidRDefault="00B759EF" w:rsidP="00B759EF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i/>
        </w:rPr>
        <w:t>liście nieprzyjętych</w:t>
      </w:r>
      <w:r w:rsidRPr="00494E7D">
        <w:rPr>
          <w:rFonts w:ascii="Arial" w:eastAsia="Times New Roman" w:hAnsi="Arial" w:cs="Arial"/>
        </w:rPr>
        <w:t xml:space="preserve"> – należy rozumieć listę dzieci niezakwalifikowanych do przyjęcia </w:t>
      </w:r>
      <w:r w:rsidRPr="00494E7D">
        <w:rPr>
          <w:rFonts w:ascii="Arial" w:eastAsia="Times New Roman" w:hAnsi="Arial" w:cs="Arial"/>
        </w:rPr>
        <w:br/>
        <w:t>z powodu braków formalnych w dokumentacji rekrutacyjnej lub z powodu otrzymania niżej liczby punktów, niż minimalna wartość kwalifikująca do przyjęcia;</w:t>
      </w:r>
    </w:p>
    <w:p w:rsidR="00B759EF" w:rsidRPr="00494E7D" w:rsidRDefault="00B759EF" w:rsidP="00B759EF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i/>
        </w:rPr>
        <w:t>wielodzietności rodziny</w:t>
      </w:r>
      <w:r w:rsidRPr="00494E7D">
        <w:rPr>
          <w:rFonts w:ascii="Arial" w:eastAsia="Times New Roman" w:hAnsi="Arial" w:cs="Arial"/>
        </w:rPr>
        <w:t xml:space="preserve"> –</w:t>
      </w:r>
      <w:r>
        <w:rPr>
          <w:rFonts w:ascii="Arial" w:eastAsia="Times New Roman" w:hAnsi="Arial" w:cs="Arial"/>
        </w:rPr>
        <w:t xml:space="preserve"> </w:t>
      </w:r>
      <w:r w:rsidRPr="00494E7D">
        <w:rPr>
          <w:rFonts w:ascii="Arial" w:eastAsia="Times New Roman" w:hAnsi="Arial" w:cs="Arial"/>
        </w:rPr>
        <w:t>należy przez to rozumieć rodzinę wychowującą troje i więcej dzieci;</w:t>
      </w:r>
    </w:p>
    <w:p w:rsidR="00B759EF" w:rsidRPr="00494E7D" w:rsidRDefault="00B759EF" w:rsidP="00B759EF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i/>
        </w:rPr>
        <w:t>samotnym wychowywaniu dziecka</w:t>
      </w:r>
      <w:r w:rsidRPr="00494E7D">
        <w:rPr>
          <w:rFonts w:ascii="Arial" w:eastAsia="Times New Roman" w:hAnsi="Arial" w:cs="Arial"/>
        </w:rPr>
        <w:t xml:space="preserve"> – należy przez to rozumieć, że dziecko jest wychowywane przez pannę, kawalera, wdowę, wdowca, osobę pozostającą </w:t>
      </w:r>
      <w:r w:rsidRPr="00494E7D">
        <w:rPr>
          <w:rFonts w:ascii="Arial" w:eastAsia="Times New Roman" w:hAnsi="Arial" w:cs="Arial"/>
        </w:rPr>
        <w:br/>
        <w:t>w separacji orzeczonej prawomocnym wyrokiem sądu, osobę rozwiedzioną, chyba, że osoba taka wychowuje wspólnie co najmniej jedno dziecko z jego rodzicami;</w:t>
      </w:r>
    </w:p>
    <w:p w:rsidR="00B956FB" w:rsidRDefault="00B759EF" w:rsidP="00B759EF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i/>
        </w:rPr>
        <w:t>wniosek o przyjęcie</w:t>
      </w:r>
      <w:r w:rsidRPr="00494E7D">
        <w:rPr>
          <w:rFonts w:ascii="Arial" w:eastAsia="Times New Roman" w:hAnsi="Arial" w:cs="Arial"/>
        </w:rPr>
        <w:t xml:space="preserve"> – należy rozumieć dokument</w:t>
      </w:r>
      <w:r w:rsidR="00B956FB">
        <w:rPr>
          <w:rFonts w:ascii="Arial" w:eastAsia="Times New Roman" w:hAnsi="Arial" w:cs="Arial"/>
        </w:rPr>
        <w:t>y opracowane</w:t>
      </w:r>
      <w:r w:rsidRPr="00494E7D">
        <w:rPr>
          <w:rFonts w:ascii="Arial" w:eastAsia="Times New Roman" w:hAnsi="Arial" w:cs="Arial"/>
        </w:rPr>
        <w:t xml:space="preserve"> na potrzeby rekrutacji do</w:t>
      </w:r>
      <w:r w:rsidR="00B956FB">
        <w:rPr>
          <w:rFonts w:ascii="Arial" w:eastAsia="Times New Roman" w:hAnsi="Arial" w:cs="Arial"/>
        </w:rPr>
        <w:t>:</w:t>
      </w:r>
    </w:p>
    <w:p w:rsidR="00B759EF" w:rsidRDefault="00B956FB" w:rsidP="00B956F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0" w:line="240" w:lineRule="auto"/>
        <w:ind w:left="1134" w:hanging="142"/>
        <w:jc w:val="both"/>
        <w:rPr>
          <w:rFonts w:ascii="Arial" w:eastAsia="Times New Roman" w:hAnsi="Arial" w:cs="Arial"/>
        </w:rPr>
      </w:pPr>
      <w:r w:rsidRPr="00B956FB">
        <w:rPr>
          <w:rFonts w:ascii="Arial" w:eastAsia="Times New Roman" w:hAnsi="Arial" w:cs="Arial"/>
        </w:rPr>
        <w:t>Publicznego Gminnego Przedszkola im Kubusia Puchatka w Będkowie</w:t>
      </w:r>
    </w:p>
    <w:p w:rsidR="00B956FB" w:rsidRDefault="00B956FB" w:rsidP="00B956F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0" w:line="240" w:lineRule="auto"/>
        <w:ind w:left="1134" w:hanging="142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Przedszkola w Rzeczkowie</w:t>
      </w:r>
    </w:p>
    <w:p w:rsidR="00B956FB" w:rsidRPr="00B956FB" w:rsidRDefault="00B956FB" w:rsidP="00B956F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0" w:line="240" w:lineRule="auto"/>
        <w:ind w:left="1134" w:hanging="142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Oddziału przedszkolnego w Szkole Podstawowej im W S Reymonta w Bedkowie</w:t>
      </w:r>
    </w:p>
    <w:p w:rsidR="00B759EF" w:rsidRPr="00494E7D" w:rsidRDefault="00B759EF" w:rsidP="00B956FB">
      <w:pPr>
        <w:tabs>
          <w:tab w:val="num" w:pos="28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eastAsia="Times New Roman" w:hAnsi="Arial" w:cs="Arial"/>
        </w:rPr>
      </w:pPr>
    </w:p>
    <w:p w:rsidR="00B759EF" w:rsidRPr="00494E7D" w:rsidRDefault="00B759EF" w:rsidP="00B759EF">
      <w:pPr>
        <w:spacing w:after="0" w:line="240" w:lineRule="auto"/>
        <w:rPr>
          <w:rFonts w:ascii="Arial" w:eastAsia="Times New Roman" w:hAnsi="Arial" w:cs="Arial"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 w:rsidRPr="00494E7D">
        <w:rPr>
          <w:rFonts w:ascii="Arial" w:eastAsia="Times New Roman" w:hAnsi="Arial" w:cs="Arial"/>
          <w:b/>
          <w:bCs/>
        </w:rPr>
        <w:t>Rozdział II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 w:rsidRPr="00494E7D">
        <w:rPr>
          <w:rFonts w:ascii="Arial" w:eastAsia="Times New Roman" w:hAnsi="Arial" w:cs="Arial"/>
          <w:b/>
          <w:bCs/>
        </w:rPr>
        <w:t>Zasady rekrutacji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§ 3.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t>1.</w:t>
      </w:r>
      <w:r w:rsidRPr="00494E7D">
        <w:rPr>
          <w:rFonts w:ascii="Arial" w:eastAsia="Times New Roman" w:hAnsi="Arial" w:cs="Arial"/>
        </w:rPr>
        <w:t xml:space="preserve"> Do przedszkola w roku szkolnym 2014/15 przyjmowane są: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43675F" w:rsidRPr="0043675F" w:rsidRDefault="00B759EF" w:rsidP="0043675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B956FB">
        <w:rPr>
          <w:rFonts w:ascii="Arial" w:eastAsia="Times New Roman" w:hAnsi="Arial" w:cs="Arial"/>
        </w:rPr>
        <w:t xml:space="preserve">dzieci urodzone w okresie od </w:t>
      </w:r>
      <w:r w:rsidRPr="0043675F">
        <w:rPr>
          <w:rFonts w:ascii="Arial" w:eastAsia="Times New Roman" w:hAnsi="Arial" w:cs="Arial"/>
          <w:b/>
        </w:rPr>
        <w:t xml:space="preserve">1 lipca do 31 grudnia 2008 r. </w:t>
      </w:r>
      <w:r w:rsidR="0043675F" w:rsidRPr="0043675F">
        <w:rPr>
          <w:rFonts w:ascii="Arial" w:eastAsia="Times New Roman" w:hAnsi="Arial" w:cs="Arial"/>
          <w:b/>
        </w:rPr>
        <w:t xml:space="preserve">oraz </w:t>
      </w:r>
      <w:r w:rsidR="0043675F">
        <w:rPr>
          <w:rFonts w:ascii="Arial" w:eastAsia="Times New Roman" w:hAnsi="Arial" w:cs="Arial"/>
          <w:b/>
        </w:rPr>
        <w:t xml:space="preserve">rocznik 2009 </w:t>
      </w:r>
      <w:r w:rsidR="0043675F" w:rsidRPr="0043675F">
        <w:rPr>
          <w:rFonts w:ascii="Arial" w:eastAsia="Times New Roman" w:hAnsi="Arial" w:cs="Arial"/>
          <w:b/>
        </w:rPr>
        <w:t xml:space="preserve"> </w:t>
      </w:r>
    </w:p>
    <w:p w:rsidR="00B956FB" w:rsidRPr="0043675F" w:rsidRDefault="00B759EF" w:rsidP="0043675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/>
          <w:u w:val="single"/>
        </w:rPr>
      </w:pPr>
      <w:r w:rsidRPr="0043675F">
        <w:rPr>
          <w:rFonts w:ascii="Arial" w:eastAsia="Times New Roman" w:hAnsi="Arial" w:cs="Arial"/>
        </w:rPr>
        <w:t>w celu odbycia rocznego obowiązkowego wychowania przedszkolnego</w:t>
      </w:r>
      <w:r w:rsidR="0043675F" w:rsidRPr="0043675F">
        <w:rPr>
          <w:rFonts w:ascii="Arial" w:eastAsia="Times New Roman" w:hAnsi="Arial" w:cs="Arial"/>
        </w:rPr>
        <w:t xml:space="preserve"> </w:t>
      </w:r>
      <w:r w:rsidR="0043675F" w:rsidRPr="0043675F">
        <w:rPr>
          <w:rFonts w:ascii="Arial" w:eastAsia="Times New Roman" w:hAnsi="Arial" w:cs="Arial"/>
          <w:b/>
          <w:u w:val="single"/>
        </w:rPr>
        <w:t>do oddziału przedszkolnego w Szkole Podstawowej im W S Reymonta</w:t>
      </w:r>
    </w:p>
    <w:p w:rsidR="00B759EF" w:rsidRDefault="0043675F" w:rsidP="00B759E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 xml:space="preserve">dzieci w wieku </w:t>
      </w:r>
      <w:r w:rsidRPr="0043675F">
        <w:rPr>
          <w:rFonts w:ascii="Arial" w:eastAsia="Times New Roman" w:hAnsi="Arial" w:cs="Arial"/>
          <w:b/>
        </w:rPr>
        <w:t>od 3 do 4</w:t>
      </w:r>
      <w:r w:rsidR="00B759EF" w:rsidRPr="0043675F">
        <w:rPr>
          <w:rFonts w:ascii="Arial" w:eastAsia="Times New Roman" w:hAnsi="Arial" w:cs="Arial"/>
          <w:b/>
        </w:rPr>
        <w:t xml:space="preserve"> lat</w:t>
      </w:r>
      <w:r w:rsidRPr="0043675F">
        <w:rPr>
          <w:rFonts w:ascii="Arial" w:eastAsia="Times New Roman" w:hAnsi="Arial" w:cs="Arial"/>
          <w:b/>
        </w:rPr>
        <w:t xml:space="preserve"> (rocznik 2010 i 201</w:t>
      </w:r>
      <w:r w:rsidRPr="00D043E1">
        <w:rPr>
          <w:rFonts w:ascii="Arial" w:eastAsia="Times New Roman" w:hAnsi="Arial" w:cs="Arial"/>
          <w:b/>
        </w:rPr>
        <w:t>1)</w:t>
      </w:r>
      <w:r>
        <w:rPr>
          <w:rFonts w:ascii="Arial" w:eastAsia="Times New Roman" w:hAnsi="Arial" w:cs="Arial"/>
        </w:rPr>
        <w:t xml:space="preserve"> </w:t>
      </w:r>
      <w:r w:rsidRPr="00D043E1">
        <w:rPr>
          <w:rFonts w:ascii="Arial" w:eastAsia="Times New Roman" w:hAnsi="Arial" w:cs="Arial"/>
          <w:b/>
          <w:u w:val="single"/>
        </w:rPr>
        <w:t>do Publicznego Gminnego Przedszkola im. Kubusia Puchatka w Będkowie</w:t>
      </w:r>
      <w:r w:rsidR="00B759EF" w:rsidRPr="00D043E1">
        <w:rPr>
          <w:rFonts w:ascii="Arial" w:eastAsia="Times New Roman" w:hAnsi="Arial" w:cs="Arial"/>
          <w:b/>
          <w:u w:val="single"/>
        </w:rPr>
        <w:t>;</w:t>
      </w:r>
      <w:r>
        <w:rPr>
          <w:rFonts w:ascii="Arial" w:eastAsia="Times New Roman" w:hAnsi="Arial" w:cs="Arial"/>
        </w:rPr>
        <w:t xml:space="preserve"> w wyjątkowych wypadkach może być przyjęte dziecko w wieku 5 lat (</w:t>
      </w:r>
      <w:r w:rsidR="00D043E1">
        <w:rPr>
          <w:rFonts w:ascii="Arial" w:eastAsia="Times New Roman" w:hAnsi="Arial" w:cs="Arial"/>
        </w:rPr>
        <w:t>rocznik 2009)</w:t>
      </w:r>
      <w:r>
        <w:rPr>
          <w:rFonts w:ascii="Arial" w:eastAsia="Times New Roman" w:hAnsi="Arial" w:cs="Arial"/>
        </w:rPr>
        <w:t xml:space="preserve"> </w:t>
      </w:r>
    </w:p>
    <w:p w:rsidR="0043675F" w:rsidRPr="00D043E1" w:rsidRDefault="0043675F" w:rsidP="00D043E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dzieci w wieku od </w:t>
      </w:r>
      <w:r w:rsidRPr="00D043E1">
        <w:rPr>
          <w:rFonts w:ascii="Arial" w:eastAsia="Times New Roman" w:hAnsi="Arial" w:cs="Arial"/>
          <w:b/>
        </w:rPr>
        <w:t xml:space="preserve">3 do 4 lat (urodzone w 2010 i 2011 r.) </w:t>
      </w:r>
      <w:r w:rsidRPr="00D043E1">
        <w:rPr>
          <w:rFonts w:ascii="Arial" w:eastAsia="Times New Roman" w:hAnsi="Arial" w:cs="Arial"/>
          <w:b/>
          <w:u w:val="single"/>
        </w:rPr>
        <w:t>do Przedszkola w Rzeczkowie</w:t>
      </w:r>
      <w:r w:rsidR="00D043E1" w:rsidRPr="00D043E1">
        <w:rPr>
          <w:rFonts w:ascii="Arial" w:eastAsia="Times New Roman" w:hAnsi="Arial" w:cs="Arial"/>
          <w:b/>
          <w:u w:val="single"/>
        </w:rPr>
        <w:t>;</w:t>
      </w:r>
      <w:r w:rsidR="00D043E1">
        <w:rPr>
          <w:rFonts w:ascii="Arial" w:eastAsia="Times New Roman" w:hAnsi="Arial" w:cs="Arial"/>
          <w:b/>
        </w:rPr>
        <w:t xml:space="preserve"> </w:t>
      </w:r>
      <w:r w:rsidR="00D043E1">
        <w:rPr>
          <w:rFonts w:ascii="Arial" w:eastAsia="Times New Roman" w:hAnsi="Arial" w:cs="Arial"/>
        </w:rPr>
        <w:t xml:space="preserve">w wyjątkowych wypadkach może być przyjęte dziecko w wieku 5 lat (rocznik 2009) </w:t>
      </w:r>
    </w:p>
    <w:p w:rsidR="00B759EF" w:rsidRPr="00494E7D" w:rsidRDefault="00B759EF" w:rsidP="00B759E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</w:rPr>
        <w:t>w wyjątkowych wypadkach może być przyjęte dziecko 2,5 – letnie.</w:t>
      </w:r>
      <w:r w:rsidR="00D043E1">
        <w:rPr>
          <w:rFonts w:ascii="Arial" w:eastAsia="Times New Roman" w:hAnsi="Arial" w:cs="Arial"/>
        </w:rPr>
        <w:t>, nie dotyczy oddziałów przedszkolnych w Szkole Podstawowej im W S Reymonta</w:t>
      </w:r>
    </w:p>
    <w:p w:rsidR="00B759EF" w:rsidRPr="00494E7D" w:rsidRDefault="00B759EF" w:rsidP="00B759EF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Podstawą udziału w postępowaniu rekrutacyjnym jest złożenie wniosku, który można pobrać ze</w:t>
      </w:r>
      <w:r w:rsidR="00B956FB">
        <w:rPr>
          <w:rFonts w:ascii="Arial" w:eastAsia="Times New Roman" w:hAnsi="Arial" w:cs="Arial"/>
        </w:rPr>
        <w:t xml:space="preserve"> strony internetowej Gminy Będków, sekretariacie zespołu </w:t>
      </w:r>
      <w:r w:rsidRPr="00494E7D">
        <w:rPr>
          <w:rFonts w:ascii="Arial" w:eastAsia="Times New Roman" w:hAnsi="Arial" w:cs="Arial"/>
        </w:rPr>
        <w:t xml:space="preserve"> lub bezpośrednio w placówce od dnia </w:t>
      </w:r>
      <w:r w:rsidR="00B956FB">
        <w:rPr>
          <w:rFonts w:ascii="Arial" w:eastAsia="Times New Roman" w:hAnsi="Arial" w:cs="Arial"/>
        </w:rPr>
        <w:t>1 marca 2014 r</w:t>
      </w:r>
    </w:p>
    <w:p w:rsidR="00B759EF" w:rsidRPr="00494E7D" w:rsidRDefault="00B759EF" w:rsidP="00B759EF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Wnioski złożone po terminie nie będą rozpatrywane.</w:t>
      </w:r>
    </w:p>
    <w:p w:rsidR="00B759EF" w:rsidRPr="00494E7D" w:rsidRDefault="00B759EF" w:rsidP="00B759EF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Wnioski niekompletne, wypełnione nieprawidłowo nie będą rozpatrywane.</w:t>
      </w:r>
    </w:p>
    <w:p w:rsidR="00B759EF" w:rsidRPr="00494E7D" w:rsidRDefault="00B759EF" w:rsidP="00B759EF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Godziny pobytu dziecka w przedszkolu zadeklarowane we wniosku są wiążące przy podpisywaniu umowy. Dopuszcza się zmiany tylko w szczególnych przypadkach.</w:t>
      </w:r>
    </w:p>
    <w:p w:rsidR="00B759EF" w:rsidRDefault="00B759EF" w:rsidP="00B759EF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 Po ogłoszeniu wyników rekrutacji rodzic dziecka zobowiązany jest do podpisania umowy,  w sprawie świadczenia usług przez publiczne przedszkole na dany rok szkolny, w terminie wyznaczonym przez dyrektora placówki.</w:t>
      </w:r>
    </w:p>
    <w:p w:rsidR="00B759EF" w:rsidRPr="00494E7D" w:rsidRDefault="00B759EF" w:rsidP="00B956FB">
      <w:p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Arial" w:eastAsia="Times New Roman" w:hAnsi="Arial" w:cs="Arial"/>
        </w:rPr>
      </w:pPr>
    </w:p>
    <w:p w:rsidR="00B759EF" w:rsidRPr="00494E7D" w:rsidRDefault="00B759EF" w:rsidP="00B759E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§ 4.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t>1.</w:t>
      </w:r>
      <w:r w:rsidRPr="00494E7D">
        <w:rPr>
          <w:rFonts w:ascii="Arial" w:eastAsia="Times New Roman" w:hAnsi="Arial" w:cs="Arial"/>
        </w:rPr>
        <w:t xml:space="preserve"> Postępowanie rekrutacyjne składa się z następujących etapów: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B759EF" w:rsidRPr="00494E7D" w:rsidRDefault="00B759EF" w:rsidP="00B759EF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zarejestrowanie k</w:t>
      </w:r>
      <w:r w:rsidR="00B956FB">
        <w:rPr>
          <w:rFonts w:ascii="Arial" w:eastAsia="Times New Roman" w:hAnsi="Arial" w:cs="Arial"/>
        </w:rPr>
        <w:t xml:space="preserve">andydata </w:t>
      </w:r>
    </w:p>
    <w:p w:rsidR="00B759EF" w:rsidRPr="00494E7D" w:rsidRDefault="00B759EF" w:rsidP="00B759EF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postępowanie rekrutacyjne przeprowadzane przez Komisję Rekrutacyjną;</w:t>
      </w:r>
    </w:p>
    <w:p w:rsidR="00B759EF" w:rsidRPr="00494E7D" w:rsidRDefault="00B759EF" w:rsidP="00B759EF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podanie do publicznej wiadomości, poprzez umieszczenie w widocznym miejscu w siedzibie przedszkola listy kandydatów przyjętych i nieprzyjętych do przedszkola;</w:t>
      </w:r>
    </w:p>
    <w:p w:rsidR="00B759EF" w:rsidRPr="00494E7D" w:rsidRDefault="00B759EF" w:rsidP="00B759EF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postępowanie odwoławcze;</w:t>
      </w:r>
    </w:p>
    <w:p w:rsidR="00B759EF" w:rsidRPr="00494E7D" w:rsidRDefault="00B759EF" w:rsidP="00B759EF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postępowanie uzupełniające, w przypadku, gdy po przeprowadzeniu podstawowej rekrutacji przedszkole dysponuje nadal wolnymi miejscami.</w:t>
      </w:r>
    </w:p>
    <w:p w:rsidR="00B759EF" w:rsidRPr="00494E7D" w:rsidRDefault="00B759EF" w:rsidP="00B759EF">
      <w:pPr>
        <w:spacing w:after="0" w:line="240" w:lineRule="auto"/>
        <w:rPr>
          <w:rFonts w:ascii="Arial" w:eastAsia="Times New Roman" w:hAnsi="Arial" w:cs="Arial"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§ 5.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t>1.</w:t>
      </w:r>
      <w:r w:rsidRPr="00494E7D">
        <w:rPr>
          <w:rFonts w:ascii="Arial" w:eastAsia="Times New Roman" w:hAnsi="Arial" w:cs="Arial"/>
        </w:rPr>
        <w:t xml:space="preserve"> Do przedszkola przyjmuje się kandydatów zamieszkałych na terenie Gminy </w:t>
      </w:r>
      <w:r w:rsidR="00B956FB">
        <w:rPr>
          <w:rFonts w:ascii="Arial" w:eastAsia="Times New Roman" w:hAnsi="Arial" w:cs="Arial"/>
        </w:rPr>
        <w:t>Będków</w:t>
      </w:r>
      <w:r w:rsidR="00341326">
        <w:rPr>
          <w:rFonts w:ascii="Arial" w:eastAsia="Times New Roman" w:hAnsi="Arial" w:cs="Arial"/>
        </w:rPr>
        <w:t>.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t>2</w:t>
      </w:r>
      <w:r w:rsidRPr="00494E7D">
        <w:rPr>
          <w:rFonts w:ascii="Arial" w:eastAsia="Times New Roman" w:hAnsi="Arial" w:cs="Arial"/>
        </w:rPr>
        <w:t>. W przypadku większej liczby kandydatów spełniających warunek, o którym mowa w § 5 ust. 1, niż wolnych miejsc w przedszkolu przeprowadza się pierwszy etap postępowania rekrutacyjnego. W pierwszym etapie postępowania rekrutacyjnego są brane pod uwagę łącznie następujące kryteria: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B759EF" w:rsidRPr="00494E7D" w:rsidRDefault="00B759EF" w:rsidP="00B759E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wielodzietność rodziny;</w:t>
      </w:r>
    </w:p>
    <w:p w:rsidR="00B759EF" w:rsidRPr="00494E7D" w:rsidRDefault="00B759EF" w:rsidP="00B759E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niepełnosprawność kandydata;</w:t>
      </w:r>
    </w:p>
    <w:p w:rsidR="00B759EF" w:rsidRPr="00494E7D" w:rsidRDefault="00B759EF" w:rsidP="00B759E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niepełnosprawność jednego z rodziców kandydata;</w:t>
      </w:r>
    </w:p>
    <w:p w:rsidR="00B759EF" w:rsidRPr="00494E7D" w:rsidRDefault="00B759EF" w:rsidP="00B759E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niepełnosprawność obojga rodziców kandydata;</w:t>
      </w:r>
    </w:p>
    <w:p w:rsidR="00B759EF" w:rsidRPr="00494E7D" w:rsidRDefault="00B759EF" w:rsidP="00B759E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samotne wychowywanie kandydata w rodzinie;</w:t>
      </w:r>
    </w:p>
    <w:p w:rsidR="00B759EF" w:rsidRPr="00494E7D" w:rsidRDefault="00B759EF" w:rsidP="00B759E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276" w:hanging="283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objęcie kandydata pieczą zastępczą.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Powyższe kryteria mają jednakową wartość. Komisja na potrzeby uporządkowania </w:t>
      </w:r>
      <w:r w:rsidRPr="00494E7D">
        <w:rPr>
          <w:rFonts w:ascii="Arial" w:eastAsia="Times New Roman" w:hAnsi="Arial" w:cs="Arial"/>
        </w:rPr>
        <w:br/>
        <w:t>w kolejności od największej liczby punktów do liczby najmniejszej przyjmuje dla każdego kryterium wartość – „ 1”.</w:t>
      </w:r>
    </w:p>
    <w:p w:rsidR="00B759EF" w:rsidRPr="00494E7D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lastRenderedPageBreak/>
        <w:t>3</w:t>
      </w:r>
      <w:r w:rsidRPr="00494E7D">
        <w:rPr>
          <w:rFonts w:ascii="Arial" w:eastAsia="Times New Roman" w:hAnsi="Arial" w:cs="Arial"/>
        </w:rPr>
        <w:t>. W przypadku równorzędnych wyników uzyskanych na pierwszym etapie postępowania rekrutacyjnego i wystąpienia niemożności wyboru kandydatów, gdyż ich liczba przekracza liczbę miejsc, komisja przeprowadza dla tej grupy drugi etap postępowania rekrutacyjnego.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t>4.</w:t>
      </w:r>
      <w:r w:rsidRPr="00494E7D">
        <w:rPr>
          <w:rFonts w:ascii="Arial" w:eastAsia="Times New Roman" w:hAnsi="Arial" w:cs="Arial"/>
        </w:rPr>
        <w:t xml:space="preserve"> W drugim etapie postępowania rekrutacyjnego uwzględnia się kryteria określone przez </w:t>
      </w:r>
      <w:r w:rsidR="000B55DF">
        <w:rPr>
          <w:rFonts w:ascii="Arial" w:eastAsia="Times New Roman" w:hAnsi="Arial" w:cs="Arial"/>
        </w:rPr>
        <w:t xml:space="preserve">dyrektora w porozumieniu z organem prowadzącym </w:t>
      </w:r>
      <w:r w:rsidRPr="00494E7D">
        <w:rPr>
          <w:rFonts w:ascii="Arial" w:eastAsia="Times New Roman" w:hAnsi="Arial" w:cs="Arial"/>
        </w:rPr>
        <w:t>. Są to następujące kryteria: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09"/>
        <w:gridCol w:w="6804"/>
        <w:gridCol w:w="991"/>
      </w:tblGrid>
      <w:tr w:rsidR="000B55DF" w:rsidRPr="00494E7D" w:rsidTr="000613BB">
        <w:trPr>
          <w:trHeight w:val="375"/>
        </w:trPr>
        <w:tc>
          <w:tcPr>
            <w:tcW w:w="817" w:type="dxa"/>
            <w:vMerge w:val="restart"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1.</w:t>
            </w:r>
          </w:p>
        </w:tc>
        <w:tc>
          <w:tcPr>
            <w:tcW w:w="8504" w:type="dxa"/>
            <w:gridSpan w:val="3"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317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Status zatrudnienia rodziców/opiekunów prawnych ( do wyboru tylko jedna opcja)</w:t>
            </w:r>
          </w:p>
        </w:tc>
      </w:tr>
      <w:tr w:rsidR="000B55DF" w:rsidRPr="00494E7D" w:rsidTr="000613BB">
        <w:trPr>
          <w:trHeight w:val="79"/>
        </w:trPr>
        <w:tc>
          <w:tcPr>
            <w:tcW w:w="817" w:type="dxa"/>
            <w:vMerge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0B55DF" w:rsidRPr="00494E7D" w:rsidRDefault="000B55DF" w:rsidP="000B55DF">
            <w:pPr>
              <w:numPr>
                <w:ilvl w:val="0"/>
                <w:numId w:val="1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p w:rsidR="000B55DF" w:rsidRPr="00494E7D" w:rsidRDefault="000B55DF" w:rsidP="000613BB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0B55DF" w:rsidRPr="00494E7D" w:rsidRDefault="000B55DF" w:rsidP="000613BB">
            <w:pPr>
              <w:spacing w:after="24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Każdy z rodziców /opiekunów pracuje co najmniej na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 xml:space="preserve"> lub posiadanie i prowadzenie gospodarstwa rolnego o powierzchni co najmniej 40 ha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20 pkt</w:t>
            </w:r>
          </w:p>
        </w:tc>
      </w:tr>
      <w:tr w:rsidR="000B55DF" w:rsidRPr="00494E7D" w:rsidTr="000613BB">
        <w:trPr>
          <w:trHeight w:val="79"/>
        </w:trPr>
        <w:tc>
          <w:tcPr>
            <w:tcW w:w="817" w:type="dxa"/>
            <w:vMerge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0B55DF" w:rsidRPr="00494E7D" w:rsidRDefault="000B55DF" w:rsidP="000B55DF">
            <w:pPr>
              <w:numPr>
                <w:ilvl w:val="0"/>
                <w:numId w:val="1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p w:rsidR="000B55DF" w:rsidRPr="00494E7D" w:rsidRDefault="000B55DF" w:rsidP="000613BB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0B55DF" w:rsidRPr="00494E7D" w:rsidRDefault="000B55DF" w:rsidP="000613BB">
            <w:pPr>
              <w:spacing w:after="24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Jeden z rodziców/opiekunów  pracuje na co najmniej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, drugi na co najmniej 0,5 etatu, ale mniej niż jeden etat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>lub posiadanie i prowadzenie gospodarstwa rolnego o powierzchni co najmniej 30 ha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10pkt</w:t>
            </w:r>
          </w:p>
        </w:tc>
      </w:tr>
      <w:tr w:rsidR="000B55DF" w:rsidRPr="00494E7D" w:rsidTr="000613BB">
        <w:trPr>
          <w:trHeight w:val="90"/>
        </w:trPr>
        <w:tc>
          <w:tcPr>
            <w:tcW w:w="817" w:type="dxa"/>
            <w:vMerge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0B55DF" w:rsidRPr="00494E7D" w:rsidRDefault="000B55DF" w:rsidP="000B55DF">
            <w:pPr>
              <w:numPr>
                <w:ilvl w:val="0"/>
                <w:numId w:val="1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206" w:hanging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0B55DF" w:rsidRPr="00494E7D" w:rsidRDefault="000B55DF" w:rsidP="000613BB">
            <w:pPr>
              <w:spacing w:after="240" w:line="240" w:lineRule="auto"/>
              <w:ind w:left="34" w:hanging="34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Jeden z rodziców/opiekunów  pracuje na co najmniej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, drugi poniżej 0,5 etatu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>lub posiadanie i prowadzenie gospodarstwa rolnego o powierzchni co najmniej 21ha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6 pkt</w:t>
            </w:r>
          </w:p>
        </w:tc>
      </w:tr>
      <w:tr w:rsidR="000B55DF" w:rsidRPr="00494E7D" w:rsidTr="000613BB">
        <w:trPr>
          <w:trHeight w:val="79"/>
        </w:trPr>
        <w:tc>
          <w:tcPr>
            <w:tcW w:w="817" w:type="dxa"/>
            <w:vMerge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0B55DF" w:rsidRPr="00494E7D" w:rsidRDefault="000B55DF" w:rsidP="000B55DF">
            <w:pPr>
              <w:numPr>
                <w:ilvl w:val="0"/>
                <w:numId w:val="1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ind w:left="34" w:hanging="34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Każdy z rodziców pracuje co najmniej na 0,5 etatu, ale mniej niż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 xml:space="preserve"> lub posiadanie i  prowadzenie gospodarstwa rolnego o powierzchni co najmniej 20 ha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5 pkt</w:t>
            </w:r>
          </w:p>
        </w:tc>
      </w:tr>
      <w:tr w:rsidR="000B55DF" w:rsidRPr="00494E7D" w:rsidTr="000613BB">
        <w:trPr>
          <w:trHeight w:val="79"/>
        </w:trPr>
        <w:tc>
          <w:tcPr>
            <w:tcW w:w="817" w:type="dxa"/>
            <w:vMerge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0B55DF" w:rsidRPr="00494E7D" w:rsidRDefault="000B55DF" w:rsidP="000B55DF">
            <w:pPr>
              <w:numPr>
                <w:ilvl w:val="0"/>
                <w:numId w:val="1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Jeden rodzic/ prawny opiekun pracuje co najmniej na 0,5 etatu ale mniej niż 1 etat, drugi rodzic/prawny opiekun pracuje poniżej 0,5 etatu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>lub posiadanie i prowadzenie gospodarstwa rolnego o powierzchni co najmniej 15 ha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4 pkt</w:t>
            </w:r>
          </w:p>
        </w:tc>
      </w:tr>
      <w:tr w:rsidR="000B55DF" w:rsidRPr="00494E7D" w:rsidTr="000613BB">
        <w:trPr>
          <w:trHeight w:val="79"/>
        </w:trPr>
        <w:tc>
          <w:tcPr>
            <w:tcW w:w="817" w:type="dxa"/>
            <w:vMerge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0B55DF" w:rsidRPr="00494E7D" w:rsidRDefault="000B55DF" w:rsidP="000B55DF">
            <w:pPr>
              <w:numPr>
                <w:ilvl w:val="0"/>
                <w:numId w:val="1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Każdy z rodziców/ prawnych opiekunów pracuje poniżej 0,5 etatu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 xml:space="preserve"> lub posiadanie i prowadzenie gospodarstwa rolnego o powierzchni co najmniej 10 ha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4 pkt</w:t>
            </w:r>
          </w:p>
        </w:tc>
      </w:tr>
      <w:tr w:rsidR="000B55DF" w:rsidRPr="00494E7D" w:rsidTr="000613BB">
        <w:trPr>
          <w:trHeight w:val="90"/>
        </w:trPr>
        <w:tc>
          <w:tcPr>
            <w:tcW w:w="817" w:type="dxa"/>
            <w:vMerge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0B55DF" w:rsidRPr="00494E7D" w:rsidRDefault="000B55DF" w:rsidP="000B55DF">
            <w:pPr>
              <w:numPr>
                <w:ilvl w:val="0"/>
                <w:numId w:val="1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Jeden rodzic/ prawny opiekun pracuje co najmniej na 1 etat***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>lub posiadanie i prowadzenie gospodarstwa rolnego o powierzchni co najmniej 20 ha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3 pkt</w:t>
            </w:r>
          </w:p>
        </w:tc>
      </w:tr>
      <w:tr w:rsidR="000B55DF" w:rsidRPr="00494E7D" w:rsidTr="000613BB">
        <w:trPr>
          <w:trHeight w:val="79"/>
        </w:trPr>
        <w:tc>
          <w:tcPr>
            <w:tcW w:w="817" w:type="dxa"/>
            <w:vMerge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0B55DF" w:rsidRPr="00494E7D" w:rsidRDefault="000B55DF" w:rsidP="000B55DF">
            <w:pPr>
              <w:numPr>
                <w:ilvl w:val="0"/>
                <w:numId w:val="1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Jeden rodzic/ prawny opiekun pracuje co najmniej na 0,5 etatu ale mniej niż 1 etat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>lub posiadanie i prowadzenie gospodarstwa rolnego o powierzchni co najmniej 5 ha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2 pkt</w:t>
            </w:r>
          </w:p>
        </w:tc>
      </w:tr>
      <w:tr w:rsidR="000B55DF" w:rsidRPr="00494E7D" w:rsidTr="000613BB">
        <w:trPr>
          <w:trHeight w:val="90"/>
        </w:trPr>
        <w:tc>
          <w:tcPr>
            <w:tcW w:w="817" w:type="dxa"/>
            <w:vMerge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0B55DF" w:rsidRPr="00494E7D" w:rsidRDefault="000B55DF" w:rsidP="000B55DF">
            <w:pPr>
              <w:numPr>
                <w:ilvl w:val="0"/>
                <w:numId w:val="1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left="34" w:firstLine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Jeden rodzic/ prawny opiekun pracuje poniżej 0,5 etatu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>lub posiadanie i prowadzenie gospodarstwa rolnego o powierzchni co najmniej 2 ha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1 pkt</w:t>
            </w:r>
          </w:p>
        </w:tc>
      </w:tr>
      <w:tr w:rsidR="000B55DF" w:rsidRPr="00494E7D" w:rsidTr="000613BB">
        <w:trPr>
          <w:trHeight w:val="405"/>
        </w:trPr>
        <w:tc>
          <w:tcPr>
            <w:tcW w:w="817" w:type="dxa"/>
            <w:vMerge w:val="restart"/>
            <w:vAlign w:val="center"/>
          </w:tcPr>
          <w:p w:rsidR="000B55DF" w:rsidRPr="00494E7D" w:rsidRDefault="000B55DF" w:rsidP="000613BB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2.</w:t>
            </w:r>
          </w:p>
        </w:tc>
        <w:tc>
          <w:tcPr>
            <w:tcW w:w="8504" w:type="dxa"/>
            <w:gridSpan w:val="3"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0B55DF" w:rsidRPr="00494E7D" w:rsidRDefault="000B55DF" w:rsidP="000613BB">
            <w:pPr>
              <w:spacing w:after="0" w:line="240" w:lineRule="auto"/>
              <w:ind w:left="317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Lokalizacja przedszkola ( w przypadku, gdy adres zamieszkania i adres miejsca pracy jest taki sam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art</w:t>
            </w: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. działalności gospodarczej punkty nie są sumowane )</w:t>
            </w:r>
          </w:p>
          <w:p w:rsidR="000B55DF" w:rsidRPr="00494E7D" w:rsidRDefault="000B55DF" w:rsidP="000613BB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B55DF" w:rsidRPr="00494E7D" w:rsidTr="000613BB">
        <w:trPr>
          <w:trHeight w:val="79"/>
        </w:trPr>
        <w:tc>
          <w:tcPr>
            <w:tcW w:w="817" w:type="dxa"/>
            <w:vMerge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0B55DF" w:rsidRPr="00494E7D" w:rsidRDefault="000B55DF" w:rsidP="000B55DF">
            <w:pPr>
              <w:numPr>
                <w:ilvl w:val="0"/>
                <w:numId w:val="12"/>
              </w:numPr>
              <w:spacing w:after="0" w:line="240" w:lineRule="auto"/>
              <w:ind w:hanging="892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0B55DF" w:rsidRPr="00494E7D" w:rsidRDefault="000B55DF" w:rsidP="000613BB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 xml:space="preserve">najbliżej miejsca zamieszkania 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5 pkt</w:t>
            </w:r>
          </w:p>
        </w:tc>
      </w:tr>
      <w:tr w:rsidR="000B55DF" w:rsidRPr="00494E7D" w:rsidTr="000613BB">
        <w:trPr>
          <w:trHeight w:val="90"/>
        </w:trPr>
        <w:tc>
          <w:tcPr>
            <w:tcW w:w="817" w:type="dxa"/>
            <w:vMerge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0B55DF" w:rsidRPr="00494E7D" w:rsidRDefault="000B55DF" w:rsidP="000B55DF">
            <w:pPr>
              <w:numPr>
                <w:ilvl w:val="0"/>
                <w:numId w:val="12"/>
              </w:numPr>
              <w:tabs>
                <w:tab w:val="left" w:pos="0"/>
              </w:tabs>
              <w:spacing w:after="0" w:line="240" w:lineRule="auto"/>
              <w:ind w:left="34" w:right="318" w:firstLine="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0B55DF" w:rsidRPr="00494E7D" w:rsidRDefault="000B55DF" w:rsidP="000613BB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najbliżej miejsca pracy jednego  z  rodziców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4  pkt</w:t>
            </w:r>
          </w:p>
        </w:tc>
      </w:tr>
      <w:tr w:rsidR="000B55DF" w:rsidRPr="00494E7D" w:rsidTr="000613BB">
        <w:trPr>
          <w:trHeight w:val="567"/>
        </w:trPr>
        <w:tc>
          <w:tcPr>
            <w:tcW w:w="817" w:type="dxa"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3.</w:t>
            </w:r>
          </w:p>
        </w:tc>
        <w:tc>
          <w:tcPr>
            <w:tcW w:w="7513" w:type="dxa"/>
            <w:gridSpan w:val="2"/>
            <w:vAlign w:val="center"/>
          </w:tcPr>
          <w:p w:rsidR="000B55DF" w:rsidRPr="00494E7D" w:rsidRDefault="000B55DF" w:rsidP="000613BB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Dziecko posiada rodzeństwo korzystające z usług szkoły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wchodzącej w skład Zespołu Szkolno- Gimnazjalnego w Będkowie</w:t>
            </w: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7 pkt</w:t>
            </w:r>
          </w:p>
        </w:tc>
      </w:tr>
      <w:tr w:rsidR="000B55DF" w:rsidRPr="00494E7D" w:rsidTr="000613BB">
        <w:trPr>
          <w:trHeight w:val="567"/>
        </w:trPr>
        <w:tc>
          <w:tcPr>
            <w:tcW w:w="817" w:type="dxa"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4.</w:t>
            </w:r>
          </w:p>
        </w:tc>
        <w:tc>
          <w:tcPr>
            <w:tcW w:w="7513" w:type="dxa"/>
            <w:gridSpan w:val="2"/>
            <w:vAlign w:val="center"/>
          </w:tcPr>
          <w:p w:rsidR="000B55DF" w:rsidRPr="00494E7D" w:rsidRDefault="000B55DF" w:rsidP="000613BB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Dziecko posiada rodzeństwo korzystające z usług przedszkola     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4 pkt</w:t>
            </w:r>
          </w:p>
        </w:tc>
      </w:tr>
      <w:tr w:rsidR="000B55DF" w:rsidRPr="00494E7D" w:rsidTr="000613BB">
        <w:trPr>
          <w:trHeight w:val="567"/>
        </w:trPr>
        <w:tc>
          <w:tcPr>
            <w:tcW w:w="817" w:type="dxa"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5.</w:t>
            </w:r>
          </w:p>
        </w:tc>
        <w:tc>
          <w:tcPr>
            <w:tcW w:w="7513" w:type="dxa"/>
            <w:gridSpan w:val="2"/>
            <w:vAlign w:val="center"/>
          </w:tcPr>
          <w:p w:rsidR="000B55DF" w:rsidRPr="00494E7D" w:rsidRDefault="000B55DF" w:rsidP="000613BB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Rodzic dziecka/ opiekun został skierowany/ oddelegowany do pracy na terenie gminy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2 pkt</w:t>
            </w:r>
          </w:p>
        </w:tc>
      </w:tr>
      <w:tr w:rsidR="000B55DF" w:rsidRPr="00494E7D" w:rsidTr="000613BB">
        <w:trPr>
          <w:trHeight w:val="567"/>
        </w:trPr>
        <w:tc>
          <w:tcPr>
            <w:tcW w:w="817" w:type="dxa"/>
            <w:vAlign w:val="center"/>
          </w:tcPr>
          <w:p w:rsidR="000B55DF" w:rsidRPr="00494E7D" w:rsidRDefault="000B55DF" w:rsidP="000613BB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6.</w:t>
            </w:r>
          </w:p>
        </w:tc>
        <w:tc>
          <w:tcPr>
            <w:tcW w:w="7513" w:type="dxa"/>
            <w:gridSpan w:val="2"/>
            <w:vAlign w:val="center"/>
          </w:tcPr>
          <w:p w:rsidR="000B55DF" w:rsidRPr="00494E7D" w:rsidRDefault="000B55DF" w:rsidP="000613BB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Deklarowany pobyt dziecka powyżej 5 godzin dziennie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( za każdą godzinę 2 pkt)</w:t>
            </w:r>
          </w:p>
        </w:tc>
        <w:tc>
          <w:tcPr>
            <w:tcW w:w="991" w:type="dxa"/>
            <w:vAlign w:val="center"/>
          </w:tcPr>
          <w:p w:rsidR="000B55DF" w:rsidRPr="002A1AFD" w:rsidRDefault="000B55DF" w:rsidP="000613BB">
            <w:r>
              <w:t>8 pkt</w:t>
            </w:r>
            <w:r w:rsidR="003778D2">
              <w:t xml:space="preserve"> max</w:t>
            </w:r>
          </w:p>
        </w:tc>
      </w:tr>
    </w:tbl>
    <w:p w:rsidR="000B55DF" w:rsidRPr="00FD2E08" w:rsidRDefault="000B55DF" w:rsidP="000B55DF"/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t>5.</w:t>
      </w:r>
      <w:r w:rsidRPr="00494E7D">
        <w:rPr>
          <w:rFonts w:ascii="Arial" w:eastAsia="Times New Roman" w:hAnsi="Arial" w:cs="Arial"/>
        </w:rPr>
        <w:t xml:space="preserve"> W przypadku, gdy wszyscy kandydaci zamieszkali w gminie są przyjęci do przedszkola pierwszego wyboru, a przedszko</w:t>
      </w:r>
      <w:r>
        <w:rPr>
          <w:rFonts w:ascii="Arial" w:eastAsia="Times New Roman" w:hAnsi="Arial" w:cs="Arial"/>
        </w:rPr>
        <w:t>le dysponuje wolnymi miejscami,</w:t>
      </w:r>
      <w:r w:rsidRPr="00494E7D">
        <w:rPr>
          <w:rFonts w:ascii="Arial" w:eastAsia="Times New Roman" w:hAnsi="Arial" w:cs="Arial"/>
        </w:rPr>
        <w:t xml:space="preserve"> przeprowadza się na zasadach określonych w § 4 postępowanie rekrutacyjne dla kandydatów, którzy nie zostali przyjęci do innych przedszkoli na terenie gminy.</w:t>
      </w:r>
    </w:p>
    <w:p w:rsidR="00B759EF" w:rsidRPr="00494E7D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t>6</w:t>
      </w:r>
      <w:r w:rsidRPr="00494E7D">
        <w:rPr>
          <w:rFonts w:ascii="Arial" w:eastAsia="Times New Roman" w:hAnsi="Arial" w:cs="Arial"/>
        </w:rPr>
        <w:t xml:space="preserve">. Do przedszkola mogą być przyjęci kandydaci zamieszkali poza obszarem gminy, jeżeli po przeprowadzeniu postępowania rekrutacyjnego przedszkole nadal dysponuje wolnymi miejscami. W przypadku większej liczby kandydatów zamieszkałych poza obszarem gminy przeprowadza się postępowanie rekrutacyjne na zasadach określonych w § 5 ust. 2 </w:t>
      </w:r>
      <w:r>
        <w:rPr>
          <w:rFonts w:ascii="Arial" w:eastAsia="Times New Roman" w:hAnsi="Arial" w:cs="Arial"/>
        </w:rPr>
        <w:t>–</w:t>
      </w:r>
      <w:r w:rsidRPr="00494E7D">
        <w:rPr>
          <w:rFonts w:ascii="Arial" w:eastAsia="Times New Roman" w:hAnsi="Arial" w:cs="Arial"/>
        </w:rPr>
        <w:t xml:space="preserve"> 4  regulaminu. </w:t>
      </w:r>
    </w:p>
    <w:p w:rsidR="00B759EF" w:rsidRPr="00494E7D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t>7.</w:t>
      </w:r>
      <w:r w:rsidRPr="00494E7D">
        <w:rPr>
          <w:rFonts w:ascii="Arial" w:eastAsia="Times New Roman" w:hAnsi="Arial" w:cs="Arial"/>
        </w:rPr>
        <w:t xml:space="preserve"> Publikacja wyników </w:t>
      </w:r>
      <w:r w:rsidR="000B55DF">
        <w:rPr>
          <w:rFonts w:ascii="Arial" w:eastAsia="Times New Roman" w:hAnsi="Arial" w:cs="Arial"/>
        </w:rPr>
        <w:t>naboru odbędzie się w terminie 10</w:t>
      </w:r>
      <w:r w:rsidRPr="00494E7D">
        <w:rPr>
          <w:rFonts w:ascii="Arial" w:eastAsia="Times New Roman" w:hAnsi="Arial" w:cs="Arial"/>
        </w:rPr>
        <w:t xml:space="preserve"> dni od zakończeniu prac Komisji Rekrutacyjnej, jednak nie </w:t>
      </w:r>
      <w:r>
        <w:rPr>
          <w:rFonts w:ascii="Arial" w:eastAsia="Times New Roman" w:hAnsi="Arial" w:cs="Arial"/>
        </w:rPr>
        <w:t xml:space="preserve">później niż do </w:t>
      </w:r>
      <w:r w:rsidR="000B55DF">
        <w:rPr>
          <w:rFonts w:ascii="Arial" w:eastAsia="Times New Roman" w:hAnsi="Arial" w:cs="Arial"/>
        </w:rPr>
        <w:t>10</w:t>
      </w:r>
      <w:r>
        <w:rPr>
          <w:rFonts w:ascii="Arial" w:eastAsia="Times New Roman" w:hAnsi="Arial" w:cs="Arial"/>
        </w:rPr>
        <w:t xml:space="preserve"> kwietnia br. </w:t>
      </w:r>
      <w:r w:rsidR="003778D2">
        <w:rPr>
          <w:rFonts w:ascii="Arial" w:eastAsia="Times New Roman" w:hAnsi="Arial" w:cs="Arial"/>
        </w:rPr>
        <w:t>p</w:t>
      </w:r>
      <w:r w:rsidRPr="00494E7D">
        <w:rPr>
          <w:rFonts w:ascii="Arial" w:eastAsia="Times New Roman" w:hAnsi="Arial" w:cs="Arial"/>
        </w:rPr>
        <w:t>oprzez zamiesz</w:t>
      </w:r>
      <w:r>
        <w:rPr>
          <w:rFonts w:ascii="Arial" w:eastAsia="Times New Roman" w:hAnsi="Arial" w:cs="Arial"/>
        </w:rPr>
        <w:t>czenie</w:t>
      </w:r>
      <w:r w:rsidRPr="00494E7D">
        <w:rPr>
          <w:rFonts w:ascii="Arial" w:eastAsia="Times New Roman" w:hAnsi="Arial" w:cs="Arial"/>
        </w:rPr>
        <w:t xml:space="preserve"> list dzieci przyjętych i nieprzyjętych do  danego przedszkola na tablicy ogłoszeń.</w:t>
      </w:r>
    </w:p>
    <w:p w:rsidR="00B759EF" w:rsidRPr="00494E7D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t>8.</w:t>
      </w:r>
      <w:r w:rsidRPr="00494E7D">
        <w:rPr>
          <w:rFonts w:ascii="Arial" w:eastAsia="Times New Roman" w:hAnsi="Arial" w:cs="Arial"/>
        </w:rPr>
        <w:t xml:space="preserve"> Jeżeli po przeprowadzeniu postępowania rekrutacyjnego przedszkole nadal posiada wolne miejsca, dyrektor przedszkola przeprowadza postępowanie uzupełniające, które kończy się z dniem ostatnim miesiąca sierpnia roku szkolnego poprzedzającego rok szkolny, na który jest przeprowad</w:t>
      </w:r>
      <w:r>
        <w:rPr>
          <w:rFonts w:ascii="Arial" w:eastAsia="Times New Roman" w:hAnsi="Arial" w:cs="Arial"/>
        </w:rPr>
        <w:t xml:space="preserve">zane postępowanie rekrutacyjne. </w:t>
      </w:r>
      <w:r w:rsidRPr="00494E7D">
        <w:rPr>
          <w:rFonts w:ascii="Arial" w:eastAsia="Times New Roman" w:hAnsi="Arial" w:cs="Arial"/>
        </w:rPr>
        <w:t>Postępowanie uzupełniające przeprowadza się na zasadach określonych w tym rozdziale.</w:t>
      </w: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</w:rPr>
      </w:pP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 w:rsidRPr="00102AFA">
        <w:rPr>
          <w:rFonts w:ascii="Arial" w:eastAsia="Times New Roman" w:hAnsi="Arial" w:cs="Arial"/>
          <w:b/>
          <w:bCs/>
        </w:rPr>
        <w:t>Rozdział III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 w:rsidRPr="00102AFA">
        <w:rPr>
          <w:rFonts w:ascii="Arial" w:eastAsia="Times New Roman" w:hAnsi="Arial" w:cs="Arial"/>
          <w:b/>
          <w:bCs/>
        </w:rPr>
        <w:t>Wymagana dokumentacja na potrzeby rekrutacji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102AFA">
        <w:rPr>
          <w:rFonts w:ascii="Arial" w:eastAsia="Times New Roman" w:hAnsi="Arial" w:cs="Arial"/>
          <w:b/>
        </w:rPr>
        <w:t>§ 6.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B759EF" w:rsidRPr="00102AFA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  <w:b/>
        </w:rPr>
        <w:t>1.</w:t>
      </w:r>
      <w:r w:rsidRPr="00102AFA">
        <w:rPr>
          <w:rFonts w:ascii="Arial" w:eastAsia="Times New Roman" w:hAnsi="Arial" w:cs="Arial"/>
        </w:rPr>
        <w:t xml:space="preserve"> Podstawą udziału w postępowaniu rekrutacyjnym do przedszkola jest złożenie wniosku </w:t>
      </w:r>
      <w:r w:rsidRPr="00102AFA">
        <w:rPr>
          <w:rFonts w:ascii="Arial" w:eastAsia="Times New Roman" w:hAnsi="Arial" w:cs="Arial"/>
        </w:rPr>
        <w:br/>
        <w:t xml:space="preserve">o przyjęcie do przedszkola wraz z wymaganymi załącznikami. </w:t>
      </w:r>
    </w:p>
    <w:p w:rsidR="00B759EF" w:rsidRPr="00102AFA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  <w:b/>
        </w:rPr>
        <w:t>2</w:t>
      </w:r>
      <w:r w:rsidRPr="00102AFA">
        <w:rPr>
          <w:rFonts w:ascii="Arial" w:eastAsia="Times New Roman" w:hAnsi="Arial" w:cs="Arial"/>
        </w:rPr>
        <w:t>. Wniosek pobiera się bezpośrednio z sekretariatu</w:t>
      </w:r>
      <w:r w:rsidR="003778D2" w:rsidRPr="00102AFA">
        <w:rPr>
          <w:rFonts w:ascii="Arial" w:eastAsia="Times New Roman" w:hAnsi="Arial" w:cs="Arial"/>
        </w:rPr>
        <w:t xml:space="preserve"> zespołu, bezpośrednio z</w:t>
      </w:r>
      <w:r w:rsidRPr="00102AFA">
        <w:rPr>
          <w:rFonts w:ascii="Arial" w:eastAsia="Times New Roman" w:hAnsi="Arial" w:cs="Arial"/>
        </w:rPr>
        <w:t xml:space="preserve"> przedszkola lub strony </w:t>
      </w:r>
      <w:r w:rsidR="00955D34">
        <w:rPr>
          <w:rFonts w:ascii="Arial" w:eastAsia="Times New Roman" w:hAnsi="Arial" w:cs="Arial"/>
          <w:b/>
        </w:rPr>
        <w:t>bip.ugbedkow.madk</w:t>
      </w:r>
      <w:r w:rsidR="003778D2" w:rsidRPr="00102AFA">
        <w:rPr>
          <w:rFonts w:ascii="Arial" w:eastAsia="Times New Roman" w:hAnsi="Arial" w:cs="Arial"/>
          <w:b/>
        </w:rPr>
        <w:t xml:space="preserve">om.pl   </w:t>
      </w:r>
    </w:p>
    <w:p w:rsidR="00B759EF" w:rsidRPr="00102AFA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  <w:b/>
        </w:rPr>
        <w:t>3.</w:t>
      </w:r>
      <w:r w:rsidRPr="00102AFA">
        <w:rPr>
          <w:rFonts w:ascii="Arial" w:eastAsia="Times New Roman" w:hAnsi="Arial" w:cs="Arial"/>
        </w:rPr>
        <w:t xml:space="preserve"> Wypełniony wniosek wraz  z załącznikami składa się we wsk</w:t>
      </w:r>
      <w:r w:rsidR="003778D2" w:rsidRPr="00102AFA">
        <w:rPr>
          <w:rFonts w:ascii="Arial" w:eastAsia="Times New Roman" w:hAnsi="Arial" w:cs="Arial"/>
        </w:rPr>
        <w:t>azanym terminie do dyrektora, lub bezpośrednio do przedszkola</w:t>
      </w:r>
    </w:p>
    <w:p w:rsidR="00B759EF" w:rsidRPr="00102AFA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  <w:b/>
        </w:rPr>
        <w:t>4.</w:t>
      </w:r>
      <w:r w:rsidRPr="00102AFA">
        <w:rPr>
          <w:rFonts w:ascii="Arial" w:eastAsia="Times New Roman" w:hAnsi="Arial" w:cs="Arial"/>
        </w:rPr>
        <w:t xml:space="preserve"> Do wniosku dołącza się opcjonalnie: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B759EF" w:rsidRPr="00102AFA" w:rsidRDefault="00B759EF" w:rsidP="00B759EF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>oświadczenie o wielodzietności rodziny kandydata;</w:t>
      </w:r>
    </w:p>
    <w:p w:rsidR="00B759EF" w:rsidRPr="00102AFA" w:rsidRDefault="00B759EF" w:rsidP="00B759EF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>orzeczenie o potrzebie kształcenia specjalnego wydane ze względu na niepełnosprawność kandydata;</w:t>
      </w:r>
    </w:p>
    <w:p w:rsidR="00B759EF" w:rsidRPr="00102AFA" w:rsidRDefault="00B759EF" w:rsidP="00B759EF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>orzeczenie o niepełnosprawności rodzica/opiekuna lub rodziców/opiekunów kandydata lub orzeczenie równoważne w rozumieniu przepisów ustawy z dnia 27 sierpnia 1997 r. o rehabilitacji zawodowej i społecznej oraz zatrudnianiu osób niepełnosprawnych ( t.j. Dz.U. z 2011 r. Nr 127, poz. 721 ze zm.);</w:t>
      </w:r>
    </w:p>
    <w:p w:rsidR="00B759EF" w:rsidRPr="00102AFA" w:rsidRDefault="00B759EF" w:rsidP="00B759EF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>prawomocny wyrok sądu rodzinnego orzekającego rozwód lub separację lub akt zgonu oraz oświadczenie o samotnym wychowywaniu dziecka oraz niewychowywaniu żadnego dziecka wspólnie z jego rodzicem;</w:t>
      </w:r>
    </w:p>
    <w:p w:rsidR="00B759EF" w:rsidRPr="00102AFA" w:rsidRDefault="00B759EF" w:rsidP="00B759EF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 xml:space="preserve">dokument poświadczający objęcie dziecka pieczą zastępczą zgodnie z ustawą </w:t>
      </w:r>
      <w:r w:rsidRPr="00102AFA">
        <w:rPr>
          <w:rFonts w:ascii="Arial" w:eastAsia="Times New Roman" w:hAnsi="Arial" w:cs="Arial"/>
        </w:rPr>
        <w:br/>
        <w:t xml:space="preserve">o wspieraniu rodziny i systemie pieczy zastępczej ( t.j. Dz.U. z 2013 r., poz. 135 </w:t>
      </w:r>
      <w:r w:rsidRPr="00102AFA">
        <w:rPr>
          <w:rFonts w:ascii="Arial" w:eastAsia="Times New Roman" w:hAnsi="Arial" w:cs="Arial"/>
        </w:rPr>
        <w:br/>
        <w:t>ze zm.);</w:t>
      </w:r>
    </w:p>
    <w:p w:rsidR="00B759EF" w:rsidRPr="00102AFA" w:rsidRDefault="00B759EF" w:rsidP="00B759EF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 xml:space="preserve">zaświadczenia o </w:t>
      </w:r>
      <w:r w:rsidR="0043453E">
        <w:rPr>
          <w:rFonts w:ascii="Arial" w:eastAsia="Times New Roman" w:hAnsi="Arial" w:cs="Arial"/>
        </w:rPr>
        <w:t xml:space="preserve">wymiarze zatrudnienia </w:t>
      </w:r>
      <w:r w:rsidRPr="00102AFA">
        <w:rPr>
          <w:rFonts w:ascii="Arial" w:eastAsia="Times New Roman" w:hAnsi="Arial" w:cs="Arial"/>
        </w:rPr>
        <w:t>rodziców;</w:t>
      </w:r>
    </w:p>
    <w:p w:rsidR="00B759EF" w:rsidRPr="00102AFA" w:rsidRDefault="003778D2" w:rsidP="00B759EF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>zaświadczenie o wielkości posiadanego gospodarstwa</w:t>
      </w:r>
    </w:p>
    <w:p w:rsidR="00B759EF" w:rsidRPr="00102AFA" w:rsidRDefault="003778D2" w:rsidP="00B759EF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lastRenderedPageBreak/>
        <w:t>oświadczenie, że rodzeństwo uczęszcza do szkoły wchodzącej w skład Zespołu Szkolno-Gimnazjalnego w Będkowie</w:t>
      </w:r>
    </w:p>
    <w:p w:rsidR="00B759EF" w:rsidRPr="00102AFA" w:rsidRDefault="003778D2" w:rsidP="00B759EF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>oświadczenie , że rodzeństwo uczęszcza do przedszkola</w:t>
      </w:r>
    </w:p>
    <w:p w:rsidR="00B759EF" w:rsidRPr="00102AFA" w:rsidRDefault="00102AFA" w:rsidP="00B759EF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>oświadczenie, że rodzic został skierowany do pracy na terenie Gminy Będków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</w:rPr>
      </w:pPr>
    </w:p>
    <w:p w:rsidR="00B759EF" w:rsidRPr="00102AFA" w:rsidRDefault="00B759EF" w:rsidP="00102A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>Dokumenty, o kt</w:t>
      </w:r>
      <w:r w:rsidR="0043453E">
        <w:rPr>
          <w:rFonts w:ascii="Arial" w:eastAsia="Times New Roman" w:hAnsi="Arial" w:cs="Arial"/>
        </w:rPr>
        <w:t xml:space="preserve">órych mowa w § 6 ust. 4 </w:t>
      </w:r>
      <w:r w:rsidRPr="00102AFA">
        <w:rPr>
          <w:rFonts w:ascii="Arial" w:eastAsia="Times New Roman" w:hAnsi="Arial" w:cs="Arial"/>
        </w:rPr>
        <w:t>pkt 2 – 5 składa się w oryginale, notarialnie poświadczonej kopii albo w postaci urzędowo poświadczonego zgodnie z art. 76a §1 Kpa odpisu lub wyciągu z dokumentu, a także w postaci kopii poświadczonej za zgodność z oryginałem przez rodzica kandydata.</w:t>
      </w:r>
    </w:p>
    <w:p w:rsidR="00B759EF" w:rsidRPr="00102AFA" w:rsidRDefault="00B759EF" w:rsidP="00102A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 xml:space="preserve">Oświadczenia, o których mowa w § 6 ust. 4 </w:t>
      </w:r>
      <w:r w:rsidR="0043453E" w:rsidRPr="00102AFA">
        <w:rPr>
          <w:rFonts w:ascii="Arial" w:eastAsia="Times New Roman" w:hAnsi="Arial" w:cs="Arial"/>
        </w:rPr>
        <w:t>pkt.</w:t>
      </w:r>
      <w:r w:rsidRPr="00102AFA">
        <w:rPr>
          <w:rFonts w:ascii="Arial" w:eastAsia="Times New Roman" w:hAnsi="Arial" w:cs="Arial"/>
        </w:rPr>
        <w:t xml:space="preserve"> 1 i </w:t>
      </w:r>
      <w:r w:rsidR="0043453E" w:rsidRPr="00102AFA">
        <w:rPr>
          <w:rFonts w:ascii="Arial" w:eastAsia="Times New Roman" w:hAnsi="Arial" w:cs="Arial"/>
        </w:rPr>
        <w:t>pkt.</w:t>
      </w:r>
      <w:r w:rsidRPr="00102AFA">
        <w:rPr>
          <w:rFonts w:ascii="Arial" w:eastAsia="Times New Roman" w:hAnsi="Arial" w:cs="Arial"/>
        </w:rPr>
        <w:t xml:space="preserve"> 4</w:t>
      </w:r>
      <w:r w:rsidR="0043453E">
        <w:rPr>
          <w:rFonts w:ascii="Arial" w:eastAsia="Times New Roman" w:hAnsi="Arial" w:cs="Arial"/>
        </w:rPr>
        <w:t>, pkt. 8-10</w:t>
      </w:r>
      <w:r w:rsidRPr="00102AFA">
        <w:rPr>
          <w:rFonts w:ascii="Arial" w:eastAsia="Times New Roman" w:hAnsi="Arial" w:cs="Arial"/>
        </w:rPr>
        <w:t xml:space="preserve"> składa się pod rygorem odpowiedzialności karnej za składanie fałszywych zeznań. Składający oświadczenie jest obowiązany do zawarcia klauzuli następującej treści: </w:t>
      </w:r>
      <w:r w:rsidRPr="00102AFA">
        <w:rPr>
          <w:rFonts w:ascii="Arial" w:eastAsia="Times New Roman" w:hAnsi="Arial" w:cs="Arial"/>
          <w:i/>
        </w:rPr>
        <w:t>„Jestem świadomy odpowiedzialności karnej za składanie fałszywych zeznań”</w:t>
      </w:r>
      <w:r w:rsidRPr="00102AFA">
        <w:rPr>
          <w:rFonts w:ascii="Arial" w:eastAsia="Times New Roman" w:hAnsi="Arial" w:cs="Arial"/>
        </w:rPr>
        <w:t>.</w:t>
      </w:r>
    </w:p>
    <w:p w:rsidR="00102AFA" w:rsidRPr="0043453E" w:rsidRDefault="00102AFA" w:rsidP="0043453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>Dokumenty, o których mowa w § 6 ust 4 pkt 6-7  składa się w oryginale.</w:t>
      </w:r>
      <w:r w:rsidRPr="0043453E">
        <w:rPr>
          <w:rFonts w:ascii="Arial" w:eastAsia="Times New Roman" w:hAnsi="Arial" w:cs="Arial"/>
        </w:rPr>
        <w:t>.</w:t>
      </w:r>
    </w:p>
    <w:p w:rsidR="00B759EF" w:rsidRPr="00102AFA" w:rsidRDefault="00B759EF" w:rsidP="00102A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>Przewodniczący Komisji Rekrutacyjnej może żądać od rodziców/ opiekunów dokumentów potwierdzających okoliczności zawarte w oświadczeniach. Przewodniczący wskazuje termin dostarczenia żądanych potwierdzeń.</w:t>
      </w:r>
    </w:p>
    <w:p w:rsidR="00B759EF" w:rsidRPr="00102AFA" w:rsidRDefault="00B759EF" w:rsidP="00102A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</w:rPr>
        <w:t>Przewodniczący Komisji Rekrutacyjnej może zwrócić się do wójta /burmistrza/ prezydenta miasta właściwego ze względu na miejsce zamieszkania kandydata o potwierdzenie okoliczności przedstawionych w oświadczeniach rodzica/opiekuna. Oświadczenie o samotnym wychowywaniu dziecka może być zweryfikowane w drodze wywiadu, o którym mowa w art. 23 ust. 4a ustawy z dnia 28 listopada 2003 r. o świadczeniach rodzinnych.</w:t>
      </w:r>
    </w:p>
    <w:p w:rsidR="00B759EF" w:rsidRPr="00102AFA" w:rsidRDefault="00B759EF" w:rsidP="00102AFA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suppressAutoHyphens/>
        <w:spacing w:before="120" w:after="0" w:line="100" w:lineRule="atLeast"/>
        <w:jc w:val="both"/>
        <w:rPr>
          <w:rFonts w:ascii="Arial" w:eastAsia="Arial Unicode MS" w:hAnsi="Arial" w:cs="Arial"/>
          <w:kern w:val="1"/>
        </w:rPr>
      </w:pPr>
      <w:r w:rsidRPr="00102AFA">
        <w:rPr>
          <w:rFonts w:ascii="Arial" w:eastAsia="Arial Unicode MS" w:hAnsi="Arial" w:cs="Arial"/>
          <w:kern w:val="1"/>
        </w:rPr>
        <w:t>Odmowa przedłożenia dokumentów, o które zwrócił się Przewodniczący Komisji Rekrutacyjnej  jest równoznaczna z rezygnacją z udziału w rekrutacji, natomiast odmowa dostarczenia innych dokumentów pozbawia możliwości korzystania z pierwszeństwa przyjęcia określonego w kryteriach naboru.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 w:rsidRPr="00102AFA">
        <w:rPr>
          <w:rFonts w:ascii="Arial" w:eastAsia="Times New Roman" w:hAnsi="Arial" w:cs="Arial"/>
          <w:b/>
          <w:bCs/>
        </w:rPr>
        <w:t>Rozdział IV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 w:rsidRPr="00102AFA">
        <w:rPr>
          <w:rFonts w:ascii="Arial" w:eastAsia="Times New Roman" w:hAnsi="Arial" w:cs="Arial"/>
          <w:b/>
          <w:bCs/>
        </w:rPr>
        <w:t>Procedura  odwoławcza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102AFA">
        <w:rPr>
          <w:rFonts w:ascii="Arial" w:eastAsia="Times New Roman" w:hAnsi="Arial" w:cs="Arial"/>
          <w:b/>
        </w:rPr>
        <w:t>§ 7.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  <w:b/>
        </w:rPr>
        <w:t>1.</w:t>
      </w:r>
      <w:r w:rsidRPr="00102AFA">
        <w:rPr>
          <w:rFonts w:ascii="Arial" w:eastAsia="Times New Roman" w:hAnsi="Arial" w:cs="Arial"/>
        </w:rPr>
        <w:t xml:space="preserve"> W terminie 7 dni od podania do publicznej wiadomości listy kandydatów przyjętych </w:t>
      </w:r>
      <w:r w:rsidRPr="00102AFA">
        <w:rPr>
          <w:rFonts w:ascii="Arial" w:eastAsia="Times New Roman" w:hAnsi="Arial" w:cs="Arial"/>
        </w:rPr>
        <w:br/>
        <w:t>i kandydatów nieprzyjętych, rodzic kandydata/opiekun może wystąpić do komisji Rekrutacyjnej z pisemnym wnioskiem o sporządzenie uzasadnienia odmowy przyjęcia dziecka do przedszkola.</w:t>
      </w:r>
    </w:p>
    <w:p w:rsidR="00B759EF" w:rsidRPr="00102AFA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  <w:b/>
        </w:rPr>
        <w:t>2</w:t>
      </w:r>
      <w:r w:rsidRPr="00102AFA">
        <w:rPr>
          <w:rFonts w:ascii="Arial" w:eastAsia="Times New Roman" w:hAnsi="Arial" w:cs="Arial"/>
        </w:rPr>
        <w:t xml:space="preserve">. Uzasadnienie sporządza komisja Rekrutacyjna w terminie 5 dni od dnia wystąpienia </w:t>
      </w:r>
      <w:r w:rsidRPr="00102AFA">
        <w:rPr>
          <w:rFonts w:ascii="Arial" w:eastAsia="Times New Roman" w:hAnsi="Arial" w:cs="Arial"/>
        </w:rPr>
        <w:br/>
        <w:t>z wnioskiem o uzasadnienie.</w:t>
      </w:r>
    </w:p>
    <w:p w:rsidR="00B759EF" w:rsidRPr="00102AFA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  <w:b/>
        </w:rPr>
        <w:t>3.</w:t>
      </w:r>
      <w:r w:rsidRPr="00102AFA">
        <w:rPr>
          <w:rFonts w:ascii="Arial" w:eastAsia="Times New Roman" w:hAnsi="Arial" w:cs="Arial"/>
        </w:rPr>
        <w:t xml:space="preserve"> Rodzic kandydata, w terminie 7 dni od dnia otrzymania uzasadnienia  może wnieść do dyrektora przedszkola odwołanie od rozstrzygnięcia Komisji Rekrutacyjnej. Obowiązuje forma pisemna.</w:t>
      </w:r>
    </w:p>
    <w:p w:rsidR="00B759EF" w:rsidRPr="00102AFA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  <w:b/>
        </w:rPr>
        <w:t>4.</w:t>
      </w:r>
      <w:r w:rsidRPr="00102AFA">
        <w:rPr>
          <w:rFonts w:ascii="Arial" w:eastAsia="Times New Roman" w:hAnsi="Arial" w:cs="Arial"/>
        </w:rPr>
        <w:t xml:space="preserve"> Dyrektor przedszkola rozpatruje odwołanie od rozstrzygnięcia Komisji Rekrutacyjnej </w:t>
      </w:r>
      <w:r w:rsidRPr="00102AFA">
        <w:rPr>
          <w:rFonts w:ascii="Arial" w:eastAsia="Times New Roman" w:hAnsi="Arial" w:cs="Arial"/>
        </w:rPr>
        <w:br/>
        <w:t>w terminie 7 dni od dnia otrzymania odwołania.</w:t>
      </w:r>
    </w:p>
    <w:p w:rsidR="00B759EF" w:rsidRPr="00102AFA" w:rsidRDefault="00B759EF" w:rsidP="00B759EF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102AFA">
        <w:rPr>
          <w:rFonts w:ascii="Arial" w:eastAsia="Times New Roman" w:hAnsi="Arial" w:cs="Arial"/>
          <w:b/>
        </w:rPr>
        <w:t>5.</w:t>
      </w:r>
      <w:r w:rsidRPr="00102AFA">
        <w:rPr>
          <w:rFonts w:ascii="Arial" w:eastAsia="Times New Roman" w:hAnsi="Arial" w:cs="Arial"/>
        </w:rPr>
        <w:t xml:space="preserve">  Na rozstrzygnięcie dyrektora służy skarga do sądu administracyjnego.</w:t>
      </w:r>
    </w:p>
    <w:p w:rsidR="00B759EF" w:rsidRPr="00102AFA" w:rsidRDefault="00B759EF" w:rsidP="00B759EF">
      <w:pPr>
        <w:widowControl w:val="0"/>
        <w:suppressAutoHyphens/>
        <w:spacing w:after="0" w:line="100" w:lineRule="atLeast"/>
        <w:jc w:val="both"/>
        <w:rPr>
          <w:rFonts w:ascii="Arial" w:eastAsia="Arial Unicode MS" w:hAnsi="Arial" w:cs="Arial"/>
          <w:b/>
          <w:kern w:val="1"/>
        </w:rPr>
      </w:pPr>
    </w:p>
    <w:p w:rsidR="00B759EF" w:rsidRDefault="00B759EF" w:rsidP="00B759EF">
      <w:pPr>
        <w:widowControl w:val="0"/>
        <w:suppressAutoHyphens/>
        <w:spacing w:after="0" w:line="100" w:lineRule="atLeast"/>
        <w:jc w:val="center"/>
        <w:rPr>
          <w:rFonts w:ascii="Arial" w:eastAsia="Arial Unicode MS" w:hAnsi="Arial" w:cs="Arial"/>
          <w:b/>
          <w:color w:val="FF0000"/>
          <w:kern w:val="1"/>
        </w:rPr>
      </w:pPr>
    </w:p>
    <w:p w:rsidR="00102AFA" w:rsidRDefault="00102AFA" w:rsidP="00B759EF">
      <w:pPr>
        <w:widowControl w:val="0"/>
        <w:suppressAutoHyphens/>
        <w:spacing w:after="0" w:line="100" w:lineRule="atLeast"/>
        <w:jc w:val="center"/>
        <w:rPr>
          <w:rFonts w:ascii="Arial" w:eastAsia="Arial Unicode MS" w:hAnsi="Arial" w:cs="Arial"/>
          <w:b/>
          <w:color w:val="FF0000"/>
          <w:kern w:val="1"/>
        </w:rPr>
      </w:pPr>
    </w:p>
    <w:p w:rsidR="00102AFA" w:rsidRDefault="00102AFA" w:rsidP="00B759EF">
      <w:pPr>
        <w:widowControl w:val="0"/>
        <w:suppressAutoHyphens/>
        <w:spacing w:after="0" w:line="100" w:lineRule="atLeast"/>
        <w:jc w:val="center"/>
        <w:rPr>
          <w:rFonts w:ascii="Arial" w:eastAsia="Arial Unicode MS" w:hAnsi="Arial" w:cs="Arial"/>
          <w:b/>
          <w:color w:val="FF0000"/>
          <w:kern w:val="1"/>
        </w:rPr>
      </w:pPr>
    </w:p>
    <w:p w:rsidR="00102AFA" w:rsidRDefault="00102AFA" w:rsidP="00B759EF">
      <w:pPr>
        <w:widowControl w:val="0"/>
        <w:suppressAutoHyphens/>
        <w:spacing w:after="0" w:line="100" w:lineRule="atLeast"/>
        <w:jc w:val="center"/>
        <w:rPr>
          <w:rFonts w:ascii="Arial" w:eastAsia="Arial Unicode MS" w:hAnsi="Arial" w:cs="Arial"/>
          <w:b/>
          <w:color w:val="FF0000"/>
          <w:kern w:val="1"/>
        </w:rPr>
      </w:pPr>
    </w:p>
    <w:p w:rsidR="0043453E" w:rsidRDefault="0043453E" w:rsidP="00B759EF">
      <w:pPr>
        <w:widowControl w:val="0"/>
        <w:suppressAutoHyphens/>
        <w:spacing w:after="0" w:line="100" w:lineRule="atLeast"/>
        <w:jc w:val="center"/>
        <w:rPr>
          <w:rFonts w:ascii="Arial" w:eastAsia="Arial Unicode MS" w:hAnsi="Arial" w:cs="Arial"/>
          <w:b/>
          <w:color w:val="FF0000"/>
          <w:kern w:val="1"/>
        </w:rPr>
      </w:pPr>
    </w:p>
    <w:p w:rsidR="0043453E" w:rsidRDefault="0043453E" w:rsidP="00B759EF">
      <w:pPr>
        <w:widowControl w:val="0"/>
        <w:suppressAutoHyphens/>
        <w:spacing w:after="0" w:line="100" w:lineRule="atLeast"/>
        <w:jc w:val="center"/>
        <w:rPr>
          <w:rFonts w:ascii="Arial" w:eastAsia="Arial Unicode MS" w:hAnsi="Arial" w:cs="Arial"/>
          <w:b/>
          <w:color w:val="FF0000"/>
          <w:kern w:val="1"/>
        </w:rPr>
      </w:pPr>
    </w:p>
    <w:p w:rsidR="00102AFA" w:rsidRPr="000B55DF" w:rsidRDefault="00102AFA" w:rsidP="00B759EF">
      <w:pPr>
        <w:widowControl w:val="0"/>
        <w:suppressAutoHyphens/>
        <w:spacing w:after="0" w:line="100" w:lineRule="atLeast"/>
        <w:jc w:val="center"/>
        <w:rPr>
          <w:rFonts w:ascii="Arial" w:eastAsia="Arial Unicode MS" w:hAnsi="Arial" w:cs="Arial"/>
          <w:b/>
          <w:color w:val="FF0000"/>
          <w:kern w:val="1"/>
        </w:rPr>
      </w:pP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102AFA">
        <w:rPr>
          <w:rFonts w:ascii="Arial" w:eastAsia="Times New Roman" w:hAnsi="Arial" w:cs="Arial"/>
          <w:b/>
          <w:bCs/>
          <w:sz w:val="24"/>
          <w:szCs w:val="24"/>
        </w:rPr>
        <w:t>Rozdział IV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 w:rsidRPr="00102AFA">
        <w:rPr>
          <w:rFonts w:ascii="Arial" w:eastAsia="Times New Roman" w:hAnsi="Arial" w:cs="Arial"/>
          <w:b/>
          <w:bCs/>
        </w:rPr>
        <w:t>Przepisy przejściowe i postanowienia końcowe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102AFA">
        <w:rPr>
          <w:rFonts w:ascii="Arial" w:eastAsia="Times New Roman" w:hAnsi="Arial" w:cs="Arial"/>
          <w:b/>
        </w:rPr>
        <w:t>§ 9.</w:t>
      </w:r>
    </w:p>
    <w:p w:rsidR="00B759EF" w:rsidRPr="00102AFA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B759EF" w:rsidRPr="000613BB" w:rsidRDefault="00B759EF" w:rsidP="000613B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Cs/>
        </w:rPr>
      </w:pPr>
      <w:r w:rsidRPr="000613BB">
        <w:rPr>
          <w:rFonts w:ascii="Arial" w:eastAsia="Times New Roman" w:hAnsi="Arial" w:cs="Arial"/>
          <w:bCs/>
        </w:rPr>
        <w:t>Zmiany do Regulaminu wprowadzane są na zasadach obowiązujących przy jego wprowadzeniu.</w:t>
      </w:r>
    </w:p>
    <w:p w:rsidR="00B759EF" w:rsidRPr="000613BB" w:rsidRDefault="00B759EF" w:rsidP="000613B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Cs/>
          <w:i/>
          <w:shd w:val="clear" w:color="auto" w:fill="FFFF00"/>
        </w:rPr>
      </w:pPr>
      <w:r w:rsidRPr="000613BB">
        <w:rPr>
          <w:rFonts w:ascii="Arial" w:eastAsia="Times New Roman" w:hAnsi="Arial" w:cs="Arial"/>
          <w:bCs/>
        </w:rPr>
        <w:t>Na potrzeby rekrutacji do przedszkola w roku szkolnym 2014/15 , kryteria, o których mowa w art. 20 ust.4 ustawy – kryteria „ gminne”, ustala dyre</w:t>
      </w:r>
      <w:r w:rsidR="000613BB">
        <w:rPr>
          <w:rFonts w:ascii="Arial" w:eastAsia="Times New Roman" w:hAnsi="Arial" w:cs="Arial"/>
          <w:bCs/>
        </w:rPr>
        <w:t xml:space="preserve">ktor przedszkola w uzgodnieniu </w:t>
      </w:r>
      <w:r w:rsidRPr="000613BB">
        <w:rPr>
          <w:rFonts w:ascii="Arial" w:eastAsia="Times New Roman" w:hAnsi="Arial" w:cs="Arial"/>
          <w:bCs/>
        </w:rPr>
        <w:t>z wójtem</w:t>
      </w:r>
      <w:r w:rsidR="00102AFA" w:rsidRPr="000613BB">
        <w:rPr>
          <w:rFonts w:ascii="Arial" w:eastAsia="Times New Roman" w:hAnsi="Arial" w:cs="Arial"/>
          <w:bCs/>
        </w:rPr>
        <w:t xml:space="preserve"> gminy</w:t>
      </w:r>
    </w:p>
    <w:p w:rsidR="00B759EF" w:rsidRPr="000613BB" w:rsidRDefault="00B759EF" w:rsidP="000613B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Cs/>
        </w:rPr>
      </w:pPr>
      <w:r w:rsidRPr="000613BB">
        <w:rPr>
          <w:rFonts w:ascii="Arial" w:eastAsia="Times New Roman" w:hAnsi="Arial" w:cs="Arial"/>
          <w:bCs/>
        </w:rPr>
        <w:t>Na rok szkolny 2014/15 terminy postępowania rekrutacyjnego, terminy składania dokumentów oraz terminy postępowania uzupełniająceg</w:t>
      </w:r>
      <w:r w:rsidR="000613BB">
        <w:rPr>
          <w:rFonts w:ascii="Arial" w:eastAsia="Times New Roman" w:hAnsi="Arial" w:cs="Arial"/>
          <w:bCs/>
        </w:rPr>
        <w:t xml:space="preserve">o określa dyrektor przedszkola </w:t>
      </w:r>
      <w:r w:rsidRPr="000613BB">
        <w:rPr>
          <w:rFonts w:ascii="Arial" w:eastAsia="Times New Roman" w:hAnsi="Arial" w:cs="Arial"/>
          <w:bCs/>
        </w:rPr>
        <w:t>w uzgodnieniu z wójtem</w:t>
      </w:r>
      <w:r w:rsidR="00102AFA" w:rsidRPr="000613BB">
        <w:rPr>
          <w:rFonts w:ascii="Arial" w:eastAsia="Times New Roman" w:hAnsi="Arial" w:cs="Arial"/>
          <w:bCs/>
        </w:rPr>
        <w:t xml:space="preserve"> gminy</w:t>
      </w:r>
    </w:p>
    <w:p w:rsidR="00B759EF" w:rsidRPr="000613BB" w:rsidRDefault="00B759EF" w:rsidP="000613B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613BB">
        <w:rPr>
          <w:rFonts w:ascii="Arial" w:eastAsia="Times New Roman" w:hAnsi="Arial" w:cs="Arial"/>
          <w:bCs/>
        </w:rPr>
        <w:t>Regulamin obowiązują z dniem wydania zarządzenia dyrektora o jego wprowadzeniu.</w:t>
      </w:r>
    </w:p>
    <w:p w:rsidR="00B759EF" w:rsidRPr="000B55DF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p w:rsidR="00B759EF" w:rsidRPr="000B55DF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B759EF" w:rsidRPr="00494E7D" w:rsidRDefault="00B759EF" w:rsidP="00B759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DE5F62" w:rsidRDefault="00DE5F62"/>
    <w:sectPr w:rsidR="00DE5F62" w:rsidSect="00421E08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E62" w:rsidRDefault="00D47E62" w:rsidP="00102AFA">
      <w:pPr>
        <w:spacing w:after="0" w:line="240" w:lineRule="auto"/>
      </w:pPr>
      <w:r>
        <w:separator/>
      </w:r>
    </w:p>
  </w:endnote>
  <w:endnote w:type="continuationSeparator" w:id="0">
    <w:p w:rsidR="00D47E62" w:rsidRDefault="00D47E62" w:rsidP="00102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24579"/>
      <w:docPartObj>
        <w:docPartGallery w:val="Page Numbers (Bottom of Page)"/>
        <w:docPartUnique/>
      </w:docPartObj>
    </w:sdtPr>
    <w:sdtContent>
      <w:p w:rsidR="000613BB" w:rsidRDefault="004715B3">
        <w:pPr>
          <w:pStyle w:val="Stopka"/>
          <w:jc w:val="center"/>
        </w:pPr>
        <w:r>
          <w:fldChar w:fldCharType="begin"/>
        </w:r>
        <w:r w:rsidR="009D519E">
          <w:instrText xml:space="preserve"> PAGE   \* MERGEFORMAT </w:instrText>
        </w:r>
        <w:r>
          <w:fldChar w:fldCharType="separate"/>
        </w:r>
        <w:r w:rsidR="008E4A2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613BB" w:rsidRDefault="000613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E62" w:rsidRDefault="00D47E62" w:rsidP="00102AFA">
      <w:pPr>
        <w:spacing w:after="0" w:line="240" w:lineRule="auto"/>
      </w:pPr>
      <w:r>
        <w:separator/>
      </w:r>
    </w:p>
  </w:footnote>
  <w:footnote w:type="continuationSeparator" w:id="0">
    <w:p w:rsidR="00D47E62" w:rsidRDefault="00D47E62" w:rsidP="00102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69FA"/>
    <w:multiLevelType w:val="hybridMultilevel"/>
    <w:tmpl w:val="5C7A2C36"/>
    <w:lvl w:ilvl="0" w:tplc="686A1F3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94200"/>
    <w:multiLevelType w:val="hybridMultilevel"/>
    <w:tmpl w:val="7F320FC2"/>
    <w:lvl w:ilvl="0" w:tplc="2C30928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C4BAE"/>
    <w:multiLevelType w:val="hybridMultilevel"/>
    <w:tmpl w:val="3A88C6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C78E7"/>
    <w:multiLevelType w:val="hybridMultilevel"/>
    <w:tmpl w:val="E4DC712E"/>
    <w:lvl w:ilvl="0" w:tplc="8F7C2362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5F71F2"/>
    <w:multiLevelType w:val="hybridMultilevel"/>
    <w:tmpl w:val="13143ABC"/>
    <w:lvl w:ilvl="0" w:tplc="A09C10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B045E4"/>
    <w:multiLevelType w:val="hybridMultilevel"/>
    <w:tmpl w:val="B58C4C2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AF0688B"/>
    <w:multiLevelType w:val="hybridMultilevel"/>
    <w:tmpl w:val="4BC4374E"/>
    <w:lvl w:ilvl="0" w:tplc="E1A4EA8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E4F23"/>
    <w:multiLevelType w:val="hybridMultilevel"/>
    <w:tmpl w:val="8AAA4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AD640B"/>
    <w:multiLevelType w:val="hybridMultilevel"/>
    <w:tmpl w:val="87D8EBD2"/>
    <w:lvl w:ilvl="0" w:tplc="9FEC98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DF12DD"/>
    <w:multiLevelType w:val="hybridMultilevel"/>
    <w:tmpl w:val="9F46B2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DA75BB"/>
    <w:multiLevelType w:val="hybridMultilevel"/>
    <w:tmpl w:val="B1243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25345"/>
    <w:multiLevelType w:val="hybridMultilevel"/>
    <w:tmpl w:val="6E2A9F9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5B34110F"/>
    <w:multiLevelType w:val="hybridMultilevel"/>
    <w:tmpl w:val="58C61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C65A47"/>
    <w:multiLevelType w:val="hybridMultilevel"/>
    <w:tmpl w:val="4F8AD0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E36B17"/>
    <w:multiLevelType w:val="hybridMultilevel"/>
    <w:tmpl w:val="62641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C25F7A"/>
    <w:multiLevelType w:val="hybridMultilevel"/>
    <w:tmpl w:val="0B60B322"/>
    <w:lvl w:ilvl="0" w:tplc="04150017">
      <w:start w:val="1"/>
      <w:numFmt w:val="lowerLetter"/>
      <w:lvlText w:val="%1)"/>
      <w:lvlJc w:val="left"/>
      <w:pPr>
        <w:ind w:left="926" w:hanging="360"/>
      </w:pPr>
    </w:lvl>
    <w:lvl w:ilvl="1" w:tplc="04150019" w:tentative="1">
      <w:start w:val="1"/>
      <w:numFmt w:val="lowerLetter"/>
      <w:lvlText w:val="%2."/>
      <w:lvlJc w:val="left"/>
      <w:pPr>
        <w:ind w:left="1646" w:hanging="360"/>
      </w:pPr>
    </w:lvl>
    <w:lvl w:ilvl="2" w:tplc="0415001B" w:tentative="1">
      <w:start w:val="1"/>
      <w:numFmt w:val="lowerRoman"/>
      <w:lvlText w:val="%3."/>
      <w:lvlJc w:val="right"/>
      <w:pPr>
        <w:ind w:left="2366" w:hanging="180"/>
      </w:pPr>
    </w:lvl>
    <w:lvl w:ilvl="3" w:tplc="0415000F" w:tentative="1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6">
    <w:nsid w:val="7B5F3BB6"/>
    <w:multiLevelType w:val="hybridMultilevel"/>
    <w:tmpl w:val="DC881066"/>
    <w:lvl w:ilvl="0" w:tplc="7B6AF8F4">
      <w:start w:val="2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6"/>
  </w:num>
  <w:num w:numId="5">
    <w:abstractNumId w:val="5"/>
  </w:num>
  <w:num w:numId="6">
    <w:abstractNumId w:val="9"/>
  </w:num>
  <w:num w:numId="7">
    <w:abstractNumId w:val="13"/>
  </w:num>
  <w:num w:numId="8">
    <w:abstractNumId w:val="12"/>
  </w:num>
  <w:num w:numId="9">
    <w:abstractNumId w:val="3"/>
  </w:num>
  <w:num w:numId="10">
    <w:abstractNumId w:val="1"/>
  </w:num>
  <w:num w:numId="11">
    <w:abstractNumId w:val="7"/>
  </w:num>
  <w:num w:numId="12">
    <w:abstractNumId w:val="15"/>
  </w:num>
  <w:num w:numId="13">
    <w:abstractNumId w:val="10"/>
  </w:num>
  <w:num w:numId="14">
    <w:abstractNumId w:val="11"/>
  </w:num>
  <w:num w:numId="15">
    <w:abstractNumId w:val="6"/>
  </w:num>
  <w:num w:numId="16">
    <w:abstractNumId w:val="4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759EF"/>
    <w:rsid w:val="000613BB"/>
    <w:rsid w:val="000B55DF"/>
    <w:rsid w:val="000C3D61"/>
    <w:rsid w:val="000E4C73"/>
    <w:rsid w:val="00101A00"/>
    <w:rsid w:val="00102AFA"/>
    <w:rsid w:val="00341326"/>
    <w:rsid w:val="003778D2"/>
    <w:rsid w:val="003A4E31"/>
    <w:rsid w:val="00421E08"/>
    <w:rsid w:val="0043453E"/>
    <w:rsid w:val="0043675F"/>
    <w:rsid w:val="004715B3"/>
    <w:rsid w:val="00604FFA"/>
    <w:rsid w:val="00696667"/>
    <w:rsid w:val="0071544D"/>
    <w:rsid w:val="007C5D0E"/>
    <w:rsid w:val="008416BC"/>
    <w:rsid w:val="008463CF"/>
    <w:rsid w:val="008E4A25"/>
    <w:rsid w:val="00925A93"/>
    <w:rsid w:val="00955D34"/>
    <w:rsid w:val="009D0C4F"/>
    <w:rsid w:val="009D519E"/>
    <w:rsid w:val="00A86136"/>
    <w:rsid w:val="00B759EF"/>
    <w:rsid w:val="00B956FB"/>
    <w:rsid w:val="00BB2864"/>
    <w:rsid w:val="00C4790F"/>
    <w:rsid w:val="00CB7B37"/>
    <w:rsid w:val="00CF7DE9"/>
    <w:rsid w:val="00D043E1"/>
    <w:rsid w:val="00D47E62"/>
    <w:rsid w:val="00DC3F22"/>
    <w:rsid w:val="00DE5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15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56F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02A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2AFA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2A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2AFA"/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56F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02A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2AFA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2A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2AFA"/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3EADD0-B435-4B89-A840-AA9F5E1E2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2313</Words>
  <Characters>13884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16165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Milczarek</dc:creator>
  <cp:lastModifiedBy>Milczarek</cp:lastModifiedBy>
  <cp:revision>2</cp:revision>
  <cp:lastPrinted>2014-03-03T06:10:00Z</cp:lastPrinted>
  <dcterms:created xsi:type="dcterms:W3CDTF">2014-03-03T12:08:00Z</dcterms:created>
  <dcterms:modified xsi:type="dcterms:W3CDTF">2014-03-03T12:08:00Z</dcterms:modified>
</cp:coreProperties>
</file>