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920898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łącznik Nr 3 do Zarządzenia 0050.3.2016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łącznik Nr 3 do Zarządzenia 0050.3.2016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898" w:rsidRDefault="0092089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Załącznik Nr 3 do Zarządzenia 0050.3.2016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łącznik Nr 3 do Zarządzenia 0050.3.2016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898" w:rsidRDefault="00920898"/>
    <w:p w:rsidR="00920898" w:rsidRDefault="00920898"/>
    <w:p w:rsidR="00920898" w:rsidRDefault="0092089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Załącznik Nr 3 do Zarządzenia 0050.3.2016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łącznik Nr 3 do Zarządzenia 0050.3.2016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20898" w:rsidRDefault="00920898"/>
    <w:sectPr w:rsidR="00920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898"/>
    <w:rsid w:val="00614F73"/>
    <w:rsid w:val="0092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0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08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0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0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2016-02-04T12:02:00Z</dcterms:created>
  <dcterms:modified xsi:type="dcterms:W3CDTF">2016-02-04T12:06:00Z</dcterms:modified>
</cp:coreProperties>
</file>