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773" w:rsidRPr="00936773" w:rsidRDefault="00936773" w:rsidP="0093677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Protokół nr 3</w:t>
      </w:r>
      <w:r w:rsidRPr="00936773">
        <w:rPr>
          <w:rFonts w:ascii="Times New Roman" w:hAnsi="Times New Roman" w:cs="Times New Roman"/>
        </w:rPr>
        <w:t>.2016</w:t>
      </w:r>
    </w:p>
    <w:p w:rsidR="00936773" w:rsidRPr="00936773" w:rsidRDefault="00936773" w:rsidP="00936773">
      <w:pPr>
        <w:rPr>
          <w:rFonts w:ascii="Times New Roman" w:hAnsi="Times New Roman" w:cs="Times New Roman"/>
        </w:rPr>
      </w:pPr>
      <w:r w:rsidRPr="00936773">
        <w:rPr>
          <w:rFonts w:ascii="Times New Roman" w:hAnsi="Times New Roman" w:cs="Times New Roman"/>
        </w:rPr>
        <w:t xml:space="preserve">z posiedzenia Komisji Oświaty, Zdrowia, Kultury, Sportu i Bezpieczeństwa Publicznego </w:t>
      </w:r>
      <w:r w:rsidRPr="00936773">
        <w:rPr>
          <w:rFonts w:ascii="Times New Roman" w:hAnsi="Times New Roman" w:cs="Times New Roman"/>
        </w:rPr>
        <w:br/>
        <w:t xml:space="preserve">Rady </w:t>
      </w:r>
      <w:r>
        <w:rPr>
          <w:rFonts w:ascii="Times New Roman" w:hAnsi="Times New Roman" w:cs="Times New Roman"/>
        </w:rPr>
        <w:t>Gminy w Będkowie z dnia 8 kwietnia</w:t>
      </w:r>
      <w:r w:rsidRPr="00936773">
        <w:rPr>
          <w:rFonts w:ascii="Times New Roman" w:hAnsi="Times New Roman" w:cs="Times New Roman"/>
        </w:rPr>
        <w:t xml:space="preserve"> 2016 r. </w:t>
      </w:r>
    </w:p>
    <w:p w:rsidR="00936773" w:rsidRPr="00936773" w:rsidRDefault="00936773" w:rsidP="00936773">
      <w:pPr>
        <w:jc w:val="both"/>
        <w:rPr>
          <w:rFonts w:ascii="Times New Roman" w:hAnsi="Times New Roman" w:cs="Times New Roman"/>
        </w:rPr>
      </w:pPr>
      <w:r w:rsidRPr="00936773">
        <w:rPr>
          <w:rFonts w:ascii="Times New Roman" w:hAnsi="Times New Roman" w:cs="Times New Roman"/>
        </w:rPr>
        <w:t>Członkowie Komisji obecni na posiedzeniu:</w:t>
      </w:r>
    </w:p>
    <w:p w:rsidR="00936773" w:rsidRPr="00936773" w:rsidRDefault="00936773" w:rsidP="0093677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36773">
        <w:rPr>
          <w:rFonts w:ascii="Times New Roman" w:hAnsi="Times New Roman" w:cs="Times New Roman"/>
        </w:rPr>
        <w:t>Karpińska Małgorzata - przewodnicząca komisji</w:t>
      </w:r>
    </w:p>
    <w:p w:rsidR="00936773" w:rsidRPr="00936773" w:rsidRDefault="00936773" w:rsidP="0093677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36773">
        <w:rPr>
          <w:rFonts w:ascii="Times New Roman" w:hAnsi="Times New Roman" w:cs="Times New Roman"/>
        </w:rPr>
        <w:t>Jabłoński Krzysztof     - z-ca przewodniczącej komisji</w:t>
      </w:r>
    </w:p>
    <w:p w:rsidR="00936773" w:rsidRPr="00936773" w:rsidRDefault="00936773" w:rsidP="0093677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36773">
        <w:rPr>
          <w:rFonts w:ascii="Times New Roman" w:hAnsi="Times New Roman" w:cs="Times New Roman"/>
        </w:rPr>
        <w:t>Błoch Bogusława</w:t>
      </w:r>
    </w:p>
    <w:p w:rsidR="00936773" w:rsidRPr="00936773" w:rsidRDefault="00936773" w:rsidP="0093677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36773">
        <w:rPr>
          <w:rFonts w:ascii="Times New Roman" w:hAnsi="Times New Roman" w:cs="Times New Roman"/>
        </w:rPr>
        <w:t>Packa Bogumiła</w:t>
      </w:r>
    </w:p>
    <w:p w:rsidR="00936773" w:rsidRPr="00936773" w:rsidRDefault="00936773" w:rsidP="00936773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36773">
        <w:rPr>
          <w:rFonts w:ascii="Times New Roman" w:hAnsi="Times New Roman" w:cs="Times New Roman"/>
        </w:rPr>
        <w:t>Sarniak Bronisław</w:t>
      </w:r>
    </w:p>
    <w:p w:rsidR="00936773" w:rsidRPr="00936773" w:rsidRDefault="00936773" w:rsidP="00936773">
      <w:pPr>
        <w:jc w:val="both"/>
        <w:rPr>
          <w:rFonts w:ascii="Times New Roman" w:hAnsi="Times New Roman" w:cs="Times New Roman"/>
        </w:rPr>
      </w:pPr>
      <w:r w:rsidRPr="00936773">
        <w:rPr>
          <w:rFonts w:ascii="Times New Roman" w:hAnsi="Times New Roman" w:cs="Times New Roman"/>
        </w:rPr>
        <w:t>W posiedzeniu udział wzięli:</w:t>
      </w:r>
    </w:p>
    <w:p w:rsidR="00936773" w:rsidRPr="00936773" w:rsidRDefault="00936773" w:rsidP="0093677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36773">
        <w:rPr>
          <w:rFonts w:ascii="Times New Roman" w:hAnsi="Times New Roman" w:cs="Times New Roman"/>
        </w:rPr>
        <w:t>Lesław Kołodziejczyk – Wójt Gminy Będków</w:t>
      </w:r>
    </w:p>
    <w:p w:rsidR="00936773" w:rsidRPr="00936773" w:rsidRDefault="00936773" w:rsidP="0093677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Piotr Szymański – inspektor w Urzędzie Gminy Będków</w:t>
      </w:r>
    </w:p>
    <w:p w:rsidR="0095750A" w:rsidRDefault="00936773" w:rsidP="002F7581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936773">
        <w:rPr>
          <w:rFonts w:ascii="Times New Roman" w:hAnsi="Times New Roman" w:cs="Times New Roman"/>
        </w:rPr>
        <w:t>Józefa Kubala – inspektor w Urzędzie Gminy Będków</w:t>
      </w:r>
    </w:p>
    <w:p w:rsidR="008D0FC0" w:rsidRPr="007C324C" w:rsidRDefault="007C324C" w:rsidP="007C324C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Andrzej Nitek – historia regionu i genealogia – to jego pasja</w:t>
      </w:r>
    </w:p>
    <w:p w:rsidR="00D81108" w:rsidRDefault="00D811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Porządek posiedzenia:</w:t>
      </w:r>
    </w:p>
    <w:p w:rsidR="00D81108" w:rsidRDefault="00D81108" w:rsidP="00D8110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Inwestycje wodno- kanalizacyjne na terenie gminy i zaopatrzenie mieszkańców gminy </w:t>
      </w:r>
      <w:r w:rsidR="002F758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w wodę.</w:t>
      </w:r>
    </w:p>
    <w:p w:rsidR="00A31807" w:rsidRPr="00157F9C" w:rsidRDefault="00A31807" w:rsidP="00A31807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Wystąpienie Pana Andrzeja Nitka</w:t>
      </w:r>
      <w:r w:rsidR="002F7581">
        <w:rPr>
          <w:rFonts w:ascii="Times New Roman" w:hAnsi="Times New Roman" w:cs="Times New Roman"/>
        </w:rPr>
        <w:t>.</w:t>
      </w:r>
    </w:p>
    <w:p w:rsidR="002F7581" w:rsidRPr="00A31807" w:rsidRDefault="002F7581" w:rsidP="00A318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Posiedzeniu przewodniczył Pan Krzysztof Jabłoński, wiceprzewodniczący Komisji</w:t>
      </w:r>
      <w:r w:rsidRPr="002F7581">
        <w:rPr>
          <w:rFonts w:ascii="Times New Roman" w:hAnsi="Times New Roman" w:cs="Times New Roman"/>
        </w:rPr>
        <w:t xml:space="preserve"> </w:t>
      </w:r>
      <w:r w:rsidRPr="00936773">
        <w:rPr>
          <w:rFonts w:ascii="Times New Roman" w:hAnsi="Times New Roman" w:cs="Times New Roman"/>
        </w:rPr>
        <w:t xml:space="preserve">Oświaty, Zdrowia, Kultury, Sportu i Bezpieczeństwa Publicznego Rady </w:t>
      </w:r>
      <w:r>
        <w:rPr>
          <w:rFonts w:ascii="Times New Roman" w:hAnsi="Times New Roman" w:cs="Times New Roman"/>
        </w:rPr>
        <w:t>Gminy w Będkowie. Na podstawie listy obecności stwierdził prawomocność obrad. W posiedzeniu wzięło udział 5 członków komisji (na stan 5). Porządek posiedzenia został przyjęty 5 glosami „za”.</w:t>
      </w:r>
    </w:p>
    <w:p w:rsidR="00D81108" w:rsidRDefault="002F7581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Przewodniczący posiedzenia </w:t>
      </w:r>
      <w:r w:rsidR="00D81108">
        <w:rPr>
          <w:rFonts w:ascii="Times New Roman" w:hAnsi="Times New Roman" w:cs="Times New Roman"/>
        </w:rPr>
        <w:t xml:space="preserve">- jak pamiętamy w ubiegłym roku </w:t>
      </w:r>
      <w:r w:rsidR="001C360E">
        <w:rPr>
          <w:rFonts w:ascii="Times New Roman" w:hAnsi="Times New Roman" w:cs="Times New Roman"/>
        </w:rPr>
        <w:t>tak właściwie temat suszy</w:t>
      </w:r>
      <w:r w:rsidR="00B72A2A">
        <w:rPr>
          <w:rFonts w:ascii="Times New Roman" w:hAnsi="Times New Roman" w:cs="Times New Roman"/>
        </w:rPr>
        <w:t xml:space="preserve"> występował </w:t>
      </w:r>
      <w:r w:rsidR="001C360E">
        <w:rPr>
          <w:rFonts w:ascii="Times New Roman" w:hAnsi="Times New Roman" w:cs="Times New Roman"/>
        </w:rPr>
        <w:t xml:space="preserve"> nie tylko w naszej gminie, </w:t>
      </w:r>
      <w:r w:rsidR="00B72A2A">
        <w:rPr>
          <w:rFonts w:ascii="Times New Roman" w:hAnsi="Times New Roman" w:cs="Times New Roman"/>
        </w:rPr>
        <w:t xml:space="preserve">ale także w innych gminach, i </w:t>
      </w:r>
      <w:r w:rsidR="001C360E">
        <w:rPr>
          <w:rFonts w:ascii="Times New Roman" w:hAnsi="Times New Roman" w:cs="Times New Roman"/>
        </w:rPr>
        <w:t>róż</w:t>
      </w:r>
      <w:r w:rsidR="00B72A2A">
        <w:rPr>
          <w:rFonts w:ascii="Times New Roman" w:hAnsi="Times New Roman" w:cs="Times New Roman"/>
        </w:rPr>
        <w:t>n</w:t>
      </w:r>
      <w:r w:rsidR="001C360E">
        <w:rPr>
          <w:rFonts w:ascii="Times New Roman" w:hAnsi="Times New Roman" w:cs="Times New Roman"/>
        </w:rPr>
        <w:t xml:space="preserve">e </w:t>
      </w:r>
      <w:r w:rsidR="00B72A2A">
        <w:rPr>
          <w:rFonts w:ascii="Times New Roman" w:hAnsi="Times New Roman" w:cs="Times New Roman"/>
        </w:rPr>
        <w:t xml:space="preserve">były </w:t>
      </w:r>
      <w:r w:rsidR="001C360E">
        <w:rPr>
          <w:rFonts w:ascii="Times New Roman" w:hAnsi="Times New Roman" w:cs="Times New Roman"/>
        </w:rPr>
        <w:t xml:space="preserve">limity dotyczące użytkowania wody bieżącej. U nas, jak się okazało, takiego problemu nie było, bo żadnych właściwie ograniczeń nie było </w:t>
      </w:r>
      <w:r w:rsidR="0019085A">
        <w:rPr>
          <w:rFonts w:ascii="Times New Roman" w:hAnsi="Times New Roman" w:cs="Times New Roman"/>
        </w:rPr>
        <w:t>w</w:t>
      </w:r>
      <w:r w:rsidR="001C360E">
        <w:rPr>
          <w:rFonts w:ascii="Times New Roman" w:hAnsi="Times New Roman" w:cs="Times New Roman"/>
        </w:rPr>
        <w:t>prowadzon</w:t>
      </w:r>
      <w:r w:rsidR="0019085A">
        <w:rPr>
          <w:rFonts w:ascii="Times New Roman" w:hAnsi="Times New Roman" w:cs="Times New Roman"/>
        </w:rPr>
        <w:t>ych, co prawda były apele, by</w:t>
      </w:r>
      <w:r w:rsidR="00C33BD0">
        <w:rPr>
          <w:rFonts w:ascii="Times New Roman" w:hAnsi="Times New Roman" w:cs="Times New Roman"/>
        </w:rPr>
        <w:t xml:space="preserve"> wodę oszczędzać. Proszę zatem o  kr</w:t>
      </w:r>
      <w:r w:rsidR="0019085A">
        <w:rPr>
          <w:rFonts w:ascii="Times New Roman" w:hAnsi="Times New Roman" w:cs="Times New Roman"/>
        </w:rPr>
        <w:t>ótką informację na temat poboru</w:t>
      </w:r>
      <w:r w:rsidR="00C33BD0">
        <w:rPr>
          <w:rFonts w:ascii="Times New Roman" w:hAnsi="Times New Roman" w:cs="Times New Roman"/>
        </w:rPr>
        <w:t>, opłat i rozliczania.</w:t>
      </w:r>
    </w:p>
    <w:p w:rsidR="002F7581" w:rsidRDefault="002F7581" w:rsidP="002F7581">
      <w:pPr>
        <w:rPr>
          <w:rFonts w:ascii="Times New Roman" w:hAnsi="Times New Roman" w:cs="Times New Roman"/>
        </w:rPr>
      </w:pPr>
      <w:r w:rsidRPr="00A31807">
        <w:rPr>
          <w:rFonts w:ascii="Times New Roman" w:hAnsi="Times New Roman" w:cs="Times New Roman"/>
        </w:rPr>
        <w:t>Odp. punktu 1.</w:t>
      </w:r>
    </w:p>
    <w:p w:rsidR="00732B7F" w:rsidRDefault="00732B7F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Ogólne koszty wyniosły 49.060,04 zł. Na </w:t>
      </w:r>
      <w:r w:rsidR="006D681C">
        <w:rPr>
          <w:rFonts w:ascii="Times New Roman" w:hAnsi="Times New Roman" w:cs="Times New Roman"/>
        </w:rPr>
        <w:t>tę</w:t>
      </w:r>
      <w:r>
        <w:rPr>
          <w:rFonts w:ascii="Times New Roman" w:hAnsi="Times New Roman" w:cs="Times New Roman"/>
        </w:rPr>
        <w:t xml:space="preserve"> pozycję</w:t>
      </w:r>
      <w:r w:rsidR="006D681C">
        <w:rPr>
          <w:rFonts w:ascii="Times New Roman" w:hAnsi="Times New Roman" w:cs="Times New Roman"/>
        </w:rPr>
        <w:t xml:space="preserve"> składa się zakup energii 21.838,51 zł, zakup materiałów i wyposażenia 3.651,43 zł, zakup usług pozostałych na kwotę 23.570,10 zł. W  zakupach pozostałych znaczącą częścią jest serwis oczyszczalni. Jeżeli chodzi o materiały, to głównie jest preparat, który jest używany do procesu oczyszczania ścieków (koszt tego wynosi  w granicach 2 tysięcy zł), worki – do workowania osadu, środki czystości do utrzymania wewnątrz obiektu. Wpływy za wodę wyniosły 346.220,22 zł, natomiast koszty – 276.281,22 zł,</w:t>
      </w:r>
      <w:r w:rsidR="00380FEF">
        <w:rPr>
          <w:rFonts w:ascii="Times New Roman" w:hAnsi="Times New Roman" w:cs="Times New Roman"/>
        </w:rPr>
        <w:t xml:space="preserve"> zysk – prawie 70 tysięcy zł – m</w:t>
      </w:r>
      <w:r w:rsidR="006D681C">
        <w:rPr>
          <w:rFonts w:ascii="Times New Roman" w:hAnsi="Times New Roman" w:cs="Times New Roman"/>
        </w:rPr>
        <w:t>a to związek z dużą sprzedażą (zużycie wody było rekordowe i przekroczyło 300 tysięcy m</w:t>
      </w:r>
      <w:r w:rsidR="006D681C">
        <w:rPr>
          <w:rFonts w:ascii="Times New Roman" w:hAnsi="Times New Roman" w:cs="Times New Roman"/>
          <w:vertAlign w:val="superscript"/>
        </w:rPr>
        <w:t>3</w:t>
      </w:r>
      <w:r w:rsidR="006D681C">
        <w:rPr>
          <w:rFonts w:ascii="Times New Roman" w:hAnsi="Times New Roman" w:cs="Times New Roman"/>
        </w:rPr>
        <w:t>, dobowe zużycie wody 813m</w:t>
      </w:r>
      <w:r w:rsidR="006D681C">
        <w:rPr>
          <w:rFonts w:ascii="Times New Roman" w:hAnsi="Times New Roman" w:cs="Times New Roman"/>
          <w:vertAlign w:val="superscript"/>
        </w:rPr>
        <w:t>3</w:t>
      </w:r>
      <w:r w:rsidR="001C3B57">
        <w:rPr>
          <w:rFonts w:ascii="Times New Roman" w:hAnsi="Times New Roman" w:cs="Times New Roman"/>
        </w:rPr>
        <w:t>, a w poprzednich latach wynosiło 600-700 m</w:t>
      </w:r>
      <w:r w:rsidR="001C3B57">
        <w:rPr>
          <w:rFonts w:ascii="Times New Roman" w:hAnsi="Times New Roman" w:cs="Times New Roman"/>
          <w:vertAlign w:val="superscript"/>
        </w:rPr>
        <w:t>3</w:t>
      </w:r>
      <w:r w:rsidR="001C3B57">
        <w:rPr>
          <w:rFonts w:ascii="Times New Roman" w:hAnsi="Times New Roman" w:cs="Times New Roman"/>
        </w:rPr>
        <w:t>/ dobę. Poszczególne pozycje kosztów przedstawiają się następująco: wynagrodzenie pracowników 89.467,82 zł, dodatkowe wynagrodzenie roczne (13) 7.195,97 zł, składki na ZUS 16.471,19 zł, składki na fundusz pracy 2.328,21 zł, zakup materi</w:t>
      </w:r>
      <w:r w:rsidR="00380FEF">
        <w:rPr>
          <w:rFonts w:ascii="Times New Roman" w:hAnsi="Times New Roman" w:cs="Times New Roman"/>
        </w:rPr>
        <w:t>ałów i wyposażenia 36.143,19 zł -</w:t>
      </w:r>
      <w:r w:rsidR="001C3B57">
        <w:rPr>
          <w:rFonts w:ascii="Times New Roman" w:hAnsi="Times New Roman" w:cs="Times New Roman"/>
        </w:rPr>
        <w:t xml:space="preserve"> na pozycje składają się wszystkie materiały, które zużywany do remontów, sieci i przyłączy wodnych – mam</w:t>
      </w:r>
      <w:r w:rsidR="00380FEF">
        <w:rPr>
          <w:rFonts w:ascii="Times New Roman" w:hAnsi="Times New Roman" w:cs="Times New Roman"/>
        </w:rPr>
        <w:t>y</w:t>
      </w:r>
      <w:r w:rsidR="001C3B57">
        <w:rPr>
          <w:rFonts w:ascii="Times New Roman" w:hAnsi="Times New Roman" w:cs="Times New Roman"/>
        </w:rPr>
        <w:t xml:space="preserve"> konserwację do </w:t>
      </w:r>
      <w:r w:rsidR="001C3B57">
        <w:rPr>
          <w:rFonts w:ascii="Times New Roman" w:hAnsi="Times New Roman" w:cs="Times New Roman"/>
        </w:rPr>
        <w:lastRenderedPageBreak/>
        <w:t xml:space="preserve">wodomierza włącznie i wymianę wodomierzy, w tej pozycji są także awarie na stacji. Zakup energii 86.156,67 zł, zakup usług remontowych 9300,00 zł – to </w:t>
      </w:r>
      <w:r w:rsidR="00380FEF">
        <w:rPr>
          <w:rFonts w:ascii="Times New Roman" w:hAnsi="Times New Roman" w:cs="Times New Roman"/>
        </w:rPr>
        <w:t>są takie, gdy sami nie jesteśm</w:t>
      </w:r>
      <w:r w:rsidR="001C1D22">
        <w:rPr>
          <w:rFonts w:ascii="Times New Roman" w:hAnsi="Times New Roman" w:cs="Times New Roman"/>
        </w:rPr>
        <w:t xml:space="preserve">y w stanie ich usunąć, </w:t>
      </w:r>
      <w:r w:rsidR="001C3B57">
        <w:rPr>
          <w:rFonts w:ascii="Times New Roman" w:hAnsi="Times New Roman" w:cs="Times New Roman"/>
        </w:rPr>
        <w:t xml:space="preserve">chodzi przeważnie o elektrykę, naprawę pomp automatyki do sterowania. Zakup usług pozostałych 17.577,55 zł,  z czego ponad 16 tysięcy zł. </w:t>
      </w:r>
      <w:r w:rsidR="001C1D22">
        <w:rPr>
          <w:rFonts w:ascii="Times New Roman" w:hAnsi="Times New Roman" w:cs="Times New Roman"/>
        </w:rPr>
        <w:t>t</w:t>
      </w:r>
      <w:r w:rsidR="001C3B57">
        <w:rPr>
          <w:rFonts w:ascii="Times New Roman" w:hAnsi="Times New Roman" w:cs="Times New Roman"/>
        </w:rPr>
        <w:t>j. ta opłata za korzystanie ze środowiska, którą wnosimy do Urzędu Marszałkowskiego w Łodzi za każdy wydobyty m</w:t>
      </w:r>
      <w:r w:rsidR="001C3B57">
        <w:rPr>
          <w:rFonts w:ascii="Times New Roman" w:hAnsi="Times New Roman" w:cs="Times New Roman"/>
          <w:vertAlign w:val="superscript"/>
        </w:rPr>
        <w:t>3</w:t>
      </w:r>
      <w:r w:rsidR="00881DD7">
        <w:rPr>
          <w:rFonts w:ascii="Times New Roman" w:hAnsi="Times New Roman" w:cs="Times New Roman"/>
        </w:rPr>
        <w:t xml:space="preserve"> wody, pozostałe 1.000,00 zł, to s</w:t>
      </w:r>
      <w:r w:rsidR="001C1D22">
        <w:rPr>
          <w:rFonts w:ascii="Times New Roman" w:hAnsi="Times New Roman" w:cs="Times New Roman"/>
        </w:rPr>
        <w:t>ą prowizje bankowe, zakup</w:t>
      </w:r>
      <w:r w:rsidR="00881DD7">
        <w:rPr>
          <w:rFonts w:ascii="Times New Roman" w:hAnsi="Times New Roman" w:cs="Times New Roman"/>
        </w:rPr>
        <w:t xml:space="preserve"> kart do telefonów służbowych, zakup usług obejmujących wykonanie ekspertyz, analiz i opinii 7.252,96 zł, są to koszty związane z k</w:t>
      </w:r>
      <w:r w:rsidR="001C1D22">
        <w:rPr>
          <w:rFonts w:ascii="Times New Roman" w:hAnsi="Times New Roman" w:cs="Times New Roman"/>
        </w:rPr>
        <w:t>oniecznymi badaniami – dawniej S</w:t>
      </w:r>
      <w:r w:rsidR="00881DD7">
        <w:rPr>
          <w:rFonts w:ascii="Times New Roman" w:hAnsi="Times New Roman" w:cs="Times New Roman"/>
        </w:rPr>
        <w:t xml:space="preserve">anepid badał wodę co miesiąc. W tej chwili jest </w:t>
      </w:r>
      <w:r w:rsidR="002F7581">
        <w:rPr>
          <w:rFonts w:ascii="Times New Roman" w:hAnsi="Times New Roman" w:cs="Times New Roman"/>
        </w:rPr>
        <w:t>tak, że  my robimy 4 monitoring-i</w:t>
      </w:r>
      <w:r w:rsidR="00881DD7">
        <w:rPr>
          <w:rFonts w:ascii="Times New Roman" w:hAnsi="Times New Roman" w:cs="Times New Roman"/>
        </w:rPr>
        <w:t xml:space="preserve"> takie kontro</w:t>
      </w:r>
      <w:r w:rsidR="001C1D22">
        <w:rPr>
          <w:rFonts w:ascii="Times New Roman" w:hAnsi="Times New Roman" w:cs="Times New Roman"/>
        </w:rPr>
        <w:t xml:space="preserve">lne w roku i jeden przeglądowy </w:t>
      </w:r>
      <w:r w:rsidR="00881DD7">
        <w:rPr>
          <w:rFonts w:ascii="Times New Roman" w:hAnsi="Times New Roman" w:cs="Times New Roman"/>
        </w:rPr>
        <w:t xml:space="preserve"> </w:t>
      </w:r>
      <w:r w:rsidR="001C1D22">
        <w:rPr>
          <w:rFonts w:ascii="Times New Roman" w:hAnsi="Times New Roman" w:cs="Times New Roman"/>
        </w:rPr>
        <w:t>(</w:t>
      </w:r>
      <w:r w:rsidR="00881DD7">
        <w:rPr>
          <w:rFonts w:ascii="Times New Roman" w:hAnsi="Times New Roman" w:cs="Times New Roman"/>
        </w:rPr>
        <w:t>bardziej rozszerzony</w:t>
      </w:r>
      <w:r w:rsidR="001C1D22">
        <w:rPr>
          <w:rFonts w:ascii="Times New Roman" w:hAnsi="Times New Roman" w:cs="Times New Roman"/>
        </w:rPr>
        <w:t>) -</w:t>
      </w:r>
      <w:r w:rsidR="00881DD7">
        <w:rPr>
          <w:rFonts w:ascii="Times New Roman" w:hAnsi="Times New Roman" w:cs="Times New Roman"/>
        </w:rPr>
        <w:t xml:space="preserve"> wiąże się to z większymi kosztami, to są takie badania, które musimy zrobić. Podróże krajowe 1.287,66 zł i odpisy na zakładowy fundusz świadczeń socjalnych 3.100,00 zł. Co do wydobycia, nie było wprowadzonych limitów – prowadziliśmy monitoring studni, badaliśmy poziom lustra, nawet jak była susza, to nie było jakiegoś dużego spadku – lustro wody jest poniżej 4m już od poziomu gruntów, także wody jest napraw</w:t>
      </w:r>
      <w:r w:rsidR="001C1D22">
        <w:rPr>
          <w:rFonts w:ascii="Times New Roman" w:hAnsi="Times New Roman" w:cs="Times New Roman"/>
        </w:rPr>
        <w:t xml:space="preserve">dę duży zasób, na razie pompy </w:t>
      </w:r>
      <w:r w:rsidR="00881DD7">
        <w:rPr>
          <w:rFonts w:ascii="Times New Roman" w:hAnsi="Times New Roman" w:cs="Times New Roman"/>
        </w:rPr>
        <w:t>dosyć wydajnie pracują.</w:t>
      </w:r>
      <w:r w:rsidR="00921045">
        <w:rPr>
          <w:rFonts w:ascii="Times New Roman" w:hAnsi="Times New Roman" w:cs="Times New Roman"/>
        </w:rPr>
        <w:t xml:space="preserve"> Awarie się zdarzają i trzeba będzie  14 tysięcy zł  zainwestować w wymianę kolejnej pompy, ale jest to wkalkulowane w bi</w:t>
      </w:r>
      <w:r w:rsidR="001C1D22">
        <w:rPr>
          <w:rFonts w:ascii="Times New Roman" w:hAnsi="Times New Roman" w:cs="Times New Roman"/>
        </w:rPr>
        <w:t xml:space="preserve">eżące wydatki. </w:t>
      </w:r>
      <w:r w:rsidR="00921045">
        <w:rPr>
          <w:rFonts w:ascii="Times New Roman" w:hAnsi="Times New Roman" w:cs="Times New Roman"/>
        </w:rPr>
        <w:t xml:space="preserve">W </w:t>
      </w:r>
      <w:r w:rsidR="001C1D22">
        <w:rPr>
          <w:rFonts w:ascii="Times New Roman" w:hAnsi="Times New Roman" w:cs="Times New Roman"/>
        </w:rPr>
        <w:t xml:space="preserve">tamtym roku mieliśmy włamanie - </w:t>
      </w:r>
      <w:r w:rsidR="00921045">
        <w:rPr>
          <w:rFonts w:ascii="Times New Roman" w:hAnsi="Times New Roman" w:cs="Times New Roman"/>
        </w:rPr>
        <w:t xml:space="preserve">skradzione </w:t>
      </w:r>
      <w:r w:rsidR="002B18B7">
        <w:rPr>
          <w:rFonts w:ascii="Times New Roman" w:hAnsi="Times New Roman" w:cs="Times New Roman"/>
        </w:rPr>
        <w:t>zostały 2 spr</w:t>
      </w:r>
      <w:r w:rsidR="00921045">
        <w:rPr>
          <w:rFonts w:ascii="Times New Roman" w:hAnsi="Times New Roman" w:cs="Times New Roman"/>
        </w:rPr>
        <w:t xml:space="preserve">ężarki </w:t>
      </w:r>
      <w:r w:rsidR="001C1D22">
        <w:rPr>
          <w:rFonts w:ascii="Times New Roman" w:hAnsi="Times New Roman" w:cs="Times New Roman"/>
        </w:rPr>
        <w:t xml:space="preserve">- </w:t>
      </w:r>
      <w:r w:rsidR="002B18B7">
        <w:rPr>
          <w:rFonts w:ascii="Times New Roman" w:hAnsi="Times New Roman" w:cs="Times New Roman"/>
        </w:rPr>
        <w:t>teraz jest założony monitoring</w:t>
      </w:r>
      <w:r w:rsidR="00FF5013">
        <w:rPr>
          <w:rFonts w:ascii="Times New Roman" w:hAnsi="Times New Roman" w:cs="Times New Roman"/>
        </w:rPr>
        <w:t>, mimo tego</w:t>
      </w:r>
      <w:r w:rsidR="002B18B7">
        <w:rPr>
          <w:rFonts w:ascii="Times New Roman" w:hAnsi="Times New Roman" w:cs="Times New Roman"/>
        </w:rPr>
        <w:t xml:space="preserve"> znów była jakaś próba</w:t>
      </w:r>
      <w:r w:rsidR="001C1D22">
        <w:rPr>
          <w:rFonts w:ascii="Times New Roman" w:hAnsi="Times New Roman" w:cs="Times New Roman"/>
        </w:rPr>
        <w:t xml:space="preserve"> włamania -</w:t>
      </w:r>
      <w:r w:rsidR="00FF5013">
        <w:rPr>
          <w:rFonts w:ascii="Times New Roman" w:hAnsi="Times New Roman" w:cs="Times New Roman"/>
        </w:rPr>
        <w:t xml:space="preserve"> zauważyliśmy przecięcie siatki od strony pola.</w:t>
      </w:r>
      <w:r w:rsidR="00530B36">
        <w:rPr>
          <w:rFonts w:ascii="Times New Roman" w:hAnsi="Times New Roman" w:cs="Times New Roman"/>
        </w:rPr>
        <w:t xml:space="preserve"> Informację przedstawił Pan Piotr Szymański, inspektor – informacja w załą</w:t>
      </w:r>
      <w:r w:rsidR="00157F9C">
        <w:rPr>
          <w:rFonts w:ascii="Times New Roman" w:hAnsi="Times New Roman" w:cs="Times New Roman"/>
        </w:rPr>
        <w:t>czeniu.</w:t>
      </w:r>
    </w:p>
    <w:p w:rsidR="00FF5013" w:rsidRDefault="00FF5013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– a jak wytłumaczyć komuś, kto na technologii się nie zna – mamy studnię głębinową, jaka jest jej głębokość, i jak to funkcjonuje?</w:t>
      </w:r>
    </w:p>
    <w:p w:rsidR="00FF5013" w:rsidRDefault="000C6674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Piotr Szymański, inspektor  - studnie głębinowe, z tego jedna na 100m, a druga na 110m – pracują naprzemiennie, są z tyłu hydroforni, woda z tych studni pompowana jest przez odżelaziacze (8 szt.), które znajdują się w środku na stacji. W tych odżelaziaczach jest złoże piaskowe, które tak samo trzeba wymieniać w zależności od wydobycia wody ze względu na to, że jest w studni duża zawartość żelaza i manganu</w:t>
      </w:r>
      <w:r w:rsidR="00E83C34">
        <w:rPr>
          <w:rFonts w:ascii="Times New Roman" w:hAnsi="Times New Roman" w:cs="Times New Roman"/>
        </w:rPr>
        <w:t>, i to złoże ma za zadanie to wytrącić – płucze się raz w miesiącu, woda przez odżelaziacze pompowana jest do zbiorników, a przez inne 4 pompy (poziome) i hydrofory, które także są na stacji – do sieci. Pompy nie mogą pracować jednocześnie – jedna daje 125m</w:t>
      </w:r>
      <w:r w:rsidR="00E83C34">
        <w:rPr>
          <w:rFonts w:ascii="Times New Roman" w:hAnsi="Times New Roman" w:cs="Times New Roman"/>
          <w:vertAlign w:val="superscript"/>
        </w:rPr>
        <w:t>3</w:t>
      </w:r>
      <w:r w:rsidR="00E83C34">
        <w:rPr>
          <w:rFonts w:ascii="Times New Roman" w:hAnsi="Times New Roman" w:cs="Times New Roman"/>
        </w:rPr>
        <w:t>/h, a jeżeli chodzi o poziome – każda z nich może dać 75m</w:t>
      </w:r>
      <w:r w:rsidR="00E83C34">
        <w:rPr>
          <w:rFonts w:ascii="Times New Roman" w:hAnsi="Times New Roman" w:cs="Times New Roman"/>
          <w:vertAlign w:val="superscript"/>
        </w:rPr>
        <w:t>3</w:t>
      </w:r>
      <w:r w:rsidR="00E83C34">
        <w:rPr>
          <w:rFonts w:ascii="Times New Roman" w:hAnsi="Times New Roman" w:cs="Times New Roman"/>
        </w:rPr>
        <w:t>/h, w razie jakiegoś kryzysu mogą nawet pracować wszystkie na raz.</w:t>
      </w:r>
      <w:r w:rsidR="00875A84">
        <w:rPr>
          <w:rFonts w:ascii="Times New Roman" w:hAnsi="Times New Roman" w:cs="Times New Roman"/>
        </w:rPr>
        <w:t xml:space="preserve"> Pompy, które pozyskują wodę zwą się głębinowymi (</w:t>
      </w:r>
      <w:r w:rsidR="00875A84" w:rsidRPr="00875A84">
        <w:rPr>
          <w:rFonts w:ascii="Times New Roman" w:hAnsi="Times New Roman" w:cs="Times New Roman"/>
        </w:rPr>
        <w:t>125m</w:t>
      </w:r>
      <w:r w:rsidR="00875A84">
        <w:rPr>
          <w:rFonts w:ascii="Times New Roman" w:hAnsi="Times New Roman" w:cs="Times New Roman"/>
          <w:vertAlign w:val="superscript"/>
        </w:rPr>
        <w:t>3</w:t>
      </w:r>
      <w:r w:rsidR="00875A84">
        <w:rPr>
          <w:rFonts w:ascii="Times New Roman" w:hAnsi="Times New Roman" w:cs="Times New Roman"/>
        </w:rPr>
        <w:t>/</w:t>
      </w:r>
      <w:r w:rsidR="00875A84" w:rsidRPr="00875A84">
        <w:rPr>
          <w:rFonts w:ascii="Times New Roman" w:hAnsi="Times New Roman" w:cs="Times New Roman"/>
        </w:rPr>
        <w:t>h</w:t>
      </w:r>
      <w:r w:rsidR="00875A84">
        <w:rPr>
          <w:rFonts w:ascii="Times New Roman" w:hAnsi="Times New Roman" w:cs="Times New Roman"/>
        </w:rPr>
        <w:t>).</w:t>
      </w:r>
      <w:r w:rsidR="00B00740">
        <w:rPr>
          <w:rFonts w:ascii="Times New Roman" w:hAnsi="Times New Roman" w:cs="Times New Roman"/>
        </w:rPr>
        <w:t xml:space="preserve"> Mniej wydajnie, to się wiąże z odżelaziaczami.</w:t>
      </w:r>
    </w:p>
    <w:p w:rsidR="00B00740" w:rsidRDefault="00B00740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– a taka maksymalna podaż wody ile wynosi? Jaka była np. w ubiegłym roku na godzinę?</w:t>
      </w:r>
    </w:p>
    <w:p w:rsidR="00B00740" w:rsidRDefault="00B00740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Piotr Szymański, inspektor – spisujemy na dobę – tak do 1800m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.</w:t>
      </w:r>
    </w:p>
    <w:p w:rsidR="00B00740" w:rsidRDefault="00B00740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– wspomniał Pan o wartościach na godzinę.</w:t>
      </w:r>
    </w:p>
    <w:p w:rsidR="00B00740" w:rsidRDefault="00B00740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Pan Krzysztof Jabłoński – pomiary robimy raz na dobę, chociaż w decyzji (wydanej przez Starostę</w:t>
      </w:r>
      <w:r w:rsidR="00332756">
        <w:rPr>
          <w:rFonts w:ascii="Times New Roman" w:hAnsi="Times New Roman" w:cs="Times New Roman"/>
        </w:rPr>
        <w:t xml:space="preserve"> w 2006 r., ważnej do 2026 r.</w:t>
      </w:r>
      <w:r>
        <w:rPr>
          <w:rFonts w:ascii="Times New Roman" w:hAnsi="Times New Roman" w:cs="Times New Roman"/>
        </w:rPr>
        <w:t>) mamy zapisane, że możemy wydobyć 145m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>/h</w:t>
      </w:r>
      <w:r w:rsidR="00332756">
        <w:rPr>
          <w:rFonts w:ascii="Times New Roman" w:hAnsi="Times New Roman" w:cs="Times New Roman"/>
        </w:rPr>
        <w:t>.</w:t>
      </w:r>
    </w:p>
    <w:p w:rsidR="00332756" w:rsidRDefault="00332756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– pomp głębinowych mamy dwie, przy czym jedna funkcjonuje, a gdy jest awaria, to druga.</w:t>
      </w:r>
    </w:p>
    <w:p w:rsidR="00332756" w:rsidRDefault="00332756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Piotr Szymański, inspektor – jeżeli nie ma awarii, to co tydzień przełączamy – jest to ręcznie sterowane.</w:t>
      </w:r>
      <w:r w:rsidR="003932CC">
        <w:rPr>
          <w:rFonts w:ascii="Times New Roman" w:hAnsi="Times New Roman" w:cs="Times New Roman"/>
        </w:rPr>
        <w:t xml:space="preserve"> Wydajność tej pierwszej pompy jest mniejsza, więc gdy płuczemy odżelaziacze, to włączamy tę drugą, która ma większe możliwości.</w:t>
      </w:r>
    </w:p>
    <w:p w:rsidR="003932CC" w:rsidRDefault="003932CC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Pan Krzysztof Jabłoński – a czy określa się coś takiego, jak zasoby wody na terenie gminy w sensie możliwości w ogóle do pozyskania?</w:t>
      </w:r>
    </w:p>
    <w:p w:rsidR="003932CC" w:rsidRDefault="003932CC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Piotr Szymański, </w:t>
      </w:r>
      <w:r w:rsidR="00404BCB">
        <w:rPr>
          <w:rFonts w:ascii="Times New Roman" w:hAnsi="Times New Roman" w:cs="Times New Roman"/>
        </w:rPr>
        <w:t>inspektor – raczej nie, bo zasobu</w:t>
      </w:r>
      <w:r>
        <w:rPr>
          <w:rFonts w:ascii="Times New Roman" w:hAnsi="Times New Roman" w:cs="Times New Roman"/>
        </w:rPr>
        <w:t xml:space="preserve"> o</w:t>
      </w:r>
      <w:r w:rsidR="00404BCB">
        <w:rPr>
          <w:rFonts w:ascii="Times New Roman" w:hAnsi="Times New Roman" w:cs="Times New Roman"/>
        </w:rPr>
        <w:t>dnawialnego jako takiego nie ma.</w:t>
      </w:r>
    </w:p>
    <w:p w:rsidR="003932CC" w:rsidRDefault="003932CC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gdyby jakieś okresowe problemy się pojawiły w latach wcześniejszych, to być może jakieś dodatkowe trzeba byłoby zlecić, ale nigdy takich sytuacji nie było.</w:t>
      </w:r>
    </w:p>
    <w:p w:rsidR="003932CC" w:rsidRDefault="003932CC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Bronisław sarniak – a jak jest z podłączeniem do sieci kanalizacyjnej?</w:t>
      </w:r>
    </w:p>
    <w:p w:rsidR="00545965" w:rsidRDefault="00545965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Piotr Szymański, inspektor – niektórzy się tłumaczą tym, że przed wybudowaniem sieci wybudowali sobie we własnym zakresie szambo, ponieśli jakieś koszty, dlatego nie chcą z tego rezygnować.</w:t>
      </w:r>
    </w:p>
    <w:p w:rsidR="00A50807" w:rsidRDefault="00A50807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większość</w:t>
      </w:r>
      <w:r w:rsidR="00754B3D">
        <w:rPr>
          <w:rFonts w:ascii="Times New Roman" w:hAnsi="Times New Roman" w:cs="Times New Roman"/>
        </w:rPr>
        <w:t xml:space="preserve"> (70%), </w:t>
      </w:r>
      <w:r>
        <w:rPr>
          <w:rFonts w:ascii="Times New Roman" w:hAnsi="Times New Roman" w:cs="Times New Roman"/>
        </w:rPr>
        <w:t xml:space="preserve"> ale jeszcze nie wszyscy</w:t>
      </w:r>
      <w:r w:rsidR="00754B3D">
        <w:rPr>
          <w:rFonts w:ascii="Times New Roman" w:hAnsi="Times New Roman" w:cs="Times New Roman"/>
        </w:rPr>
        <w:t xml:space="preserve"> są podłączeni. Jest zobowiązanie formalno-prawne mówiące o tym, że w przeciągu 12 miesięcy, jeżeli jest sieć wybudowana każdy powinien się podłączyć. Trudno jednak jest to egzekwować – w takich sytuacjach trzeba byłoby wystąpić na drogę sądową.</w:t>
      </w:r>
      <w:r w:rsidR="00B06638">
        <w:rPr>
          <w:rFonts w:ascii="Times New Roman" w:hAnsi="Times New Roman" w:cs="Times New Roman"/>
        </w:rPr>
        <w:t xml:space="preserve"> Z rozmowy z ludźmi – jeżeli ktoś sobie wybudował szambo i wynajmował firmę dla wywozu nieczystości, to po przyłączeniu się do sieci te koszty, które ponosi są niższe nić poprzednio.</w:t>
      </w:r>
    </w:p>
    <w:p w:rsidR="008E233B" w:rsidRDefault="008E233B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</w:t>
      </w:r>
      <w:r w:rsidR="008C3DE1">
        <w:rPr>
          <w:rFonts w:ascii="Times New Roman" w:hAnsi="Times New Roman" w:cs="Times New Roman"/>
        </w:rPr>
        <w:t>abłoński -  widać nawet jakie są</w:t>
      </w:r>
      <w:r>
        <w:rPr>
          <w:rFonts w:ascii="Times New Roman" w:hAnsi="Times New Roman" w:cs="Times New Roman"/>
        </w:rPr>
        <w:t xml:space="preserve"> dysproporcje między dochodami po stronie wody i po stronie kanalizacji</w:t>
      </w:r>
      <w:r w:rsidR="00C01FE0">
        <w:rPr>
          <w:rFonts w:ascii="Times New Roman" w:hAnsi="Times New Roman" w:cs="Times New Roman"/>
        </w:rPr>
        <w:t xml:space="preserve"> </w:t>
      </w:r>
      <w:r w:rsidR="008C3DE1">
        <w:rPr>
          <w:rFonts w:ascii="Times New Roman" w:hAnsi="Times New Roman" w:cs="Times New Roman"/>
        </w:rPr>
        <w:t xml:space="preserve"> – jaki to jest czynnik, tym bardziej, że koszt kanalizacyjny jest wyższy za 1m</w:t>
      </w:r>
      <w:r w:rsidR="008C3DE1">
        <w:rPr>
          <w:rFonts w:ascii="Times New Roman" w:hAnsi="Times New Roman" w:cs="Times New Roman"/>
          <w:vertAlign w:val="superscript"/>
        </w:rPr>
        <w:t>3</w:t>
      </w:r>
      <w:r w:rsidR="008C3DE1">
        <w:rPr>
          <w:rFonts w:ascii="Times New Roman" w:hAnsi="Times New Roman" w:cs="Times New Roman"/>
        </w:rPr>
        <w:t xml:space="preserve"> niż koszt wody, a jaka jest dysproporcja?</w:t>
      </w:r>
    </w:p>
    <w:p w:rsidR="008C3DE1" w:rsidRDefault="008C3DE1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trzeba wiedzieć, że wodę mają wszyscy mieszkańcy (100%), natomiast  kanalizacja jest w nieznacznej części gminy, więc tutaj ta różnica jest dosyć istotna.</w:t>
      </w:r>
    </w:p>
    <w:p w:rsidR="00A131B9" w:rsidRDefault="00A131B9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– z tego widać, jaki jest poziom skanalizowania, ile je</w:t>
      </w:r>
      <w:r w:rsidR="00C01FE0">
        <w:rPr>
          <w:rFonts w:ascii="Times New Roman" w:hAnsi="Times New Roman" w:cs="Times New Roman"/>
        </w:rPr>
        <w:t xml:space="preserve">st osób podłączonych do sieci. </w:t>
      </w:r>
      <w:r>
        <w:rPr>
          <w:rFonts w:ascii="Times New Roman" w:hAnsi="Times New Roman" w:cs="Times New Roman"/>
        </w:rPr>
        <w:t>I jeszcze jedno zdanie na temat hydroforni – wcześniej nie wiedziałem jak to w ogóle funkcjonuje, nie ma technicznie zagrożenia braku wody, mogą być jedynie jakieś problemy natury technologicznej i sprzętowej.</w:t>
      </w:r>
    </w:p>
    <w:p w:rsidR="008F4DAC" w:rsidRDefault="008F4DAC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 </w:t>
      </w:r>
      <w:r w:rsidR="000B30E0">
        <w:rPr>
          <w:rFonts w:ascii="Times New Roman" w:hAnsi="Times New Roman" w:cs="Times New Roman"/>
        </w:rPr>
        <w:t>– co do sprzętu – gromadzenie pomp na zapas, gdy one mogą pracować 5-6 lat jest bezcelo</w:t>
      </w:r>
      <w:r w:rsidR="00C01FE0">
        <w:rPr>
          <w:rFonts w:ascii="Times New Roman" w:hAnsi="Times New Roman" w:cs="Times New Roman"/>
        </w:rPr>
        <w:t xml:space="preserve">we. Wiadomo, </w:t>
      </w:r>
      <w:r w:rsidR="00780D6F">
        <w:rPr>
          <w:rFonts w:ascii="Times New Roman" w:hAnsi="Times New Roman" w:cs="Times New Roman"/>
        </w:rPr>
        <w:t xml:space="preserve">że </w:t>
      </w:r>
      <w:r w:rsidR="00C01FE0">
        <w:rPr>
          <w:rFonts w:ascii="Times New Roman" w:hAnsi="Times New Roman" w:cs="Times New Roman"/>
        </w:rPr>
        <w:t>pozostawiona</w:t>
      </w:r>
      <w:r w:rsidR="000B30E0">
        <w:rPr>
          <w:rFonts w:ascii="Times New Roman" w:hAnsi="Times New Roman" w:cs="Times New Roman"/>
        </w:rPr>
        <w:t xml:space="preserve"> pompa</w:t>
      </w:r>
      <w:r w:rsidR="00C01FE0">
        <w:rPr>
          <w:rFonts w:ascii="Times New Roman" w:hAnsi="Times New Roman" w:cs="Times New Roman"/>
        </w:rPr>
        <w:t xml:space="preserve"> bez wykorzystania</w:t>
      </w:r>
      <w:r w:rsidR="000B30E0">
        <w:rPr>
          <w:rFonts w:ascii="Times New Roman" w:hAnsi="Times New Roman" w:cs="Times New Roman"/>
        </w:rPr>
        <w:t xml:space="preserve"> traci swoje właściwości. Wolimy pójść </w:t>
      </w:r>
      <w:r w:rsidR="00780D6F">
        <w:rPr>
          <w:rFonts w:ascii="Times New Roman" w:hAnsi="Times New Roman" w:cs="Times New Roman"/>
        </w:rPr>
        <w:t>w tym</w:t>
      </w:r>
      <w:r w:rsidR="000B30E0">
        <w:rPr>
          <w:rFonts w:ascii="Times New Roman" w:hAnsi="Times New Roman" w:cs="Times New Roman"/>
        </w:rPr>
        <w:t xml:space="preserve"> kierunku, żeby mieć znajomego montera, który w każdy dzień gdyby coś się zdarzyło, to jest w stanie szybko reagować i służyć pomocą dotyczącą wymiany pompy na nową.</w:t>
      </w:r>
    </w:p>
    <w:p w:rsidR="000B30E0" w:rsidRDefault="000B30E0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</w:t>
      </w:r>
      <w:r w:rsidR="00E937EB">
        <w:rPr>
          <w:rFonts w:ascii="Times New Roman" w:hAnsi="Times New Roman" w:cs="Times New Roman"/>
        </w:rPr>
        <w:t xml:space="preserve"> – pytam w kontekście tych zdarzeń medialnych, które były w ubiegłym roku w tą suszę i dowożenie </w:t>
      </w:r>
      <w:r w:rsidR="007D3914">
        <w:rPr>
          <w:rFonts w:ascii="Times New Roman" w:hAnsi="Times New Roman" w:cs="Times New Roman"/>
        </w:rPr>
        <w:t xml:space="preserve">wody w różnych </w:t>
      </w:r>
      <w:r w:rsidR="00E937EB">
        <w:rPr>
          <w:rFonts w:ascii="Times New Roman" w:hAnsi="Times New Roman" w:cs="Times New Roman"/>
        </w:rPr>
        <w:t>miejscowości</w:t>
      </w:r>
      <w:r w:rsidR="007D3914">
        <w:rPr>
          <w:rFonts w:ascii="Times New Roman" w:hAnsi="Times New Roman" w:cs="Times New Roman"/>
        </w:rPr>
        <w:t>ach –wówczas</w:t>
      </w:r>
      <w:r w:rsidR="00E937EB">
        <w:rPr>
          <w:rFonts w:ascii="Times New Roman" w:hAnsi="Times New Roman" w:cs="Times New Roman"/>
        </w:rPr>
        <w:t xml:space="preserve"> szukamy przedsiębiorcy, który nam dowiezie wodę, bo wiadomo, że różne rzeczy techniczne mogą się wydarzyć, czy ktoś takie coś potrafi zabezpieczyć.</w:t>
      </w:r>
    </w:p>
    <w:p w:rsidR="005E57D6" w:rsidRDefault="005E57D6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wydaje si</w:t>
      </w:r>
      <w:r w:rsidR="007D3914">
        <w:rPr>
          <w:rFonts w:ascii="Times New Roman" w:hAnsi="Times New Roman" w:cs="Times New Roman"/>
        </w:rPr>
        <w:t xml:space="preserve">ę, na podstawie lat minionych, </w:t>
      </w:r>
      <w:r>
        <w:rPr>
          <w:rFonts w:ascii="Times New Roman" w:hAnsi="Times New Roman" w:cs="Times New Roman"/>
        </w:rPr>
        <w:t>że u nas nie ma takiego zagrożenia.</w:t>
      </w:r>
    </w:p>
    <w:p w:rsidR="002F6108" w:rsidRDefault="002F6108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– najważniejsze podsumowanie tego zdania, bo wiadomo, że każdy się obawia. I jeszcze temat kanalizacji – jaki jest procent wydajności tej kanalizacji – jakie są jej możliwości</w:t>
      </w:r>
      <w:r w:rsidR="00733443">
        <w:rPr>
          <w:rFonts w:ascii="Times New Roman" w:hAnsi="Times New Roman" w:cs="Times New Roman"/>
        </w:rPr>
        <w:t xml:space="preserve"> w kontekście przyłączy, możliwości rozszerzenia inwestycji na kolejne lata – było to wpisane do Wieloletniej Prognozy Finansowej, a jakie jest obecnie faktyczne wykorzystanie tych możliwości w przyszłości?</w:t>
      </w:r>
    </w:p>
    <w:p w:rsidR="00733443" w:rsidRDefault="00B7585B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Piotr Szymański, inspektor – możemy przerobić maksymalnie 190m</w:t>
      </w:r>
      <w:r>
        <w:rPr>
          <w:rFonts w:ascii="Times New Roman" w:hAnsi="Times New Roman" w:cs="Times New Roman"/>
          <w:vertAlign w:val="superscript"/>
        </w:rPr>
        <w:t>3</w:t>
      </w:r>
      <w:r>
        <w:rPr>
          <w:rFonts w:ascii="Times New Roman" w:hAnsi="Times New Roman" w:cs="Times New Roman"/>
        </w:rPr>
        <w:t xml:space="preserve">/dobę, a średnio w tej chwili to wychodzi tak w granicach osiemdziesiąt kilka, z tym, że jeżeli na to ma wpływ pogoda (roztopy), to </w:t>
      </w:r>
      <w:r>
        <w:rPr>
          <w:rFonts w:ascii="Times New Roman" w:hAnsi="Times New Roman" w:cs="Times New Roman"/>
        </w:rPr>
        <w:lastRenderedPageBreak/>
        <w:t>studzienkami wchodzi woda z rozlewisk, to wtedy podchodzi do 190m</w:t>
      </w:r>
      <w:r>
        <w:rPr>
          <w:rFonts w:ascii="Times New Roman" w:hAnsi="Times New Roman" w:cs="Times New Roman"/>
          <w:vertAlign w:val="superscript"/>
        </w:rPr>
        <w:t>3</w:t>
      </w:r>
      <w:r w:rsidR="00AD508A">
        <w:rPr>
          <w:rFonts w:ascii="Times New Roman" w:hAnsi="Times New Roman" w:cs="Times New Roman"/>
        </w:rPr>
        <w:t>. Tak jest</w:t>
      </w:r>
      <w:r>
        <w:rPr>
          <w:rFonts w:ascii="Times New Roman" w:hAnsi="Times New Roman" w:cs="Times New Roman"/>
        </w:rPr>
        <w:t xml:space="preserve"> wszędzie</w:t>
      </w:r>
      <w:r w:rsidR="00AD508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na wszystkich oczyszczalniach.</w:t>
      </w:r>
    </w:p>
    <w:p w:rsidR="00B7585B" w:rsidRDefault="00B7585B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Bronisław Sarniak </w:t>
      </w:r>
      <w:r w:rsidR="00CC1383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CC1383">
        <w:rPr>
          <w:rFonts w:ascii="Times New Roman" w:hAnsi="Times New Roman" w:cs="Times New Roman"/>
        </w:rPr>
        <w:t>czy szkoła jest podłączona, bo ostatnio jak byliśmy, to Pani Dyrektor narzekała.</w:t>
      </w:r>
    </w:p>
    <w:p w:rsidR="00EE40F2" w:rsidRDefault="00CC1383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były problemy, bo to szło</w:t>
      </w:r>
      <w:r w:rsidR="004E664B">
        <w:rPr>
          <w:rFonts w:ascii="Times New Roman" w:hAnsi="Times New Roman" w:cs="Times New Roman"/>
        </w:rPr>
        <w:t xml:space="preserve"> przez starą oczyszczalnię,</w:t>
      </w:r>
      <w:r>
        <w:rPr>
          <w:rFonts w:ascii="Times New Roman" w:hAnsi="Times New Roman" w:cs="Times New Roman"/>
        </w:rPr>
        <w:t xml:space="preserve"> te problemy </w:t>
      </w:r>
      <w:r w:rsidR="004E664B">
        <w:rPr>
          <w:rFonts w:ascii="Times New Roman" w:hAnsi="Times New Roman" w:cs="Times New Roman"/>
        </w:rPr>
        <w:t xml:space="preserve">zostały </w:t>
      </w:r>
      <w:r>
        <w:rPr>
          <w:rFonts w:ascii="Times New Roman" w:hAnsi="Times New Roman" w:cs="Times New Roman"/>
        </w:rPr>
        <w:t>zgłoszone do mnie trochę za późno. Jest już to od dłuższego czasu rozwiązane, okazało się, że nie tak trudno było to zrobić</w:t>
      </w:r>
      <w:r w:rsidR="00404BCB">
        <w:rPr>
          <w:rFonts w:ascii="Times New Roman" w:hAnsi="Times New Roman" w:cs="Times New Roman"/>
        </w:rPr>
        <w:t>. Można było rzeczywiście poprawić</w:t>
      </w:r>
      <w:r>
        <w:rPr>
          <w:rFonts w:ascii="Times New Roman" w:hAnsi="Times New Roman" w:cs="Times New Roman"/>
        </w:rPr>
        <w:t xml:space="preserve"> to szybciej, ale wydawało się, że powód tego jest inny niż  się okazało.</w:t>
      </w:r>
    </w:p>
    <w:p w:rsidR="00EE40F2" w:rsidRDefault="00EE40F2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– jak często sprawdzane są liczniki wodomierzy?</w:t>
      </w:r>
    </w:p>
    <w:p w:rsidR="00EE40F2" w:rsidRDefault="00EE40F2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Piotr Szymański, inspektor – d</w:t>
      </w:r>
      <w:r w:rsidR="00404BCB">
        <w:rPr>
          <w:rFonts w:ascii="Times New Roman" w:hAnsi="Times New Roman" w:cs="Times New Roman"/>
        </w:rPr>
        <w:t>użo osób przychodzi co dwa, co jeden miesiąc, a tak ogólnie, to co cztery</w:t>
      </w:r>
      <w:r w:rsidR="000A35B8">
        <w:rPr>
          <w:rFonts w:ascii="Times New Roman" w:hAnsi="Times New Roman" w:cs="Times New Roman"/>
        </w:rPr>
        <w:t xml:space="preserve"> miesiące.</w:t>
      </w:r>
    </w:p>
    <w:p w:rsidR="00EE40F2" w:rsidRDefault="00EE40F2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próbujemy jakiś system wymyśleć</w:t>
      </w:r>
      <w:r w:rsidR="00800E6D">
        <w:rPr>
          <w:rFonts w:ascii="Times New Roman" w:hAnsi="Times New Roman" w:cs="Times New Roman"/>
        </w:rPr>
        <w:t>, żeby zmienić</w:t>
      </w:r>
      <w:r>
        <w:rPr>
          <w:rFonts w:ascii="Times New Roman" w:hAnsi="Times New Roman" w:cs="Times New Roman"/>
        </w:rPr>
        <w:t xml:space="preserve"> inkaso</w:t>
      </w:r>
      <w:r w:rsidR="00800E6D">
        <w:rPr>
          <w:rFonts w:ascii="Times New Roman" w:hAnsi="Times New Roman" w:cs="Times New Roman"/>
        </w:rPr>
        <w:t xml:space="preserve"> (mało skuteczne)</w:t>
      </w:r>
      <w:r>
        <w:rPr>
          <w:rFonts w:ascii="Times New Roman" w:hAnsi="Times New Roman" w:cs="Times New Roman"/>
        </w:rPr>
        <w:t xml:space="preserve"> na inną formę.</w:t>
      </w:r>
      <w:r w:rsidR="00800E6D">
        <w:rPr>
          <w:rFonts w:ascii="Times New Roman" w:hAnsi="Times New Roman" w:cs="Times New Roman"/>
        </w:rPr>
        <w:t xml:space="preserve"> W przypadku śmieci jest to łatwiejsze, bo jest osoba, i przypisuje się to w skali rocznej, czy dwuletniej na osobę, i tutaj ten wy</w:t>
      </w:r>
      <w:r w:rsidR="0050561B">
        <w:rPr>
          <w:rFonts w:ascii="Times New Roman" w:hAnsi="Times New Roman" w:cs="Times New Roman"/>
        </w:rPr>
        <w:t>miar jest zrobiony, natomiast</w:t>
      </w:r>
      <w:r w:rsidR="00800E6D">
        <w:rPr>
          <w:rFonts w:ascii="Times New Roman" w:hAnsi="Times New Roman" w:cs="Times New Roman"/>
        </w:rPr>
        <w:t xml:space="preserve"> zużycie jest ruchome, ale mimo wszystko pojawia się taki zamysł, żeby w terminie płatności śmieci raz na kwartał też w formie jakiejś książeczki  wyliczyć średnią z 2 lat, czy z roku poprzedniego i raz do roku weryfikować to, co zostało zapłacone. Wtedy nie będzie to umykać z pamięci i skumulują się </w:t>
      </w:r>
      <w:r w:rsidR="000F6BB7">
        <w:rPr>
          <w:rFonts w:ascii="Times New Roman" w:hAnsi="Times New Roman" w:cs="Times New Roman"/>
        </w:rPr>
        <w:t xml:space="preserve">te </w:t>
      </w:r>
      <w:r w:rsidR="00800E6D">
        <w:rPr>
          <w:rFonts w:ascii="Times New Roman" w:hAnsi="Times New Roman" w:cs="Times New Roman"/>
        </w:rPr>
        <w:t>zobowiązania</w:t>
      </w:r>
      <w:r w:rsidR="00476DEF">
        <w:rPr>
          <w:rFonts w:ascii="Times New Roman" w:hAnsi="Times New Roman" w:cs="Times New Roman"/>
        </w:rPr>
        <w:t>, a z drugiej strony każdy</w:t>
      </w:r>
      <w:r w:rsidR="00800E6D">
        <w:rPr>
          <w:rFonts w:ascii="Times New Roman" w:hAnsi="Times New Roman" w:cs="Times New Roman"/>
        </w:rPr>
        <w:t xml:space="preserve"> będzie miał pełną świadomość</w:t>
      </w:r>
      <w:r w:rsidR="00476DEF">
        <w:rPr>
          <w:rFonts w:ascii="Times New Roman" w:hAnsi="Times New Roman" w:cs="Times New Roman"/>
        </w:rPr>
        <w:t xml:space="preserve"> tego, że </w:t>
      </w:r>
      <w:r w:rsidR="000F6BB7">
        <w:rPr>
          <w:rFonts w:ascii="Times New Roman" w:hAnsi="Times New Roman" w:cs="Times New Roman"/>
        </w:rPr>
        <w:t>na koniec marca i kolejne miesią</w:t>
      </w:r>
      <w:r w:rsidR="00476DEF">
        <w:rPr>
          <w:rFonts w:ascii="Times New Roman" w:hAnsi="Times New Roman" w:cs="Times New Roman"/>
        </w:rPr>
        <w:t>ce</w:t>
      </w:r>
      <w:r w:rsidR="00800E6D">
        <w:rPr>
          <w:rFonts w:ascii="Times New Roman" w:hAnsi="Times New Roman" w:cs="Times New Roman"/>
        </w:rPr>
        <w:t xml:space="preserve"> będzie miał takie zobowiązanie.</w:t>
      </w:r>
    </w:p>
    <w:p w:rsidR="00507AB9" w:rsidRDefault="00507AB9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– miałem takie samo odczucie ze względu na to, że czasami można po prostu zgłosić rozliczenie po jakimś dłuższym czasie i wtedy ten koszt jednostkowy się nawarstwia.</w:t>
      </w:r>
    </w:p>
    <w:p w:rsidR="000A35B8" w:rsidRDefault="000A35B8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później trzeba to weryfikować</w:t>
      </w:r>
      <w:r w:rsidR="00D318AE">
        <w:rPr>
          <w:rFonts w:ascii="Times New Roman" w:hAnsi="Times New Roman" w:cs="Times New Roman"/>
        </w:rPr>
        <w:t>, bo np. w gospodarstwach zmienia się obsada zwierząt – to zużycie jest naprawdę ruchome, przynajmniej w okresie rocznym musi być weryfikowane.</w:t>
      </w:r>
    </w:p>
    <w:p w:rsidR="00D318AE" w:rsidRDefault="00D318AE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– w przeciągu dwóch lat uśrednić taki koszt z pozycji kwartalnej.</w:t>
      </w:r>
    </w:p>
    <w:p w:rsidR="00D318AE" w:rsidRDefault="00D318AE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 - myślę, że z poc</w:t>
      </w:r>
      <w:r w:rsidR="00DD501B">
        <w:rPr>
          <w:rFonts w:ascii="Times New Roman" w:hAnsi="Times New Roman" w:cs="Times New Roman"/>
        </w:rPr>
        <w:t xml:space="preserve">zątkiem roku będziemy próbować wyjść do naszych odbiorców </w:t>
      </w:r>
      <w:r>
        <w:rPr>
          <w:rFonts w:ascii="Times New Roman" w:hAnsi="Times New Roman" w:cs="Times New Roman"/>
        </w:rPr>
        <w:t>z jakimś innym sys</w:t>
      </w:r>
      <w:r w:rsidR="00DD501B">
        <w:rPr>
          <w:rFonts w:ascii="Times New Roman" w:hAnsi="Times New Roman" w:cs="Times New Roman"/>
        </w:rPr>
        <w:t>temem</w:t>
      </w:r>
      <w:r>
        <w:rPr>
          <w:rFonts w:ascii="Times New Roman" w:hAnsi="Times New Roman" w:cs="Times New Roman"/>
        </w:rPr>
        <w:t>.</w:t>
      </w:r>
      <w:r w:rsidR="00AF601C">
        <w:rPr>
          <w:rFonts w:ascii="Times New Roman" w:hAnsi="Times New Roman" w:cs="Times New Roman"/>
        </w:rPr>
        <w:t xml:space="preserve"> </w:t>
      </w:r>
    </w:p>
    <w:p w:rsidR="00AF601C" w:rsidRDefault="00AF601C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– a jeszcze Pan Wójt wspomniał o kwestii możliwości  umarzania jakichś z</w:t>
      </w:r>
      <w:r w:rsidR="00DD501B">
        <w:rPr>
          <w:rFonts w:ascii="Times New Roman" w:hAnsi="Times New Roman" w:cs="Times New Roman"/>
        </w:rPr>
        <w:t>aległości, a właściwie gmina ma takie</w:t>
      </w:r>
      <w:r>
        <w:rPr>
          <w:rFonts w:ascii="Times New Roman" w:hAnsi="Times New Roman" w:cs="Times New Roman"/>
        </w:rPr>
        <w:t xml:space="preserve"> możliwości?</w:t>
      </w:r>
    </w:p>
    <w:p w:rsidR="00AF601C" w:rsidRDefault="000631CD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na czas obecny nie mam takiej możliwości – jedyną możliwością jest to, że Państwo upoważnicie mnie do tego uchwałą Rady, do jakichś szczególnych przypadków. Myślę, że będziemy musieli wrócić do</w:t>
      </w:r>
      <w:r w:rsidR="00906CCF">
        <w:rPr>
          <w:rFonts w:ascii="Times New Roman" w:hAnsi="Times New Roman" w:cs="Times New Roman"/>
        </w:rPr>
        <w:t xml:space="preserve"> tej kwestii. Kiedyś </w:t>
      </w:r>
      <w:r>
        <w:rPr>
          <w:rFonts w:ascii="Times New Roman" w:hAnsi="Times New Roman" w:cs="Times New Roman"/>
        </w:rPr>
        <w:t>była taka uchwała, później przepisy się zmieniły i uchwała straciła moc. Trzeba jednak przygotować nowy projekt uchwały, żebym dla takich ewidentnych przypadków takie możliwości, w drodze uchwały, uzyskał od Rady.</w:t>
      </w:r>
    </w:p>
    <w:p w:rsidR="00E768CD" w:rsidRDefault="00E768CD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Krzysztof Jabłoński – w kontekście możliwości rozbudowy kanalizacji, oczywiście w WPF jest linia odnośnie budowy dalszej części kanalizacji, </w:t>
      </w:r>
      <w:r w:rsidR="00925A28">
        <w:rPr>
          <w:rFonts w:ascii="Times New Roman" w:hAnsi="Times New Roman" w:cs="Times New Roman"/>
        </w:rPr>
        <w:t>istnieją możliwości pozyskania środków zewnętrznych – cały czas realne, w tym względzie nic się nie zmieniło.</w:t>
      </w:r>
    </w:p>
    <w:p w:rsidR="00925A28" w:rsidRDefault="00925A28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jest na pewno jednym z elementów Programu Rozwoju Obszarów Wiejskich</w:t>
      </w:r>
      <w:r w:rsidR="005B319D">
        <w:rPr>
          <w:rFonts w:ascii="Times New Roman" w:hAnsi="Times New Roman" w:cs="Times New Roman"/>
        </w:rPr>
        <w:t xml:space="preserve"> w sieci kanalizacyjnej w tej nowej perspektyw</w:t>
      </w:r>
      <w:r w:rsidR="004D1071">
        <w:rPr>
          <w:rFonts w:ascii="Times New Roman" w:hAnsi="Times New Roman" w:cs="Times New Roman"/>
        </w:rPr>
        <w:t>ie, i tam są środki – blisko poł</w:t>
      </w:r>
      <w:r w:rsidR="005B319D">
        <w:rPr>
          <w:rFonts w:ascii="Times New Roman" w:hAnsi="Times New Roman" w:cs="Times New Roman"/>
        </w:rPr>
        <w:t>owa środków ogólnie dostęp</w:t>
      </w:r>
      <w:r w:rsidR="004D1071">
        <w:rPr>
          <w:rFonts w:ascii="Times New Roman" w:hAnsi="Times New Roman" w:cs="Times New Roman"/>
        </w:rPr>
        <w:t>nych  jest na sieć kanalizacyjną</w:t>
      </w:r>
      <w:r w:rsidR="005B319D">
        <w:rPr>
          <w:rFonts w:ascii="Times New Roman" w:hAnsi="Times New Roman" w:cs="Times New Roman"/>
        </w:rPr>
        <w:t xml:space="preserve">, z tym że na dzień dzisiejszy my nie jesteśmy przygotowani z dokumentacją </w:t>
      </w:r>
      <w:r w:rsidR="005B319D">
        <w:rPr>
          <w:rFonts w:ascii="Times New Roman" w:hAnsi="Times New Roman" w:cs="Times New Roman"/>
        </w:rPr>
        <w:lastRenderedPageBreak/>
        <w:t>projektową, kiedy w pierwszej kolejności poszły drogi – jesienią coś będzie, mówiło się o świetlicach, czy na pewno świetlice – nie wiem. Mówiłem także o naszych możliwościach. Dla mnie alternatywną możliwością – albo pomagamy powiatowi w budowie drogi powiatowej albo opracowujemy dokumentację projektową na rozbudowę sieci kanalizacyjnej. Jeżeli nie chcemy rezygnować z dokończenia tych świetlic</w:t>
      </w:r>
      <w:r w:rsidR="00BD6CA7">
        <w:rPr>
          <w:rFonts w:ascii="Times New Roman" w:hAnsi="Times New Roman" w:cs="Times New Roman"/>
        </w:rPr>
        <w:t>. Musimy jakieś priorytety sobie przyjąć, bo to że próbujemy walczyć o drogi to jest jasne, jesteśmy w tym momencie na dobrej pozycji. Próbujemy rozszerzyć maksymalnie wnioskowanie to kwietniowe do 6 odcinków (dróg lokalnych).</w:t>
      </w:r>
      <w:r w:rsidR="004445C1">
        <w:rPr>
          <w:rFonts w:ascii="Times New Roman" w:hAnsi="Times New Roman" w:cs="Times New Roman"/>
        </w:rPr>
        <w:t xml:space="preserve"> Wydaje się, że ta droga do Rosochy (1,5 km) ze strony powiatu </w:t>
      </w:r>
      <w:r w:rsidR="00863874">
        <w:rPr>
          <w:rFonts w:ascii="Times New Roman" w:hAnsi="Times New Roman" w:cs="Times New Roman"/>
        </w:rPr>
        <w:t>w 2016 r. jest też bardzo realna</w:t>
      </w:r>
      <w:r w:rsidR="004445C1">
        <w:rPr>
          <w:rFonts w:ascii="Times New Roman" w:hAnsi="Times New Roman" w:cs="Times New Roman"/>
        </w:rPr>
        <w:t xml:space="preserve">, od strony punktacji (punktów będziemy mieć najwięcej) – uważam, że ten kawałek drogi do końca 2016 r. zostanie wykonany przy naszym wsparciu (300 tysięcy zł) – zakres remontowy dosyć pokaźny (z uwzględnieniem rowów, z ułożeniem ażurowej kostki, zjazdami </w:t>
      </w:r>
      <w:r w:rsidR="00AB2BF1">
        <w:rPr>
          <w:rFonts w:ascii="Times New Roman" w:hAnsi="Times New Roman" w:cs="Times New Roman"/>
        </w:rPr>
        <w:t>do posesji, do pól</w:t>
      </w:r>
      <w:r w:rsidR="00034A0C">
        <w:rPr>
          <w:rFonts w:ascii="Times New Roman" w:hAnsi="Times New Roman" w:cs="Times New Roman"/>
        </w:rPr>
        <w:t>, wyrównaniem nawierzchni i warstwą ścieralną. Na to zadanie</w:t>
      </w:r>
      <w:r w:rsidR="00863874">
        <w:rPr>
          <w:rFonts w:ascii="Times New Roman" w:hAnsi="Times New Roman" w:cs="Times New Roman"/>
        </w:rPr>
        <w:t xml:space="preserve"> jest chyba 1.800 tysięcy zł </w:t>
      </w:r>
      <w:r w:rsidR="00034A0C">
        <w:rPr>
          <w:rFonts w:ascii="Times New Roman" w:hAnsi="Times New Roman" w:cs="Times New Roman"/>
        </w:rPr>
        <w:t>w kosztorysie inwes</w:t>
      </w:r>
      <w:r w:rsidR="00863874">
        <w:rPr>
          <w:rFonts w:ascii="Times New Roman" w:hAnsi="Times New Roman" w:cs="Times New Roman"/>
        </w:rPr>
        <w:t>torskim. Myślę, że na najbliższą</w:t>
      </w:r>
      <w:r w:rsidR="00034A0C">
        <w:rPr>
          <w:rFonts w:ascii="Times New Roman" w:hAnsi="Times New Roman" w:cs="Times New Roman"/>
        </w:rPr>
        <w:t xml:space="preserve"> sesję, planowaną na dzień 21.04.2016 r.</w:t>
      </w:r>
      <w:r w:rsidR="00AB2BF1">
        <w:rPr>
          <w:rFonts w:ascii="Times New Roman" w:hAnsi="Times New Roman" w:cs="Times New Roman"/>
        </w:rPr>
        <w:t xml:space="preserve"> zostanie przedłożony projekt uchwały o udzieleniu pomocy dla powiatu z przeznaczeniem na przebudowę drogi powiatowej Będków- Ujazd  w kwocie 300 tysięcy zł.</w:t>
      </w:r>
    </w:p>
    <w:p w:rsidR="00AB2BF1" w:rsidRDefault="00AB2BF1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– w sytuacji</w:t>
      </w:r>
      <w:r w:rsidR="0086387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gdyby w przyszłoś</w:t>
      </w:r>
      <w:r w:rsidR="00863874">
        <w:rPr>
          <w:rFonts w:ascii="Times New Roman" w:hAnsi="Times New Roman" w:cs="Times New Roman"/>
        </w:rPr>
        <w:t>ci doszło do realizacji</w:t>
      </w:r>
      <w:r>
        <w:rPr>
          <w:rFonts w:ascii="Times New Roman" w:hAnsi="Times New Roman" w:cs="Times New Roman"/>
        </w:rPr>
        <w:t xml:space="preserve"> odcinka</w:t>
      </w:r>
      <w:r w:rsidR="00863874">
        <w:rPr>
          <w:rFonts w:ascii="Times New Roman" w:hAnsi="Times New Roman" w:cs="Times New Roman"/>
        </w:rPr>
        <w:t xml:space="preserve"> drogi Będków-Ujazd, to czy</w:t>
      </w:r>
      <w:r w:rsidR="00863874" w:rsidRPr="00863874">
        <w:rPr>
          <w:rFonts w:ascii="Times New Roman" w:hAnsi="Times New Roman" w:cs="Times New Roman"/>
        </w:rPr>
        <w:t xml:space="preserve"> </w:t>
      </w:r>
      <w:r w:rsidR="00863874">
        <w:rPr>
          <w:rFonts w:ascii="Times New Roman" w:hAnsi="Times New Roman" w:cs="Times New Roman"/>
        </w:rPr>
        <w:t>na tym odcinku kanalizacja jest położona?</w:t>
      </w:r>
      <w:r>
        <w:rPr>
          <w:rFonts w:ascii="Times New Roman" w:hAnsi="Times New Roman" w:cs="Times New Roman"/>
        </w:rPr>
        <w:t xml:space="preserve"> </w:t>
      </w:r>
      <w:r w:rsidR="00FD05A2">
        <w:rPr>
          <w:rFonts w:ascii="Times New Roman" w:hAnsi="Times New Roman" w:cs="Times New Roman"/>
        </w:rPr>
        <w:t xml:space="preserve"> </w:t>
      </w:r>
    </w:p>
    <w:p w:rsidR="005307CA" w:rsidRDefault="005307CA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 – posesja w lesie po prawej stronie nie jest objęta kanalizacją, ostatnia posesja po lewej stronie </w:t>
      </w:r>
      <w:r w:rsidR="00D57872">
        <w:rPr>
          <w:rFonts w:ascii="Times New Roman" w:hAnsi="Times New Roman" w:cs="Times New Roman"/>
        </w:rPr>
        <w:t xml:space="preserve">za przepompownią </w:t>
      </w:r>
      <w:r>
        <w:rPr>
          <w:rFonts w:ascii="Times New Roman" w:hAnsi="Times New Roman" w:cs="Times New Roman"/>
        </w:rPr>
        <w:t>jest podł</w:t>
      </w:r>
      <w:r w:rsidR="00D57872">
        <w:rPr>
          <w:rFonts w:ascii="Times New Roman" w:hAnsi="Times New Roman" w:cs="Times New Roman"/>
        </w:rPr>
        <w:t>ączona do sieci</w:t>
      </w:r>
      <w:r>
        <w:rPr>
          <w:rFonts w:ascii="Times New Roman" w:hAnsi="Times New Roman" w:cs="Times New Roman"/>
        </w:rPr>
        <w:t xml:space="preserve"> – tam kończy się sieć kanalizacyjna.</w:t>
      </w:r>
    </w:p>
    <w:p w:rsidR="009B21EC" w:rsidRDefault="009B21EC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Bronisław Sarniak – pytanie odnośnie kanalizacji – wiadomo, że niektóre miejscowości nie maj</w:t>
      </w:r>
      <w:r w:rsidR="00942347">
        <w:rPr>
          <w:rFonts w:ascii="Times New Roman" w:hAnsi="Times New Roman" w:cs="Times New Roman"/>
        </w:rPr>
        <w:t>ą szans na podłączenie -</w:t>
      </w:r>
      <w:r>
        <w:rPr>
          <w:rFonts w:ascii="Times New Roman" w:hAnsi="Times New Roman" w:cs="Times New Roman"/>
        </w:rPr>
        <w:t xml:space="preserve"> część południowa  - czy o przydomowych oczyszczalnia</w:t>
      </w:r>
      <w:r w:rsidR="00A21D3B">
        <w:rPr>
          <w:rFonts w:ascii="Times New Roman" w:hAnsi="Times New Roman" w:cs="Times New Roman"/>
        </w:rPr>
        <w:t>ch coś się myś</w:t>
      </w:r>
      <w:r>
        <w:rPr>
          <w:rFonts w:ascii="Times New Roman" w:hAnsi="Times New Roman" w:cs="Times New Roman"/>
        </w:rPr>
        <w:t>li?</w:t>
      </w:r>
    </w:p>
    <w:p w:rsidR="00A21D3B" w:rsidRDefault="00A21D3B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takiego zbiorczego projektu dla pewnych kierunków na dzień obecny nie mamy.</w:t>
      </w:r>
      <w:r w:rsidR="006E39C7">
        <w:rPr>
          <w:rFonts w:ascii="Times New Roman" w:hAnsi="Times New Roman" w:cs="Times New Roman"/>
        </w:rPr>
        <w:t xml:space="preserve"> To wszystko się wiąże z tym, czy zrezygnujemy np. z dokończenia świet</w:t>
      </w:r>
      <w:r w:rsidR="003C6429">
        <w:rPr>
          <w:rFonts w:ascii="Times New Roman" w:hAnsi="Times New Roman" w:cs="Times New Roman"/>
        </w:rPr>
        <w:t>lic wiejskich i pomocy dla powiatu</w:t>
      </w:r>
      <w:r w:rsidR="00FD05A2">
        <w:rPr>
          <w:rFonts w:ascii="Times New Roman" w:hAnsi="Times New Roman" w:cs="Times New Roman"/>
        </w:rPr>
        <w:t xml:space="preserve"> i przygotujemy alternatywne sieci kanalizacyjne. Budowanie dróg, kończenie świetlic, pomoc w budowie nie swoich dróg plus kanal</w:t>
      </w:r>
      <w:r w:rsidR="003C6429">
        <w:rPr>
          <w:rFonts w:ascii="Times New Roman" w:hAnsi="Times New Roman" w:cs="Times New Roman"/>
        </w:rPr>
        <w:t>izacja – wszystkich zadań jednak gmina</w:t>
      </w:r>
      <w:r w:rsidR="00FD05A2">
        <w:rPr>
          <w:rFonts w:ascii="Times New Roman" w:hAnsi="Times New Roman" w:cs="Times New Roman"/>
        </w:rPr>
        <w:t xml:space="preserve"> nie udźwignie.</w:t>
      </w:r>
    </w:p>
    <w:p w:rsidR="007B3CBE" w:rsidRDefault="007B3CBE" w:rsidP="001C3B5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-  jedyną możliwością byłoby ubieganie się o środki z Wojewódzkiego Funduszu na indywidualne zadania.</w:t>
      </w:r>
      <w:r w:rsidR="000D6964">
        <w:rPr>
          <w:rFonts w:ascii="Times New Roman" w:hAnsi="Times New Roman" w:cs="Times New Roman"/>
        </w:rPr>
        <w:t xml:space="preserve"> </w:t>
      </w:r>
    </w:p>
    <w:p w:rsidR="00850033" w:rsidRDefault="00850033" w:rsidP="0085003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 Gminy – indywidualnie ten problem długo nie będzie rozwiązany, bo na 10</w:t>
      </w:r>
      <w:r w:rsidR="0085406C">
        <w:rPr>
          <w:rFonts w:ascii="Times New Roman" w:hAnsi="Times New Roman" w:cs="Times New Roman"/>
        </w:rPr>
        <w:t xml:space="preserve"> osób jedna</w:t>
      </w:r>
      <w:r>
        <w:rPr>
          <w:rFonts w:ascii="Times New Roman" w:hAnsi="Times New Roman" w:cs="Times New Roman"/>
        </w:rPr>
        <w:t xml:space="preserve"> się tym zainteresuje. Gdyby był program zbiorowy przez gminę przygotowany, to można byłoby spróbować robić to zbiorczo, natomiast na dzień obecny, jeżeli wejdziemy w tę pomoc w wysokości 300 tysięcy zł, i jeżeli dostaniemy do realizacji te drogi, o które będziemy wnioskować i pod koniec roku wrócimy do dyskusji, czy kończymy te 3 świetlice, czy nie – to wyczerpuje nasze możliwości.</w:t>
      </w:r>
    </w:p>
    <w:p w:rsidR="00CD2A50" w:rsidRDefault="00CD2A50" w:rsidP="0085003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Krzysztof Jabłoński – zapytam w kwestii możliwości, nie byłem w obiekcie oczyszczalni, z chęcią bym mógł tam zajrzeć, bo taką wiedzę warto  posiadać.</w:t>
      </w:r>
    </w:p>
    <w:p w:rsidR="004D7E7D" w:rsidRDefault="004D7E7D" w:rsidP="0085003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 – co do oczyszczalni – po </w:t>
      </w:r>
      <w:r w:rsidR="00FD664A">
        <w:rPr>
          <w:rFonts w:ascii="Times New Roman" w:hAnsi="Times New Roman" w:cs="Times New Roman"/>
        </w:rPr>
        <w:t>latach</w:t>
      </w:r>
      <w:r>
        <w:rPr>
          <w:rFonts w:ascii="Times New Roman" w:hAnsi="Times New Roman" w:cs="Times New Roman"/>
        </w:rPr>
        <w:t xml:space="preserve"> możemy powiedzieć, że wybraliśmy dobrze.</w:t>
      </w:r>
      <w:r w:rsidR="00FD664A">
        <w:rPr>
          <w:rFonts w:ascii="Times New Roman" w:hAnsi="Times New Roman" w:cs="Times New Roman"/>
        </w:rPr>
        <w:t xml:space="preserve"> Obiekt jest zamknięty, są zbiorniki – nie jest to jakiś otwarty zbiornik, nie ma uciążliwości</w:t>
      </w:r>
      <w:r w:rsidR="006F3E29">
        <w:rPr>
          <w:rFonts w:ascii="Times New Roman" w:hAnsi="Times New Roman" w:cs="Times New Roman"/>
        </w:rPr>
        <w:t xml:space="preserve"> zapachowych, czy innych. Odprowadzony odpływ do kolektora bezpośrednio, do rzek daleko, mimo tego, że na tym odpływie też niczego nie ma, więc problemów z jakością ścieków oczyszczonych też nie mieliśmy. Awaryjności też nie ma za dużo. Opłacamy roczny serwis, ale lepiej to zrobić za nieduże pieniądze niż później borykać się z kłopotami. Nie ulega także wątpliwości, że przy tej dosyć dostępnej cenie ścieków </w:t>
      </w:r>
      <w:r w:rsidR="00BD6255">
        <w:rPr>
          <w:rFonts w:ascii="Times New Roman" w:hAnsi="Times New Roman" w:cs="Times New Roman"/>
        </w:rPr>
        <w:t xml:space="preserve"> i wody na naszym terenie finansuje się na plus funkcjonowanie tej placówki. Wydaje mi się, że tutaj Panowie radzą sobie dosyć dobrze.</w:t>
      </w:r>
    </w:p>
    <w:p w:rsidR="003D2805" w:rsidRDefault="003D2805" w:rsidP="0085003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Pan Krzysztof Jabłoński</w:t>
      </w:r>
      <w:r w:rsidR="00E92A61">
        <w:rPr>
          <w:rFonts w:ascii="Times New Roman" w:hAnsi="Times New Roman" w:cs="Times New Roman"/>
        </w:rPr>
        <w:t xml:space="preserve"> – zapytam jeszcze w kwestii rozliczeń finansowych, bo te o których Pan wspomniał, prowadzi gmina, czy wy prowadzicie?</w:t>
      </w:r>
    </w:p>
    <w:p w:rsidR="00E92A61" w:rsidRDefault="00E92A61" w:rsidP="0085003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Wójt Gminy – to funkcjonuje bezpośrednio w strukturach gminy, to są nasi pracownicy, to nie jest zakład budżetowy, ani jednostka pomocnicza. Taka forma pozwoliła nam na odzyskanie </w:t>
      </w:r>
      <w:proofErr w:type="spellStart"/>
      <w:r>
        <w:rPr>
          <w:rFonts w:ascii="Times New Roman" w:hAnsi="Times New Roman" w:cs="Times New Roman"/>
        </w:rPr>
        <w:t>Vatu</w:t>
      </w:r>
      <w:proofErr w:type="spellEnd"/>
      <w:r>
        <w:rPr>
          <w:rFonts w:ascii="Times New Roman" w:hAnsi="Times New Roman" w:cs="Times New Roman"/>
        </w:rPr>
        <w:t xml:space="preserve"> z wybudowanej sieci</w:t>
      </w:r>
      <w:r w:rsidR="008222D5">
        <w:rPr>
          <w:rFonts w:ascii="Times New Roman" w:hAnsi="Times New Roman" w:cs="Times New Roman"/>
        </w:rPr>
        <w:t xml:space="preserve"> kanalizacyjnej w kierunku Wykna i </w:t>
      </w:r>
      <w:proofErr w:type="spellStart"/>
      <w:r w:rsidR="008222D5">
        <w:rPr>
          <w:rFonts w:ascii="Times New Roman" w:hAnsi="Times New Roman" w:cs="Times New Roman"/>
        </w:rPr>
        <w:t>Zacharza</w:t>
      </w:r>
      <w:proofErr w:type="spellEnd"/>
      <w:r w:rsidR="008222D5">
        <w:rPr>
          <w:rFonts w:ascii="Times New Roman" w:hAnsi="Times New Roman" w:cs="Times New Roman"/>
        </w:rPr>
        <w:t xml:space="preserve"> – jeżeli podmiot wybuduje </w:t>
      </w:r>
      <w:r w:rsidR="00B32D2E">
        <w:rPr>
          <w:rFonts w:ascii="Times New Roman" w:hAnsi="Times New Roman" w:cs="Times New Roman"/>
        </w:rPr>
        <w:t>taki obiekt</w:t>
      </w:r>
      <w:r w:rsidR="008222D5">
        <w:rPr>
          <w:rFonts w:ascii="Times New Roman" w:hAnsi="Times New Roman" w:cs="Times New Roman"/>
        </w:rPr>
        <w:t xml:space="preserve"> i później będzie pro</w:t>
      </w:r>
      <w:r w:rsidR="00B32D2E">
        <w:rPr>
          <w:rFonts w:ascii="Times New Roman" w:hAnsi="Times New Roman" w:cs="Times New Roman"/>
        </w:rPr>
        <w:t xml:space="preserve">wadził sprzedaż, to wtedy </w:t>
      </w:r>
      <w:r w:rsidR="008222D5">
        <w:rPr>
          <w:rFonts w:ascii="Times New Roman" w:hAnsi="Times New Roman" w:cs="Times New Roman"/>
        </w:rPr>
        <w:t xml:space="preserve">ten </w:t>
      </w:r>
      <w:proofErr w:type="spellStart"/>
      <w:r w:rsidR="008222D5">
        <w:rPr>
          <w:rFonts w:ascii="Times New Roman" w:hAnsi="Times New Roman" w:cs="Times New Roman"/>
        </w:rPr>
        <w:t>Vat</w:t>
      </w:r>
      <w:proofErr w:type="spellEnd"/>
      <w:r w:rsidR="008222D5">
        <w:rPr>
          <w:rFonts w:ascii="Times New Roman" w:hAnsi="Times New Roman" w:cs="Times New Roman"/>
        </w:rPr>
        <w:t xml:space="preserve"> </w:t>
      </w:r>
      <w:r w:rsidR="00B32D2E">
        <w:rPr>
          <w:rFonts w:ascii="Times New Roman" w:hAnsi="Times New Roman" w:cs="Times New Roman"/>
        </w:rPr>
        <w:t xml:space="preserve"> może </w:t>
      </w:r>
      <w:r w:rsidR="008222D5">
        <w:rPr>
          <w:rFonts w:ascii="Times New Roman" w:hAnsi="Times New Roman" w:cs="Times New Roman"/>
        </w:rPr>
        <w:t>odzyskać.</w:t>
      </w:r>
    </w:p>
    <w:p w:rsidR="008222D5" w:rsidRDefault="008222D5" w:rsidP="0085003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obr</w:t>
      </w:r>
      <w:r w:rsidR="007B5E97">
        <w:rPr>
          <w:rFonts w:ascii="Times New Roman" w:hAnsi="Times New Roman" w:cs="Times New Roman"/>
        </w:rPr>
        <w:t>ad – jeśli nie ma więcej zapytań, to zamykam tę</w:t>
      </w:r>
      <w:r>
        <w:rPr>
          <w:rFonts w:ascii="Times New Roman" w:hAnsi="Times New Roman" w:cs="Times New Roman"/>
        </w:rPr>
        <w:t xml:space="preserve"> część posiedzenia, bardzo dziękuję Panu Piotrowi Szymańskiemu za przygotowanie materiału i Panu Wójtowi za złożone wyjaśnienia, i ogłaszam 10 minutową przerwę w posiedzeniu.</w:t>
      </w:r>
    </w:p>
    <w:p w:rsidR="00507EC6" w:rsidRDefault="00507EC6" w:rsidP="0085003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Odp. punktu 2.</w:t>
      </w:r>
    </w:p>
    <w:p w:rsidR="00D81108" w:rsidRPr="00A8651B" w:rsidRDefault="008222D5" w:rsidP="00A8651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 przerwie przewodniczący obrad wznowił posiedzenie, powitał Pana Andrzeja Nitka i zaprosił do zabrania głosu.</w:t>
      </w:r>
      <w:r w:rsidR="00D142C7">
        <w:rPr>
          <w:rFonts w:ascii="Times New Roman" w:hAnsi="Times New Roman" w:cs="Times New Roman"/>
        </w:rPr>
        <w:t xml:space="preserve"> </w:t>
      </w:r>
    </w:p>
    <w:p w:rsidR="003926C3" w:rsidRDefault="006B1B61" w:rsidP="00507EC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Andrzej Nitek – witam Państwa serdecznie i dziękuję  za zaproszenie, jestem związany emocjonalnie z Będkowem </w:t>
      </w:r>
      <w:r w:rsidR="00507EC6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 xml:space="preserve">z historią Będkowa, dlatego chciałem  zwrócić  </w:t>
      </w:r>
      <w:r w:rsidR="00507EC6">
        <w:rPr>
          <w:rFonts w:ascii="Times New Roman" w:hAnsi="Times New Roman" w:cs="Times New Roman"/>
        </w:rPr>
        <w:t>Państwa uwagę</w:t>
      </w:r>
      <w:r>
        <w:rPr>
          <w:rFonts w:ascii="Times New Roman" w:hAnsi="Times New Roman" w:cs="Times New Roman"/>
        </w:rPr>
        <w:t xml:space="preserve"> na trzy kwestie:</w:t>
      </w:r>
    </w:p>
    <w:p w:rsidR="005A3698" w:rsidRDefault="005A3698" w:rsidP="00507EC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pierwsza, to jest herb Będkowa – herb, który znajduje się przy parku w tej chwili nie spełnia standardów herbowych, nie jest herbem Będkowa. Herb </w:t>
      </w:r>
      <w:r w:rsidR="00474906">
        <w:rPr>
          <w:rFonts w:ascii="Times New Roman" w:hAnsi="Times New Roman" w:cs="Times New Roman"/>
        </w:rPr>
        <w:t>Będkowa, który jest</w:t>
      </w:r>
      <w:r>
        <w:rPr>
          <w:rFonts w:ascii="Times New Roman" w:hAnsi="Times New Roman" w:cs="Times New Roman"/>
        </w:rPr>
        <w:t xml:space="preserve"> na sztandarze, znajdującym się na tej sali jest rzeczywiśc</w:t>
      </w:r>
      <w:r w:rsidR="00507EC6">
        <w:rPr>
          <w:rFonts w:ascii="Times New Roman" w:hAnsi="Times New Roman" w:cs="Times New Roman"/>
        </w:rPr>
        <w:t>ie autentyczny. Prosiłbym Wysoką</w:t>
      </w:r>
      <w:r>
        <w:rPr>
          <w:rFonts w:ascii="Times New Roman" w:hAnsi="Times New Roman" w:cs="Times New Roman"/>
        </w:rPr>
        <w:t xml:space="preserve"> Radę, aby wystąpiła do Pana Wójta o odnowienie tego herbu, który byłby</w:t>
      </w:r>
      <w:r w:rsidR="00694067">
        <w:rPr>
          <w:rFonts w:ascii="Times New Roman" w:hAnsi="Times New Roman" w:cs="Times New Roman"/>
        </w:rPr>
        <w:t xml:space="preserve"> wizytówką Będkowa, przy</w:t>
      </w:r>
      <w:r w:rsidR="00542998">
        <w:rPr>
          <w:rFonts w:ascii="Times New Roman" w:hAnsi="Times New Roman" w:cs="Times New Roman"/>
        </w:rPr>
        <w:t xml:space="preserve"> naszym,</w:t>
      </w:r>
      <w:r w:rsidR="00694067">
        <w:rPr>
          <w:rFonts w:ascii="Times New Roman" w:hAnsi="Times New Roman" w:cs="Times New Roman"/>
        </w:rPr>
        <w:t xml:space="preserve"> odnowionym</w:t>
      </w:r>
      <w:r>
        <w:rPr>
          <w:rFonts w:ascii="Times New Roman" w:hAnsi="Times New Roman" w:cs="Times New Roman"/>
        </w:rPr>
        <w:t>, będkowskim</w:t>
      </w:r>
      <w:r w:rsidR="00307960">
        <w:rPr>
          <w:rFonts w:ascii="Times New Roman" w:hAnsi="Times New Roman" w:cs="Times New Roman"/>
        </w:rPr>
        <w:t xml:space="preserve"> kościele – mówię naszym mimo, że </w:t>
      </w:r>
      <w:r w:rsidR="0031631B">
        <w:rPr>
          <w:rFonts w:ascii="Times New Roman" w:hAnsi="Times New Roman" w:cs="Times New Roman"/>
        </w:rPr>
        <w:t xml:space="preserve">nie </w:t>
      </w:r>
      <w:r w:rsidR="00307960">
        <w:rPr>
          <w:rFonts w:ascii="Times New Roman" w:hAnsi="Times New Roman" w:cs="Times New Roman"/>
        </w:rPr>
        <w:t>mieszkam już  30 lat na terenie tej gminy.  Warte odnowienia są także pomniki znajdujące się na cmentarzu przykościelnym – jest to już kwestia konserwator</w:t>
      </w:r>
      <w:r w:rsidR="00542998">
        <w:rPr>
          <w:rFonts w:ascii="Times New Roman" w:hAnsi="Times New Roman" w:cs="Times New Roman"/>
        </w:rPr>
        <w:t>a zabytków. Projekt na odnowienie kościoła nie uwzględnił konserwacji</w:t>
      </w:r>
      <w:r w:rsidR="00307960">
        <w:rPr>
          <w:rFonts w:ascii="Times New Roman" w:hAnsi="Times New Roman" w:cs="Times New Roman"/>
        </w:rPr>
        <w:t xml:space="preserve"> tych pomników.</w:t>
      </w:r>
    </w:p>
    <w:p w:rsidR="00936D31" w:rsidRDefault="00936D31" w:rsidP="002D572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druga, to stroje ludowe –</w:t>
      </w:r>
      <w:r w:rsidR="008224A4">
        <w:rPr>
          <w:rFonts w:ascii="Times New Roman" w:hAnsi="Times New Roman" w:cs="Times New Roman"/>
        </w:rPr>
        <w:t xml:space="preserve"> zdjęcie</w:t>
      </w:r>
      <w:r w:rsidR="006E48D0">
        <w:rPr>
          <w:rFonts w:ascii="Times New Roman" w:hAnsi="Times New Roman" w:cs="Times New Roman"/>
        </w:rPr>
        <w:t xml:space="preserve"> pokazuje piękne, będkowskie stroje ludowe. Ja byłem w Łodzi i w Piotrkowie z tym zdjęciem u osób, które  znają się na strojach ludowych i stwierdzili, że to naprawdę jest strój ludowy, troszkę związany z Opocz</w:t>
      </w:r>
      <w:r w:rsidR="00563A0C">
        <w:rPr>
          <w:rFonts w:ascii="Times New Roman" w:hAnsi="Times New Roman" w:cs="Times New Roman"/>
        </w:rPr>
        <w:t xml:space="preserve">nem. Taki opoczyński strój - </w:t>
      </w:r>
      <w:r w:rsidR="006E48D0">
        <w:rPr>
          <w:rFonts w:ascii="Times New Roman" w:hAnsi="Times New Roman" w:cs="Times New Roman"/>
        </w:rPr>
        <w:t xml:space="preserve">charakterystyczne jest wiązanie pasów i charakterystyczne kapelusze, które nie występowały w innych okolicach (to były czapki przede wszystkim), a u nas kapelusze, natomiast te sukmany są takie jakie były. Panie w charakterystycznych gorsetach, które jakby też </w:t>
      </w:r>
      <w:r w:rsidR="003211AC">
        <w:rPr>
          <w:rFonts w:ascii="Times New Roman" w:hAnsi="Times New Roman" w:cs="Times New Roman"/>
        </w:rPr>
        <w:t xml:space="preserve">trochę przypominają opoczyńskie stroje, ale z dodatkowymi elementami, zapaski wiązane w bardzo charakterystyczny sposób, już nie </w:t>
      </w:r>
      <w:r w:rsidR="00563A0C">
        <w:rPr>
          <w:rFonts w:ascii="Times New Roman" w:hAnsi="Times New Roman" w:cs="Times New Roman"/>
        </w:rPr>
        <w:t>całkowicie opoczyńskie</w:t>
      </w:r>
      <w:r w:rsidR="003211AC">
        <w:rPr>
          <w:rFonts w:ascii="Times New Roman" w:hAnsi="Times New Roman" w:cs="Times New Roman"/>
        </w:rPr>
        <w:t xml:space="preserve">, trochę podobne do łowickich, a łowickie bardzo kolorowe, tutaj mniej. Ta kolorowość strojów związana była z tym, że czym bogatszy region, tym bardziej wystawny strój – dotyczy haftów itd. – to dotyczy strojów łowickich, natomiast ten biedniejszy troszeczkę,  tj. właśnie ten strój opoczyński, ale on jest też cudowny, jest pięknie opisany. To zdjęcie </w:t>
      </w:r>
      <w:r w:rsidR="00563A0C">
        <w:rPr>
          <w:rFonts w:ascii="Times New Roman" w:hAnsi="Times New Roman" w:cs="Times New Roman"/>
        </w:rPr>
        <w:t xml:space="preserve">(na mojej stronie internetowej) </w:t>
      </w:r>
      <w:r w:rsidR="003211AC">
        <w:rPr>
          <w:rFonts w:ascii="Times New Roman" w:hAnsi="Times New Roman" w:cs="Times New Roman"/>
        </w:rPr>
        <w:t xml:space="preserve">pokazuje </w:t>
      </w:r>
      <w:r w:rsidR="00D34CEB">
        <w:rPr>
          <w:rFonts w:ascii="Times New Roman" w:hAnsi="Times New Roman" w:cs="Times New Roman"/>
        </w:rPr>
        <w:t>Bractwo Św. Anny 1606 r. – to B</w:t>
      </w:r>
      <w:r w:rsidR="003211AC">
        <w:rPr>
          <w:rFonts w:ascii="Times New Roman" w:hAnsi="Times New Roman" w:cs="Times New Roman"/>
        </w:rPr>
        <w:t>ractwo było tu założone i kontynuowane przez długie lata – 1800 r., później trochę zaniedbane.</w:t>
      </w:r>
      <w:r w:rsidR="00D34CEB">
        <w:rPr>
          <w:rFonts w:ascii="Times New Roman" w:hAnsi="Times New Roman" w:cs="Times New Roman"/>
        </w:rPr>
        <w:t xml:space="preserve"> Ks. Tre</w:t>
      </w:r>
      <w:r w:rsidR="00E97A97">
        <w:rPr>
          <w:rFonts w:ascii="Times New Roman" w:hAnsi="Times New Roman" w:cs="Times New Roman"/>
        </w:rPr>
        <w:t xml:space="preserve">pkowski odtworzył to Bractwo i w 1904 r. zrobił zdjęcie tych właśnie strojów ludowych – jedno dotyczy Bractwa, a drugie – chóru kościelnego (organista P. Szychowski). Jeśli by można było to zdjęcie </w:t>
      </w:r>
      <w:r w:rsidR="00563A0C">
        <w:rPr>
          <w:rFonts w:ascii="Times New Roman" w:hAnsi="Times New Roman" w:cs="Times New Roman"/>
        </w:rPr>
        <w:t xml:space="preserve"> (oryginalne jest w kościele) zeskanować.</w:t>
      </w:r>
      <w:r w:rsidR="00E97A97">
        <w:rPr>
          <w:rFonts w:ascii="Times New Roman" w:hAnsi="Times New Roman" w:cs="Times New Roman"/>
        </w:rPr>
        <w:t xml:space="preserve"> Ponadto z tego Brac</w:t>
      </w:r>
      <w:r w:rsidR="00563A0C">
        <w:rPr>
          <w:rFonts w:ascii="Times New Roman" w:hAnsi="Times New Roman" w:cs="Times New Roman"/>
        </w:rPr>
        <w:t>twa wyszły dwie pocztówki (jedną pocztówkę posiadam</w:t>
      </w:r>
      <w:r w:rsidR="00E97A97">
        <w:rPr>
          <w:rFonts w:ascii="Times New Roman" w:hAnsi="Times New Roman" w:cs="Times New Roman"/>
        </w:rPr>
        <w:t>). Te pocztówki są kolorowe  z lat dwudziestych. Dobrze by było odtworzyć</w:t>
      </w:r>
      <w:r w:rsidR="003B48F5">
        <w:rPr>
          <w:rFonts w:ascii="Times New Roman" w:hAnsi="Times New Roman" w:cs="Times New Roman"/>
        </w:rPr>
        <w:t xml:space="preserve"> </w:t>
      </w:r>
      <w:r w:rsidR="00F33498">
        <w:rPr>
          <w:rFonts w:ascii="Times New Roman" w:hAnsi="Times New Roman" w:cs="Times New Roman"/>
        </w:rPr>
        <w:t xml:space="preserve">na pokaz dwa takie stroje (oryginalne) – strój męski i kobiecy. Te czepce (krochmalone), które są tam pokazane nie występują w żadnym regionie. Chusty nosiły dziewczyny, natomiast czepce kobiety (zamężne). Można by było jakieś fundusze pozyskać na ten cel w ramach jakichś projektów i ten strój wróciłby jakby do łask. </w:t>
      </w:r>
    </w:p>
    <w:p w:rsidR="00F33498" w:rsidRDefault="00F33498" w:rsidP="00BA4D1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- trzecia, to kwestia szkoły</w:t>
      </w:r>
      <w:r w:rsidR="00BD25AF">
        <w:rPr>
          <w:rFonts w:ascii="Times New Roman" w:hAnsi="Times New Roman" w:cs="Times New Roman"/>
        </w:rPr>
        <w:t xml:space="preserve"> B</w:t>
      </w:r>
      <w:r w:rsidR="003F481B">
        <w:rPr>
          <w:rFonts w:ascii="Times New Roman" w:hAnsi="Times New Roman" w:cs="Times New Roman"/>
        </w:rPr>
        <w:t>ędkowskiej, która w roku 2019 obchodzić będzie 200 lecie. Ta szkoła powstała w 1819 r. - z dokumentów, z którymi się zapoznałem, wynika że nie funkcjonowała wcześniej. Jest zapis Inspekcji Kościoła Będkowskiego w 1779 r., i tam wyraźnie pisze</w:t>
      </w:r>
      <w:r w:rsidR="00056663">
        <w:rPr>
          <w:rFonts w:ascii="Times New Roman" w:hAnsi="Times New Roman" w:cs="Times New Roman"/>
        </w:rPr>
        <w:t>, że szkoła nie funkcjonuje w Będkowie, natomia</w:t>
      </w:r>
      <w:r w:rsidR="00BD25AF">
        <w:rPr>
          <w:rFonts w:ascii="Times New Roman" w:hAnsi="Times New Roman" w:cs="Times New Roman"/>
        </w:rPr>
        <w:t xml:space="preserve">st w 1810 r. miał miejsce kolejny </w:t>
      </w:r>
      <w:r w:rsidR="00056663">
        <w:rPr>
          <w:rFonts w:ascii="Times New Roman" w:hAnsi="Times New Roman" w:cs="Times New Roman"/>
        </w:rPr>
        <w:t>spis i już szkoła istnieje. Od 1819 r. są wszystkie dokumenty  dotyczące tej szkoły Będkowskiej do roku 1870 r. Ja w tej chwili mam ponad 4 tysiące zdjęć z tych dokumentów. Przepisałem</w:t>
      </w:r>
      <w:r w:rsidR="00425D5F">
        <w:rPr>
          <w:rFonts w:ascii="Times New Roman" w:hAnsi="Times New Roman" w:cs="Times New Roman"/>
        </w:rPr>
        <w:t xml:space="preserve"> większość tych dokumentów, ale jest jeszcze trochę pracy</w:t>
      </w:r>
      <w:r w:rsidR="00D465AB">
        <w:rPr>
          <w:rFonts w:ascii="Times New Roman" w:hAnsi="Times New Roman" w:cs="Times New Roman"/>
        </w:rPr>
        <w:t xml:space="preserve"> przede mną, żeby to ująć w cał</w:t>
      </w:r>
      <w:r w:rsidR="00BD25AF">
        <w:rPr>
          <w:rFonts w:ascii="Times New Roman" w:hAnsi="Times New Roman" w:cs="Times New Roman"/>
        </w:rPr>
        <w:t>ość. Pierwsza szkoła była na rog</w:t>
      </w:r>
      <w:r w:rsidR="00D465AB">
        <w:rPr>
          <w:rFonts w:ascii="Times New Roman" w:hAnsi="Times New Roman" w:cs="Times New Roman"/>
        </w:rPr>
        <w:t>u przy kościele – jest dokładny opis szkoły</w:t>
      </w:r>
      <w:r w:rsidR="009D5004">
        <w:rPr>
          <w:rFonts w:ascii="Times New Roman" w:hAnsi="Times New Roman" w:cs="Times New Roman"/>
        </w:rPr>
        <w:t xml:space="preserve"> i plan Będkowa z 1809 r. – t</w:t>
      </w:r>
      <w:r w:rsidR="00BD25AF">
        <w:rPr>
          <w:rFonts w:ascii="Times New Roman" w:hAnsi="Times New Roman" w:cs="Times New Roman"/>
        </w:rPr>
        <w:t>en plan zawiera ulice, rynek,  jest</w:t>
      </w:r>
      <w:r w:rsidR="009D5004">
        <w:rPr>
          <w:rFonts w:ascii="Times New Roman" w:hAnsi="Times New Roman" w:cs="Times New Roman"/>
        </w:rPr>
        <w:t xml:space="preserve"> ludność nawet </w:t>
      </w:r>
      <w:r w:rsidR="005F2DC3">
        <w:rPr>
          <w:rFonts w:ascii="Times New Roman" w:hAnsi="Times New Roman" w:cs="Times New Roman"/>
        </w:rPr>
        <w:t xml:space="preserve">numery domów. </w:t>
      </w:r>
      <w:r w:rsidR="00FB3BB6">
        <w:rPr>
          <w:rFonts w:ascii="Times New Roman" w:hAnsi="Times New Roman" w:cs="Times New Roman"/>
        </w:rPr>
        <w:t xml:space="preserve">Wiem, że jest kronika w Będkowie, która troszeczkę odbiega od stanu faktycznego – każdy sugeruje się jakby kroniką </w:t>
      </w:r>
      <w:r w:rsidR="00D34CEB">
        <w:rPr>
          <w:rFonts w:ascii="Times New Roman" w:hAnsi="Times New Roman" w:cs="Times New Roman"/>
        </w:rPr>
        <w:t xml:space="preserve"> ks.</w:t>
      </w:r>
      <w:r w:rsidR="00BD25AF">
        <w:rPr>
          <w:rFonts w:ascii="Times New Roman" w:hAnsi="Times New Roman" w:cs="Times New Roman"/>
        </w:rPr>
        <w:t xml:space="preserve"> </w:t>
      </w:r>
      <w:r w:rsidR="00FB3BB6">
        <w:rPr>
          <w:rFonts w:ascii="Times New Roman" w:hAnsi="Times New Roman" w:cs="Times New Roman"/>
        </w:rPr>
        <w:t>Trepkowskiego, napisaną w 1904 r., w której  mówi, chcąc w ten sposób pokazać Będków w lepszym świetle, że szkoły były już wcześniej, przed rokiem</w:t>
      </w:r>
      <w:r w:rsidR="002715E5">
        <w:rPr>
          <w:rFonts w:ascii="Times New Roman" w:hAnsi="Times New Roman" w:cs="Times New Roman"/>
        </w:rPr>
        <w:t xml:space="preserve"> 1819, ale tej szkoły nie było</w:t>
      </w:r>
      <w:r w:rsidR="000161E8">
        <w:rPr>
          <w:rFonts w:ascii="Times New Roman" w:hAnsi="Times New Roman" w:cs="Times New Roman"/>
        </w:rPr>
        <w:t>, natomiast było dwóch nauczycieli P. T. Łącki i  P. Broński – pierwszy z nich uczył dzieci s</w:t>
      </w:r>
      <w:r w:rsidR="0033185C">
        <w:rPr>
          <w:rFonts w:ascii="Times New Roman" w:hAnsi="Times New Roman" w:cs="Times New Roman"/>
        </w:rPr>
        <w:t xml:space="preserve">zlacheckie, a drugi dzieci u </w:t>
      </w:r>
      <w:proofErr w:type="spellStart"/>
      <w:r w:rsidR="0033185C">
        <w:rPr>
          <w:rFonts w:ascii="Times New Roman" w:hAnsi="Times New Roman" w:cs="Times New Roman"/>
        </w:rPr>
        <w:t>Gorz</w:t>
      </w:r>
      <w:r w:rsidR="000161E8">
        <w:rPr>
          <w:rFonts w:ascii="Times New Roman" w:hAnsi="Times New Roman" w:cs="Times New Roman"/>
        </w:rPr>
        <w:t>elannego</w:t>
      </w:r>
      <w:proofErr w:type="spellEnd"/>
      <w:r w:rsidR="000161E8">
        <w:rPr>
          <w:rFonts w:ascii="Times New Roman" w:hAnsi="Times New Roman" w:cs="Times New Roman"/>
        </w:rPr>
        <w:t>. Szkoła</w:t>
      </w:r>
      <w:r w:rsidR="00BD25AF">
        <w:rPr>
          <w:rFonts w:ascii="Times New Roman" w:hAnsi="Times New Roman" w:cs="Times New Roman"/>
        </w:rPr>
        <w:t xml:space="preserve"> B</w:t>
      </w:r>
      <w:r w:rsidR="0033185C">
        <w:rPr>
          <w:rFonts w:ascii="Times New Roman" w:hAnsi="Times New Roman" w:cs="Times New Roman"/>
        </w:rPr>
        <w:t>ędkowska funkcjonowała od 1819 r. z krótką</w:t>
      </w:r>
      <w:r w:rsidR="000161E8">
        <w:rPr>
          <w:rFonts w:ascii="Times New Roman" w:hAnsi="Times New Roman" w:cs="Times New Roman"/>
        </w:rPr>
        <w:t xml:space="preserve"> przerwą w latach 1821-1823, ponieważ nie było nauczyciela.</w:t>
      </w:r>
      <w:r w:rsidR="008A034C">
        <w:rPr>
          <w:rFonts w:ascii="Times New Roman" w:hAnsi="Times New Roman" w:cs="Times New Roman"/>
        </w:rPr>
        <w:t xml:space="preserve"> Pozostałe lata zawarte w kronice dotyczą już XX w. Myślę, że można to zrobić, czy to w folderze, czy też w innej formie, żeby jakaś pamiątka została. Chciałbym </w:t>
      </w:r>
      <w:r w:rsidR="00FD5FA5">
        <w:rPr>
          <w:rFonts w:ascii="Times New Roman" w:hAnsi="Times New Roman" w:cs="Times New Roman"/>
        </w:rPr>
        <w:t>Szanowną K</w:t>
      </w:r>
      <w:r w:rsidR="008A034C">
        <w:rPr>
          <w:rFonts w:ascii="Times New Roman" w:hAnsi="Times New Roman" w:cs="Times New Roman"/>
        </w:rPr>
        <w:t xml:space="preserve">omisję uczulić na taką ewentualność  i  chętnie udostępnię materiały. Uważam, że warto w związku z dwustuleciem szkoły </w:t>
      </w:r>
      <w:r w:rsidR="00BD25AF">
        <w:rPr>
          <w:rFonts w:ascii="Times New Roman" w:hAnsi="Times New Roman" w:cs="Times New Roman"/>
        </w:rPr>
        <w:t>B</w:t>
      </w:r>
      <w:r w:rsidR="008A034C">
        <w:rPr>
          <w:rFonts w:ascii="Times New Roman" w:hAnsi="Times New Roman" w:cs="Times New Roman"/>
        </w:rPr>
        <w:t xml:space="preserve">ędkowskiej zorganizować </w:t>
      </w:r>
      <w:r w:rsidR="00FD5FA5">
        <w:rPr>
          <w:rFonts w:ascii="Times New Roman" w:hAnsi="Times New Roman" w:cs="Times New Roman"/>
        </w:rPr>
        <w:t xml:space="preserve"> uroczystą akademię szkolną dla uczczenia tej rocznicy.</w:t>
      </w:r>
    </w:p>
    <w:p w:rsidR="004A7FC6" w:rsidRPr="004A7FC6" w:rsidRDefault="004A7FC6" w:rsidP="004A7FC6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>Na tym posiedzenie zakończono.</w:t>
      </w:r>
    </w:p>
    <w:p w:rsidR="004A7FC6" w:rsidRPr="004A7FC6" w:rsidRDefault="004A7FC6" w:rsidP="004A7FC6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Protokołowała:         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</w:t>
      </w:r>
      <w:r w:rsidRPr="004A7FC6">
        <w:rPr>
          <w:rStyle w:val="st"/>
          <w:rFonts w:ascii="Times New Roman" w:hAnsi="Times New Roman" w:cs="Times New Roman"/>
        </w:rPr>
        <w:t xml:space="preserve"> Przewodniczący posiedzenia</w:t>
      </w:r>
    </w:p>
    <w:p w:rsidR="004A7FC6" w:rsidRPr="004A7FC6" w:rsidRDefault="004A7FC6" w:rsidP="004A7FC6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Józefa Kubala, inspektor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        </w:t>
      </w:r>
      <w:r w:rsidRPr="004A7FC6">
        <w:rPr>
          <w:rStyle w:val="st"/>
          <w:rFonts w:ascii="Times New Roman" w:hAnsi="Times New Roman" w:cs="Times New Roman"/>
        </w:rPr>
        <w:t>Krzysztof Jabłoński</w:t>
      </w:r>
    </w:p>
    <w:p w:rsidR="004A7FC6" w:rsidRPr="006B1B61" w:rsidRDefault="004A7FC6" w:rsidP="00BA4D1D">
      <w:pPr>
        <w:jc w:val="both"/>
        <w:rPr>
          <w:rFonts w:ascii="Times New Roman" w:hAnsi="Times New Roman" w:cs="Times New Roman"/>
        </w:rPr>
      </w:pPr>
    </w:p>
    <w:sectPr w:rsidR="004A7FC6" w:rsidRPr="006B1B61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1B61" w:rsidRDefault="006B1B61" w:rsidP="006B1B61">
      <w:pPr>
        <w:spacing w:after="0" w:line="240" w:lineRule="auto"/>
      </w:pPr>
      <w:r>
        <w:separator/>
      </w:r>
    </w:p>
  </w:endnote>
  <w:endnote w:type="continuationSeparator" w:id="0">
    <w:p w:rsidR="006B1B61" w:rsidRDefault="006B1B61" w:rsidP="006B1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14910"/>
      <w:docPartObj>
        <w:docPartGallery w:val="Page Numbers (Bottom of Page)"/>
        <w:docPartUnique/>
      </w:docPartObj>
    </w:sdtPr>
    <w:sdtContent>
      <w:p w:rsidR="008D0FC0" w:rsidRDefault="008D0FC0">
        <w:pPr>
          <w:pStyle w:val="Stopka"/>
          <w:jc w:val="center"/>
        </w:pPr>
        <w:fldSimple w:instr=" PAGE   \* MERGEFORMAT ">
          <w:r w:rsidR="007C324C">
            <w:rPr>
              <w:noProof/>
            </w:rPr>
            <w:t>1</w:t>
          </w:r>
        </w:fldSimple>
      </w:p>
    </w:sdtContent>
  </w:sdt>
  <w:p w:rsidR="008D0FC0" w:rsidRDefault="008D0F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1B61" w:rsidRDefault="006B1B61" w:rsidP="006B1B61">
      <w:pPr>
        <w:spacing w:after="0" w:line="240" w:lineRule="auto"/>
      </w:pPr>
      <w:r>
        <w:separator/>
      </w:r>
    </w:p>
  </w:footnote>
  <w:footnote w:type="continuationSeparator" w:id="0">
    <w:p w:rsidR="006B1B61" w:rsidRDefault="006B1B61" w:rsidP="006B1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AE2D61"/>
    <w:multiLevelType w:val="hybridMultilevel"/>
    <w:tmpl w:val="8D0C8D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FC2238"/>
    <w:multiLevelType w:val="hybridMultilevel"/>
    <w:tmpl w:val="705E2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1B61"/>
    <w:rsid w:val="000161E8"/>
    <w:rsid w:val="00034A0C"/>
    <w:rsid w:val="00056663"/>
    <w:rsid w:val="0006137B"/>
    <w:rsid w:val="000631CD"/>
    <w:rsid w:val="000A35B8"/>
    <w:rsid w:val="000B30E0"/>
    <w:rsid w:val="000C6674"/>
    <w:rsid w:val="000D6964"/>
    <w:rsid w:val="000F6BB7"/>
    <w:rsid w:val="00132199"/>
    <w:rsid w:val="00142F53"/>
    <w:rsid w:val="00157F9C"/>
    <w:rsid w:val="0019085A"/>
    <w:rsid w:val="001A525C"/>
    <w:rsid w:val="001C1D22"/>
    <w:rsid w:val="001C360E"/>
    <w:rsid w:val="001C3B57"/>
    <w:rsid w:val="0020508F"/>
    <w:rsid w:val="002715E5"/>
    <w:rsid w:val="002749A8"/>
    <w:rsid w:val="00274EE5"/>
    <w:rsid w:val="002B18B7"/>
    <w:rsid w:val="002D5728"/>
    <w:rsid w:val="002F6108"/>
    <w:rsid w:val="002F7581"/>
    <w:rsid w:val="00307960"/>
    <w:rsid w:val="0031631B"/>
    <w:rsid w:val="003211AC"/>
    <w:rsid w:val="0033185C"/>
    <w:rsid w:val="00332756"/>
    <w:rsid w:val="00380FEF"/>
    <w:rsid w:val="003926C3"/>
    <w:rsid w:val="003932CC"/>
    <w:rsid w:val="003B48F5"/>
    <w:rsid w:val="003C6429"/>
    <w:rsid w:val="003D2805"/>
    <w:rsid w:val="003E2C55"/>
    <w:rsid w:val="003F481B"/>
    <w:rsid w:val="00404BCB"/>
    <w:rsid w:val="00425D5F"/>
    <w:rsid w:val="004445C1"/>
    <w:rsid w:val="00474906"/>
    <w:rsid w:val="00476DEF"/>
    <w:rsid w:val="004A7FC6"/>
    <w:rsid w:val="004D1071"/>
    <w:rsid w:val="004D7E7D"/>
    <w:rsid w:val="004E44DB"/>
    <w:rsid w:val="004E664B"/>
    <w:rsid w:val="0050561B"/>
    <w:rsid w:val="00507AB9"/>
    <w:rsid w:val="00507EC6"/>
    <w:rsid w:val="005307CA"/>
    <w:rsid w:val="00530B36"/>
    <w:rsid w:val="00542998"/>
    <w:rsid w:val="00545965"/>
    <w:rsid w:val="00563A0C"/>
    <w:rsid w:val="005A3698"/>
    <w:rsid w:val="005B319D"/>
    <w:rsid w:val="005E57D6"/>
    <w:rsid w:val="005F2DC3"/>
    <w:rsid w:val="006630F9"/>
    <w:rsid w:val="00680F55"/>
    <w:rsid w:val="00694067"/>
    <w:rsid w:val="006B1B61"/>
    <w:rsid w:val="006D681C"/>
    <w:rsid w:val="006E39C7"/>
    <w:rsid w:val="006E48D0"/>
    <w:rsid w:val="006F3E29"/>
    <w:rsid w:val="00732B7F"/>
    <w:rsid w:val="00733443"/>
    <w:rsid w:val="00741E05"/>
    <w:rsid w:val="00746049"/>
    <w:rsid w:val="00754B3D"/>
    <w:rsid w:val="00780D6F"/>
    <w:rsid w:val="007B3CBE"/>
    <w:rsid w:val="007B5E97"/>
    <w:rsid w:val="007C324C"/>
    <w:rsid w:val="007D3914"/>
    <w:rsid w:val="00800E6D"/>
    <w:rsid w:val="008222D5"/>
    <w:rsid w:val="008224A4"/>
    <w:rsid w:val="00850033"/>
    <w:rsid w:val="0085406C"/>
    <w:rsid w:val="00863874"/>
    <w:rsid w:val="00867BDA"/>
    <w:rsid w:val="00875A84"/>
    <w:rsid w:val="00881DD7"/>
    <w:rsid w:val="008A034C"/>
    <w:rsid w:val="008C3DE1"/>
    <w:rsid w:val="008D0FC0"/>
    <w:rsid w:val="008D2BE0"/>
    <w:rsid w:val="008E233B"/>
    <w:rsid w:val="008F4DAC"/>
    <w:rsid w:val="00906CCF"/>
    <w:rsid w:val="00921045"/>
    <w:rsid w:val="00925A28"/>
    <w:rsid w:val="00936773"/>
    <w:rsid w:val="00936D31"/>
    <w:rsid w:val="00942347"/>
    <w:rsid w:val="0095750A"/>
    <w:rsid w:val="009B21EC"/>
    <w:rsid w:val="009D5004"/>
    <w:rsid w:val="00A131B9"/>
    <w:rsid w:val="00A20AAA"/>
    <w:rsid w:val="00A21D3B"/>
    <w:rsid w:val="00A31807"/>
    <w:rsid w:val="00A50807"/>
    <w:rsid w:val="00A8651B"/>
    <w:rsid w:val="00AB2BF1"/>
    <w:rsid w:val="00AD508A"/>
    <w:rsid w:val="00AF601C"/>
    <w:rsid w:val="00B00740"/>
    <w:rsid w:val="00B06638"/>
    <w:rsid w:val="00B32D2E"/>
    <w:rsid w:val="00B72A2A"/>
    <w:rsid w:val="00B7585B"/>
    <w:rsid w:val="00BA4D1D"/>
    <w:rsid w:val="00BD25AF"/>
    <w:rsid w:val="00BD6255"/>
    <w:rsid w:val="00BD6CA7"/>
    <w:rsid w:val="00C01FE0"/>
    <w:rsid w:val="00C33BD0"/>
    <w:rsid w:val="00CC1383"/>
    <w:rsid w:val="00CD2A50"/>
    <w:rsid w:val="00CF6732"/>
    <w:rsid w:val="00D142C7"/>
    <w:rsid w:val="00D318AE"/>
    <w:rsid w:val="00D34CEB"/>
    <w:rsid w:val="00D465AB"/>
    <w:rsid w:val="00D57872"/>
    <w:rsid w:val="00D81108"/>
    <w:rsid w:val="00DD501B"/>
    <w:rsid w:val="00E768CD"/>
    <w:rsid w:val="00E83C34"/>
    <w:rsid w:val="00E92A61"/>
    <w:rsid w:val="00E937EB"/>
    <w:rsid w:val="00E97A97"/>
    <w:rsid w:val="00ED64D7"/>
    <w:rsid w:val="00EE40F2"/>
    <w:rsid w:val="00F33498"/>
    <w:rsid w:val="00F37F5E"/>
    <w:rsid w:val="00FB3BB6"/>
    <w:rsid w:val="00FD05A2"/>
    <w:rsid w:val="00FD5FA5"/>
    <w:rsid w:val="00FD664A"/>
    <w:rsid w:val="00FF5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6C3"/>
  </w:style>
  <w:style w:type="paragraph" w:styleId="Nagwek2">
    <w:name w:val="heading 2"/>
    <w:basedOn w:val="Normalny"/>
    <w:link w:val="Nagwek2Znak"/>
    <w:uiPriority w:val="9"/>
    <w:qFormat/>
    <w:rsid w:val="00F37F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B1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B1B61"/>
  </w:style>
  <w:style w:type="paragraph" w:styleId="Stopka">
    <w:name w:val="footer"/>
    <w:basedOn w:val="Normalny"/>
    <w:link w:val="StopkaZnak"/>
    <w:uiPriority w:val="99"/>
    <w:unhideWhenUsed/>
    <w:rsid w:val="006B1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1B61"/>
  </w:style>
  <w:style w:type="paragraph" w:styleId="Akapitzlist">
    <w:name w:val="List Paragraph"/>
    <w:basedOn w:val="Normalny"/>
    <w:uiPriority w:val="34"/>
    <w:qFormat/>
    <w:rsid w:val="00D8110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0E6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0E6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0E6D"/>
    <w:rPr>
      <w:vertAlign w:val="superscript"/>
    </w:rPr>
  </w:style>
  <w:style w:type="character" w:customStyle="1" w:styleId="st">
    <w:name w:val="st"/>
    <w:basedOn w:val="Domylnaczcionkaakapitu"/>
    <w:rsid w:val="004A7FC6"/>
  </w:style>
  <w:style w:type="character" w:customStyle="1" w:styleId="Nagwek2Znak">
    <w:name w:val="Nagłówek 2 Znak"/>
    <w:basedOn w:val="Domylnaczcionkaakapitu"/>
    <w:link w:val="Nagwek2"/>
    <w:uiPriority w:val="9"/>
    <w:rsid w:val="00F37F5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1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1029</TotalTime>
  <Pages>7</Pages>
  <Words>3120</Words>
  <Characters>18726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Józefa Kubala</dc:creator>
  <cp:lastModifiedBy>Józefa Kubala</cp:lastModifiedBy>
  <cp:revision>124</cp:revision>
  <dcterms:created xsi:type="dcterms:W3CDTF">2016-05-09T16:32:00Z</dcterms:created>
  <dcterms:modified xsi:type="dcterms:W3CDTF">2016-05-11T19:36:00Z</dcterms:modified>
</cp:coreProperties>
</file>