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7513" w:rsidRPr="00D1406D" w:rsidRDefault="007A7513" w:rsidP="004C4C6B">
      <w:pPr>
        <w:spacing w:line="240" w:lineRule="auto"/>
        <w:jc w:val="both"/>
        <w:rPr>
          <w:rFonts w:ascii="Times New Roman" w:hAnsi="Times New Roman" w:cs="Times New Roman"/>
        </w:rPr>
      </w:pPr>
      <w:r w:rsidRPr="00D1406D">
        <w:rPr>
          <w:rFonts w:ascii="Times New Roman" w:hAnsi="Times New Roman" w:cs="Times New Roman"/>
        </w:rPr>
        <w:t>Protokół nr 2.2015</w:t>
      </w:r>
    </w:p>
    <w:p w:rsidR="007A7513" w:rsidRPr="00D1406D" w:rsidRDefault="007A7513" w:rsidP="007A7513">
      <w:pPr>
        <w:spacing w:before="240"/>
        <w:ind w:left="-142" w:firstLine="142"/>
        <w:jc w:val="both"/>
        <w:rPr>
          <w:rFonts w:ascii="Times New Roman" w:hAnsi="Times New Roman" w:cs="Times New Roman"/>
        </w:rPr>
      </w:pPr>
      <w:r w:rsidRPr="00D1406D">
        <w:rPr>
          <w:rFonts w:ascii="Times New Roman" w:hAnsi="Times New Roman" w:cs="Times New Roman"/>
        </w:rPr>
        <w:t>posiedzenia Komisji Rolnictwa Rady Gminy w Będkowie</w:t>
      </w:r>
    </w:p>
    <w:p w:rsidR="007A7513" w:rsidRPr="00D1406D" w:rsidRDefault="007A7513" w:rsidP="007A7513">
      <w:pPr>
        <w:spacing w:before="240" w:line="240" w:lineRule="auto"/>
        <w:ind w:left="-142" w:firstLine="142"/>
        <w:jc w:val="both"/>
        <w:rPr>
          <w:rFonts w:ascii="Times New Roman" w:hAnsi="Times New Roman" w:cs="Times New Roman"/>
        </w:rPr>
      </w:pPr>
      <w:r w:rsidRPr="00D1406D">
        <w:rPr>
          <w:rFonts w:ascii="Times New Roman" w:hAnsi="Times New Roman" w:cs="Times New Roman"/>
        </w:rPr>
        <w:t>z dnia 29 stycznia 2015 r.</w:t>
      </w:r>
    </w:p>
    <w:p w:rsidR="007A7513" w:rsidRPr="00D1406D" w:rsidRDefault="007A7513" w:rsidP="001E7069">
      <w:pPr>
        <w:ind w:left="-142" w:firstLine="142"/>
        <w:jc w:val="both"/>
        <w:rPr>
          <w:rFonts w:ascii="Times New Roman" w:hAnsi="Times New Roman" w:cs="Times New Roman"/>
        </w:rPr>
      </w:pPr>
    </w:p>
    <w:p w:rsidR="007A7513" w:rsidRPr="00D1406D" w:rsidRDefault="007A7513" w:rsidP="001E7069">
      <w:pPr>
        <w:ind w:left="-142" w:firstLine="142"/>
        <w:jc w:val="both"/>
        <w:rPr>
          <w:rFonts w:ascii="Times New Roman" w:hAnsi="Times New Roman" w:cs="Times New Roman"/>
        </w:rPr>
      </w:pPr>
      <w:r w:rsidRPr="00D1406D">
        <w:rPr>
          <w:rFonts w:ascii="Times New Roman" w:hAnsi="Times New Roman" w:cs="Times New Roman"/>
        </w:rPr>
        <w:t>Członkowie Komisji obecni na posiedzeniu:</w:t>
      </w:r>
    </w:p>
    <w:p w:rsidR="007A7513" w:rsidRPr="00D1406D" w:rsidRDefault="007A7513" w:rsidP="007A7513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proofErr w:type="spellStart"/>
      <w:r w:rsidRPr="00D1406D">
        <w:rPr>
          <w:rFonts w:ascii="Times New Roman" w:hAnsi="Times New Roman" w:cs="Times New Roman"/>
        </w:rPr>
        <w:t>Badek</w:t>
      </w:r>
      <w:proofErr w:type="spellEnd"/>
      <w:r w:rsidRPr="00D1406D">
        <w:rPr>
          <w:rFonts w:ascii="Times New Roman" w:hAnsi="Times New Roman" w:cs="Times New Roman"/>
        </w:rPr>
        <w:t xml:space="preserve"> Andrzej</w:t>
      </w:r>
    </w:p>
    <w:p w:rsidR="007A7513" w:rsidRPr="00D1406D" w:rsidRDefault="007A7513" w:rsidP="007A7513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D1406D">
        <w:rPr>
          <w:rFonts w:ascii="Times New Roman" w:hAnsi="Times New Roman" w:cs="Times New Roman"/>
        </w:rPr>
        <w:t>Sałata Mirosław</w:t>
      </w:r>
    </w:p>
    <w:p w:rsidR="007A7513" w:rsidRPr="00D1406D" w:rsidRDefault="007A7513" w:rsidP="007A7513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D1406D">
        <w:rPr>
          <w:rFonts w:ascii="Times New Roman" w:hAnsi="Times New Roman" w:cs="Times New Roman"/>
        </w:rPr>
        <w:t>Żuława Henryk</w:t>
      </w:r>
    </w:p>
    <w:p w:rsidR="007A7513" w:rsidRDefault="007A7513" w:rsidP="009A1F75">
      <w:pPr>
        <w:ind w:left="-142"/>
        <w:jc w:val="both"/>
        <w:rPr>
          <w:rStyle w:val="srsatxt1"/>
          <w:rFonts w:ascii="Times New Roman" w:hAnsi="Times New Roman" w:cs="Times New Roman"/>
          <w:sz w:val="22"/>
          <w:szCs w:val="22"/>
        </w:rPr>
      </w:pPr>
      <w:r w:rsidRPr="00D1406D">
        <w:rPr>
          <w:rFonts w:ascii="Times New Roman" w:hAnsi="Times New Roman" w:cs="Times New Roman"/>
        </w:rPr>
        <w:t xml:space="preserve">W posiedzeniu uczestniczył Pan Sławomir Rybak </w:t>
      </w:r>
      <w:r w:rsidR="00D1406D" w:rsidRPr="00D1406D">
        <w:rPr>
          <w:rFonts w:ascii="Times New Roman" w:hAnsi="Times New Roman" w:cs="Times New Roman"/>
        </w:rPr>
        <w:t xml:space="preserve">- </w:t>
      </w:r>
      <w:r w:rsidR="00D1406D" w:rsidRPr="00D1406D">
        <w:rPr>
          <w:rStyle w:val="srsatxt1"/>
          <w:rFonts w:ascii="Times New Roman" w:hAnsi="Times New Roman" w:cs="Times New Roman"/>
          <w:sz w:val="22"/>
          <w:szCs w:val="22"/>
        </w:rPr>
        <w:t>Radny</w:t>
      </w:r>
      <w:r w:rsidR="009A1F75">
        <w:rPr>
          <w:rStyle w:val="srsatxt1"/>
          <w:rFonts w:ascii="Times New Roman" w:hAnsi="Times New Roman" w:cs="Times New Roman"/>
          <w:sz w:val="22"/>
          <w:szCs w:val="22"/>
        </w:rPr>
        <w:t xml:space="preserve"> Rady Powiatowej Izby Rolniczej </w:t>
      </w:r>
      <w:r w:rsidR="00772AF2">
        <w:rPr>
          <w:rStyle w:val="srsatxt1"/>
          <w:rFonts w:ascii="Times New Roman" w:hAnsi="Times New Roman" w:cs="Times New Roman"/>
          <w:sz w:val="22"/>
          <w:szCs w:val="22"/>
        </w:rPr>
        <w:br/>
        <w:t>w Tomaszowie Mazowieckim.</w:t>
      </w:r>
    </w:p>
    <w:p w:rsidR="0067663E" w:rsidRDefault="0067663E" w:rsidP="009A1F75">
      <w:pPr>
        <w:ind w:left="-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Porządek posiedzenia:</w:t>
      </w:r>
    </w:p>
    <w:p w:rsidR="0067663E" w:rsidRDefault="0067663E" w:rsidP="0067663E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Otwarcie posiedzenia i stwierdzenie prawomocności obrad.</w:t>
      </w:r>
    </w:p>
    <w:p w:rsidR="0067663E" w:rsidRDefault="0067663E" w:rsidP="0067663E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Przyjęcie porządku posiedzenia i protokołu poprzedniego posiedzenia.</w:t>
      </w:r>
    </w:p>
    <w:p w:rsidR="00200ED6" w:rsidRPr="00200ED6" w:rsidRDefault="00200ED6" w:rsidP="00200ED6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 w:rsidRPr="00200ED6">
        <w:rPr>
          <w:rFonts w:ascii="Times New Roman" w:hAnsi="Times New Roman" w:cs="Times New Roman"/>
        </w:rPr>
        <w:t xml:space="preserve">Zakres wsparcia dla rolnictwa ze strony Izby Rolniczej.   </w:t>
      </w:r>
    </w:p>
    <w:p w:rsidR="00200ED6" w:rsidRPr="00200ED6" w:rsidRDefault="00200ED6" w:rsidP="00200ED6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 w:rsidRPr="00200ED6">
        <w:rPr>
          <w:rFonts w:ascii="Times New Roman" w:hAnsi="Times New Roman" w:cs="Times New Roman"/>
        </w:rPr>
        <w:t>Zapytania i wnioski.</w:t>
      </w:r>
    </w:p>
    <w:p w:rsidR="000375B0" w:rsidRDefault="00200ED6" w:rsidP="000375B0">
      <w:pPr>
        <w:ind w:left="-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Odp. punktu 1.</w:t>
      </w:r>
    </w:p>
    <w:p w:rsidR="000375B0" w:rsidRDefault="000375B0" w:rsidP="009931FD">
      <w:pPr>
        <w:ind w:left="-142"/>
        <w:rPr>
          <w:rFonts w:ascii="Times New Roman" w:hAnsi="Times New Roman" w:cs="Times New Roman"/>
        </w:rPr>
      </w:pPr>
      <w:r>
        <w:rPr>
          <w:rFonts w:ascii="Times New Roman" w:hAnsi="Times New Roman"/>
        </w:rPr>
        <w:t xml:space="preserve">Otwarcia posiedzenia dokonał Pan Andrzej </w:t>
      </w:r>
      <w:proofErr w:type="spellStart"/>
      <w:r>
        <w:rPr>
          <w:rFonts w:ascii="Times New Roman" w:hAnsi="Times New Roman"/>
        </w:rPr>
        <w:t>Badek</w:t>
      </w:r>
      <w:proofErr w:type="spellEnd"/>
      <w:r>
        <w:rPr>
          <w:rFonts w:ascii="Times New Roman" w:hAnsi="Times New Roman"/>
        </w:rPr>
        <w:t xml:space="preserve"> - przewodniczący Komisji. </w:t>
      </w:r>
      <w:r>
        <w:rPr>
          <w:rFonts w:ascii="Times New Roman" w:hAnsi="Times New Roman"/>
        </w:rPr>
        <w:br/>
        <w:t xml:space="preserve">Na podstawie listy obecności członków komisji stwierdził prawomocność obrad. W posiedzeniu wzięło udział 3 członków Komisji na stan 3. </w:t>
      </w:r>
    </w:p>
    <w:p w:rsidR="000375B0" w:rsidRDefault="000375B0" w:rsidP="000375B0">
      <w:pPr>
        <w:ind w:left="-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/>
        </w:rPr>
        <w:t xml:space="preserve">Odp. punktu 2. </w:t>
      </w:r>
    </w:p>
    <w:p w:rsidR="000375B0" w:rsidRDefault="000375B0" w:rsidP="000375B0">
      <w:pPr>
        <w:ind w:left="-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/>
        </w:rPr>
        <w:t xml:space="preserve">Zaproponowany przez przewodniczącego posiedzenia porządek został przyjęty przez Komisję - </w:t>
      </w:r>
      <w:r>
        <w:rPr>
          <w:rFonts w:ascii="Times New Roman" w:hAnsi="Times New Roman"/>
        </w:rPr>
        <w:br/>
        <w:t>za przyjęciem głosowało 3 członków komisji.</w:t>
      </w:r>
    </w:p>
    <w:p w:rsidR="00200ED6" w:rsidRDefault="000375B0" w:rsidP="009931FD">
      <w:pPr>
        <w:ind w:left="-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/>
        </w:rPr>
        <w:t>Protok</w:t>
      </w:r>
      <w:r w:rsidR="003E54F3">
        <w:rPr>
          <w:rFonts w:ascii="Times New Roman" w:hAnsi="Times New Roman"/>
        </w:rPr>
        <w:t>ół poprzedniego posiedzenia</w:t>
      </w:r>
      <w:r>
        <w:rPr>
          <w:rFonts w:ascii="Times New Roman" w:hAnsi="Times New Roman"/>
        </w:rPr>
        <w:t xml:space="preserve"> Komisji Rolnictwa Rady Gminy w Będkowie - Komisja przyjęła </w:t>
      </w:r>
      <w:r w:rsidR="00F67C65">
        <w:rPr>
          <w:rFonts w:ascii="Times New Roman" w:hAnsi="Times New Roman"/>
        </w:rPr>
        <w:br/>
      </w:r>
      <w:r>
        <w:rPr>
          <w:rFonts w:ascii="Times New Roman" w:hAnsi="Times New Roman"/>
        </w:rPr>
        <w:t>w drodze głosowania 3 głosami „za”.</w:t>
      </w:r>
    </w:p>
    <w:p w:rsidR="00200ED6" w:rsidRDefault="00200ED6" w:rsidP="00200ED6">
      <w:pPr>
        <w:ind w:left="-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Odp. punktu 3.</w:t>
      </w:r>
    </w:p>
    <w:p w:rsidR="00200ED6" w:rsidRDefault="00200ED6" w:rsidP="00200ED6">
      <w:pPr>
        <w:ind w:left="-142"/>
        <w:jc w:val="both"/>
        <w:rPr>
          <w:rStyle w:val="srsatxt1"/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</w:rPr>
        <w:t>Informacja Pana Sławomira Rybaka</w:t>
      </w:r>
      <w:r w:rsidRPr="00200ED6">
        <w:rPr>
          <w:rStyle w:val="srsatxt1"/>
          <w:rFonts w:ascii="Times New Roman" w:hAnsi="Times New Roman" w:cs="Times New Roman"/>
          <w:sz w:val="22"/>
          <w:szCs w:val="22"/>
        </w:rPr>
        <w:t xml:space="preserve"> </w:t>
      </w:r>
      <w:r>
        <w:rPr>
          <w:rStyle w:val="srsatxt1"/>
          <w:rFonts w:ascii="Times New Roman" w:hAnsi="Times New Roman" w:cs="Times New Roman"/>
          <w:sz w:val="22"/>
          <w:szCs w:val="22"/>
        </w:rPr>
        <w:t xml:space="preserve">- Radnego Rady Powiatowej Izby Rolniczej </w:t>
      </w:r>
      <w:r w:rsidRPr="00D1406D">
        <w:rPr>
          <w:rStyle w:val="srsatxt1"/>
          <w:rFonts w:ascii="Times New Roman" w:hAnsi="Times New Roman" w:cs="Times New Roman"/>
          <w:sz w:val="22"/>
          <w:szCs w:val="22"/>
        </w:rPr>
        <w:t>Województwa Łódzkiego</w:t>
      </w:r>
      <w:r>
        <w:rPr>
          <w:rStyle w:val="srsatxt1"/>
          <w:rFonts w:ascii="Times New Roman" w:hAnsi="Times New Roman" w:cs="Times New Roman"/>
          <w:sz w:val="22"/>
          <w:szCs w:val="22"/>
        </w:rPr>
        <w:t>:</w:t>
      </w:r>
    </w:p>
    <w:p w:rsidR="004D5D45" w:rsidRPr="00200ED6" w:rsidRDefault="009178B2" w:rsidP="00E15547">
      <w:pPr>
        <w:ind w:left="-142"/>
        <w:jc w:val="both"/>
        <w:rPr>
          <w:rFonts w:ascii="Times New Roman" w:hAnsi="Times New Roman" w:cs="Times New Roman"/>
          <w:color w:val="000000"/>
        </w:rPr>
      </w:pPr>
      <w:r w:rsidRPr="00D1406D">
        <w:rPr>
          <w:rFonts w:ascii="Times New Roman" w:hAnsi="Times New Roman" w:cs="Times New Roman"/>
        </w:rPr>
        <w:t>Izby r</w:t>
      </w:r>
      <w:r w:rsidR="00614A78" w:rsidRPr="00D1406D">
        <w:rPr>
          <w:rFonts w:ascii="Times New Roman" w:hAnsi="Times New Roman" w:cs="Times New Roman"/>
        </w:rPr>
        <w:t xml:space="preserve">olnicze </w:t>
      </w:r>
      <w:r w:rsidRPr="00D1406D">
        <w:rPr>
          <w:rFonts w:ascii="Times New Roman" w:hAnsi="Times New Roman" w:cs="Times New Roman"/>
        </w:rPr>
        <w:t>działają  na podstawie ustawy o Izbach rolniczych. Rady powiatowe funkcjonują od 21 czerwca 2001 r. W tym czasie samorząd rolniczy wyraźnie zaznaczył swoje miejsce w przes</w:t>
      </w:r>
      <w:r w:rsidR="00527925">
        <w:rPr>
          <w:rFonts w:ascii="Times New Roman" w:hAnsi="Times New Roman" w:cs="Times New Roman"/>
        </w:rPr>
        <w:t>trzeni  organizacji rolniczych -</w:t>
      </w:r>
      <w:r w:rsidRPr="00D1406D">
        <w:rPr>
          <w:rFonts w:ascii="Times New Roman" w:hAnsi="Times New Roman" w:cs="Times New Roman"/>
        </w:rPr>
        <w:t xml:space="preserve"> stara się godnie reprezentować interesy wszystkich rolników</w:t>
      </w:r>
      <w:r w:rsidR="00CE5E2B" w:rsidRPr="00D1406D">
        <w:rPr>
          <w:rFonts w:ascii="Times New Roman" w:hAnsi="Times New Roman" w:cs="Times New Roman"/>
        </w:rPr>
        <w:t xml:space="preserve"> w kontaktach </w:t>
      </w:r>
      <w:r w:rsidR="00E15547">
        <w:rPr>
          <w:rFonts w:ascii="Times New Roman" w:hAnsi="Times New Roman" w:cs="Times New Roman"/>
        </w:rPr>
        <w:br/>
      </w:r>
      <w:r w:rsidR="00CE5E2B" w:rsidRPr="00D1406D">
        <w:rPr>
          <w:rFonts w:ascii="Times New Roman" w:hAnsi="Times New Roman" w:cs="Times New Roman"/>
        </w:rPr>
        <w:t>z administracją samorządową i rządową. Izby rolnicze zajmują szczególną rolę wśród organizacji rolniczych, wynika to z ustawowego umocowania jako samorządu zawodowego wszystkich rolników (przynależność do Izb rolniczych jest obligatoryj</w:t>
      </w:r>
      <w:r w:rsidR="00803939">
        <w:rPr>
          <w:rFonts w:ascii="Times New Roman" w:hAnsi="Times New Roman" w:cs="Times New Roman"/>
        </w:rPr>
        <w:t xml:space="preserve">na). Izba Rolnicza Województwa </w:t>
      </w:r>
      <w:r w:rsidR="00CE5E2B" w:rsidRPr="00D1406D">
        <w:rPr>
          <w:rFonts w:ascii="Times New Roman" w:hAnsi="Times New Roman" w:cs="Times New Roman"/>
        </w:rPr>
        <w:t xml:space="preserve">Łódzkiego jest reprezentowana przez 318 członków Rad Powiatowych działających w 21 powiatach województwa, </w:t>
      </w:r>
      <w:r w:rsidR="00E15547">
        <w:rPr>
          <w:rFonts w:ascii="Times New Roman" w:hAnsi="Times New Roman" w:cs="Times New Roman"/>
        </w:rPr>
        <w:br/>
      </w:r>
      <w:r w:rsidR="00CE5E2B" w:rsidRPr="00D1406D">
        <w:rPr>
          <w:rFonts w:ascii="Times New Roman" w:hAnsi="Times New Roman" w:cs="Times New Roman"/>
        </w:rPr>
        <w:t>w tym 42 członków Walnych Zgromadzeń działających na obszarze województwa pod przewodnictwem Prezesa Andrzeja Górczyńskiego z/s w Łodzi , ul. Północna 27/29. Biura Powiatowe Izby Rolniczej  Województwa Łódzkiego, w tym Biuro  w Tomaszowie Mazowieckim  z/s przy  ulicy Św. Antoniego</w:t>
      </w:r>
      <w:r w:rsidR="00942AD3">
        <w:rPr>
          <w:rFonts w:ascii="Times New Roman" w:hAnsi="Times New Roman" w:cs="Times New Roman"/>
        </w:rPr>
        <w:t xml:space="preserve"> 41</w:t>
      </w:r>
      <w:r w:rsidR="00CE5E2B" w:rsidRPr="00D1406D">
        <w:rPr>
          <w:rFonts w:ascii="Times New Roman" w:hAnsi="Times New Roman" w:cs="Times New Roman"/>
        </w:rPr>
        <w:t xml:space="preserve"> </w:t>
      </w:r>
      <w:r w:rsidR="00CE5E2B" w:rsidRPr="00D1406D">
        <w:rPr>
          <w:rFonts w:ascii="Times New Roman" w:hAnsi="Times New Roman" w:cs="Times New Roman"/>
        </w:rPr>
        <w:lastRenderedPageBreak/>
        <w:t>(w Starostwie Powiatowym) stanowią ogniwa w dz</w:t>
      </w:r>
      <w:r w:rsidR="004D5D45" w:rsidRPr="00D1406D">
        <w:rPr>
          <w:rFonts w:ascii="Times New Roman" w:hAnsi="Times New Roman" w:cs="Times New Roman"/>
        </w:rPr>
        <w:t xml:space="preserve">iałalności samorządu rolniczego, rolników </w:t>
      </w:r>
      <w:r w:rsidR="003C6ABD" w:rsidRPr="00D1406D">
        <w:rPr>
          <w:rFonts w:ascii="Times New Roman" w:hAnsi="Times New Roman" w:cs="Times New Roman"/>
        </w:rPr>
        <w:t>-</w:t>
      </w:r>
      <w:r w:rsidR="004D5D45" w:rsidRPr="00D1406D">
        <w:rPr>
          <w:rFonts w:ascii="Times New Roman" w:hAnsi="Times New Roman" w:cs="Times New Roman"/>
        </w:rPr>
        <w:t xml:space="preserve"> członków Rad Powiatowych z Zarządem Izby Rolniczej Woj. Łódzkiego i Biurem Centralnym. Będąc blisko wszelkich problemów związanych z rolnictwem w gminie i powiecie podejmujemy działania zmierzają</w:t>
      </w:r>
      <w:r w:rsidR="00531472">
        <w:rPr>
          <w:rFonts w:ascii="Times New Roman" w:hAnsi="Times New Roman" w:cs="Times New Roman"/>
        </w:rPr>
        <w:t>ce do ich rozwiązania. O</w:t>
      </w:r>
      <w:r w:rsidR="004D5D45" w:rsidRPr="00D1406D">
        <w:rPr>
          <w:rFonts w:ascii="Times New Roman" w:hAnsi="Times New Roman" w:cs="Times New Roman"/>
        </w:rPr>
        <w:t>becna ustawa w znacznym stopniu ogranicza możliwości działania samorządu rolniczego. Pomimo teg</w:t>
      </w:r>
      <w:r w:rsidR="00FF2251">
        <w:rPr>
          <w:rFonts w:ascii="Times New Roman" w:hAnsi="Times New Roman" w:cs="Times New Roman"/>
        </w:rPr>
        <w:t xml:space="preserve">o na posiedzeniach Rady Powiatowej </w:t>
      </w:r>
      <w:r w:rsidR="00803939">
        <w:rPr>
          <w:rFonts w:ascii="Times New Roman" w:hAnsi="Times New Roman" w:cs="Times New Roman"/>
        </w:rPr>
        <w:t>Izby Rolniczej</w:t>
      </w:r>
      <w:r w:rsidR="00FF2251">
        <w:rPr>
          <w:rFonts w:ascii="Times New Roman" w:hAnsi="Times New Roman" w:cs="Times New Roman"/>
        </w:rPr>
        <w:t xml:space="preserve"> </w:t>
      </w:r>
      <w:r w:rsidR="00991004">
        <w:rPr>
          <w:rFonts w:ascii="Times New Roman" w:hAnsi="Times New Roman" w:cs="Times New Roman"/>
        </w:rPr>
        <w:t xml:space="preserve">wypracowane zostały </w:t>
      </w:r>
      <w:r w:rsidR="004D5D45" w:rsidRPr="00D1406D">
        <w:rPr>
          <w:rFonts w:ascii="Times New Roman" w:hAnsi="Times New Roman" w:cs="Times New Roman"/>
        </w:rPr>
        <w:t>wnioski dotyczące między innymi:</w:t>
      </w:r>
    </w:p>
    <w:p w:rsidR="004D5D45" w:rsidRPr="00D1406D" w:rsidRDefault="004D5D45" w:rsidP="001E7069">
      <w:pPr>
        <w:pStyle w:val="Akapitzlist"/>
        <w:numPr>
          <w:ilvl w:val="0"/>
          <w:numId w:val="1"/>
        </w:numPr>
        <w:ind w:left="-142" w:firstLine="142"/>
        <w:rPr>
          <w:rFonts w:ascii="Times New Roman" w:hAnsi="Times New Roman" w:cs="Times New Roman"/>
        </w:rPr>
      </w:pPr>
      <w:r w:rsidRPr="00D1406D">
        <w:rPr>
          <w:rFonts w:ascii="Times New Roman" w:hAnsi="Times New Roman" w:cs="Times New Roman"/>
        </w:rPr>
        <w:t>szkód wyrządzonych przez zwierzynę łowną,</w:t>
      </w:r>
    </w:p>
    <w:p w:rsidR="004D5D45" w:rsidRPr="00D1406D" w:rsidRDefault="004D5D45" w:rsidP="001E7069">
      <w:pPr>
        <w:pStyle w:val="Akapitzlist"/>
        <w:numPr>
          <w:ilvl w:val="0"/>
          <w:numId w:val="1"/>
        </w:numPr>
        <w:ind w:left="-142" w:firstLine="142"/>
        <w:rPr>
          <w:rFonts w:ascii="Times New Roman" w:hAnsi="Times New Roman" w:cs="Times New Roman"/>
        </w:rPr>
      </w:pPr>
      <w:r w:rsidRPr="00D1406D">
        <w:rPr>
          <w:rFonts w:ascii="Times New Roman" w:hAnsi="Times New Roman" w:cs="Times New Roman"/>
        </w:rPr>
        <w:t>dopłat bezpośrednich dla rolników (wypełnianie wniosków),</w:t>
      </w:r>
    </w:p>
    <w:p w:rsidR="004D5D45" w:rsidRPr="00D1406D" w:rsidRDefault="004D5D45" w:rsidP="001E7069">
      <w:pPr>
        <w:pStyle w:val="Akapitzlist"/>
        <w:numPr>
          <w:ilvl w:val="0"/>
          <w:numId w:val="1"/>
        </w:numPr>
        <w:ind w:left="-142" w:firstLine="142"/>
        <w:rPr>
          <w:rFonts w:ascii="Times New Roman" w:hAnsi="Times New Roman" w:cs="Times New Roman"/>
        </w:rPr>
      </w:pPr>
      <w:r w:rsidRPr="00D1406D">
        <w:rPr>
          <w:rFonts w:ascii="Times New Roman" w:hAnsi="Times New Roman" w:cs="Times New Roman"/>
        </w:rPr>
        <w:t>świadectw weterynaryjnych,</w:t>
      </w:r>
    </w:p>
    <w:p w:rsidR="004D5D45" w:rsidRPr="00D1406D" w:rsidRDefault="004D5D45" w:rsidP="001E7069">
      <w:pPr>
        <w:pStyle w:val="Akapitzlist"/>
        <w:numPr>
          <w:ilvl w:val="0"/>
          <w:numId w:val="1"/>
        </w:numPr>
        <w:ind w:left="-142" w:firstLine="142"/>
        <w:rPr>
          <w:rFonts w:ascii="Times New Roman" w:hAnsi="Times New Roman" w:cs="Times New Roman"/>
        </w:rPr>
      </w:pPr>
      <w:r w:rsidRPr="00D1406D">
        <w:rPr>
          <w:rFonts w:ascii="Times New Roman" w:hAnsi="Times New Roman" w:cs="Times New Roman"/>
        </w:rPr>
        <w:t>dopłat do paliwa rolniczego,</w:t>
      </w:r>
    </w:p>
    <w:p w:rsidR="004D5D45" w:rsidRPr="00D1406D" w:rsidRDefault="004D5D45" w:rsidP="001E7069">
      <w:pPr>
        <w:pStyle w:val="Akapitzlist"/>
        <w:numPr>
          <w:ilvl w:val="0"/>
          <w:numId w:val="1"/>
        </w:numPr>
        <w:ind w:left="-142" w:firstLine="142"/>
        <w:rPr>
          <w:rFonts w:ascii="Times New Roman" w:hAnsi="Times New Roman" w:cs="Times New Roman"/>
        </w:rPr>
      </w:pPr>
      <w:r w:rsidRPr="00D1406D">
        <w:rPr>
          <w:rFonts w:ascii="Times New Roman" w:hAnsi="Times New Roman" w:cs="Times New Roman"/>
        </w:rPr>
        <w:t>zwiększenia dopłat do materiału siewnego (do 1 ha, a nie do 1q/ha),</w:t>
      </w:r>
    </w:p>
    <w:p w:rsidR="004D5D45" w:rsidRPr="00D1406D" w:rsidRDefault="004D5D45" w:rsidP="001E7069">
      <w:pPr>
        <w:pStyle w:val="Akapitzlist"/>
        <w:numPr>
          <w:ilvl w:val="0"/>
          <w:numId w:val="1"/>
        </w:numPr>
        <w:ind w:left="-142" w:firstLine="142"/>
        <w:rPr>
          <w:rFonts w:ascii="Times New Roman" w:hAnsi="Times New Roman" w:cs="Times New Roman"/>
        </w:rPr>
      </w:pPr>
      <w:r w:rsidRPr="00D1406D">
        <w:rPr>
          <w:rFonts w:ascii="Times New Roman" w:hAnsi="Times New Roman" w:cs="Times New Roman"/>
        </w:rPr>
        <w:t>dopłat do mleka (obory pod oceną),</w:t>
      </w:r>
    </w:p>
    <w:p w:rsidR="004D5D45" w:rsidRPr="00D1406D" w:rsidRDefault="004D5D45" w:rsidP="001E7069">
      <w:pPr>
        <w:pStyle w:val="Akapitzlist"/>
        <w:numPr>
          <w:ilvl w:val="0"/>
          <w:numId w:val="1"/>
        </w:numPr>
        <w:ind w:left="-142" w:firstLine="142"/>
        <w:rPr>
          <w:rFonts w:ascii="Times New Roman" w:hAnsi="Times New Roman" w:cs="Times New Roman"/>
        </w:rPr>
      </w:pPr>
      <w:r w:rsidRPr="00D1406D">
        <w:rPr>
          <w:rFonts w:ascii="Times New Roman" w:hAnsi="Times New Roman" w:cs="Times New Roman"/>
        </w:rPr>
        <w:t>skupu interwencyjnego (trzoda, zboże, owoce itd.),</w:t>
      </w:r>
    </w:p>
    <w:p w:rsidR="004D5D45" w:rsidRPr="00D1406D" w:rsidRDefault="004D5D45" w:rsidP="001E7069">
      <w:pPr>
        <w:pStyle w:val="Akapitzlist"/>
        <w:numPr>
          <w:ilvl w:val="0"/>
          <w:numId w:val="1"/>
        </w:numPr>
        <w:ind w:left="-142" w:firstLine="142"/>
        <w:rPr>
          <w:rFonts w:ascii="Times New Roman" w:hAnsi="Times New Roman" w:cs="Times New Roman"/>
        </w:rPr>
      </w:pPr>
      <w:r w:rsidRPr="00D1406D">
        <w:rPr>
          <w:rFonts w:ascii="Times New Roman" w:hAnsi="Times New Roman" w:cs="Times New Roman"/>
        </w:rPr>
        <w:t xml:space="preserve">opiniowanie planów zmiany przestrzennego zagospodarowania  gruntów  rolnych </w:t>
      </w:r>
      <w:r w:rsidR="00E71BB6">
        <w:rPr>
          <w:rFonts w:ascii="Times New Roman" w:hAnsi="Times New Roman" w:cs="Times New Roman"/>
        </w:rPr>
        <w:t xml:space="preserve"> III klasy</w:t>
      </w:r>
      <w:r w:rsidRPr="00D1406D">
        <w:rPr>
          <w:rFonts w:ascii="Times New Roman" w:hAnsi="Times New Roman" w:cs="Times New Roman"/>
        </w:rPr>
        <w:t>,</w:t>
      </w:r>
    </w:p>
    <w:p w:rsidR="00E2009B" w:rsidRDefault="004D5D45" w:rsidP="001E7069">
      <w:pPr>
        <w:pStyle w:val="Akapitzlist"/>
        <w:numPr>
          <w:ilvl w:val="0"/>
          <w:numId w:val="1"/>
        </w:numPr>
        <w:ind w:left="-142" w:firstLine="142"/>
        <w:rPr>
          <w:rFonts w:ascii="Times New Roman" w:hAnsi="Times New Roman" w:cs="Times New Roman"/>
        </w:rPr>
      </w:pPr>
      <w:r w:rsidRPr="00D1406D">
        <w:rPr>
          <w:rFonts w:ascii="Times New Roman" w:hAnsi="Times New Roman" w:cs="Times New Roman"/>
        </w:rPr>
        <w:t xml:space="preserve">opiniowanie zmian dotyczących  Kasy Rolniczego Ubezpieczenia Społecznego  i  Agencji </w:t>
      </w:r>
      <w:r w:rsidR="00E2009B">
        <w:rPr>
          <w:rFonts w:ascii="Times New Roman" w:hAnsi="Times New Roman" w:cs="Times New Roman"/>
        </w:rPr>
        <w:t xml:space="preserve">       </w:t>
      </w:r>
    </w:p>
    <w:p w:rsidR="004D5D45" w:rsidRPr="00D1406D" w:rsidRDefault="00E2009B" w:rsidP="00E2009B">
      <w:pPr>
        <w:pStyle w:val="Akapitzlist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</w:t>
      </w:r>
      <w:r w:rsidR="004D5D45" w:rsidRPr="00D1406D">
        <w:rPr>
          <w:rFonts w:ascii="Times New Roman" w:hAnsi="Times New Roman" w:cs="Times New Roman"/>
        </w:rPr>
        <w:t>Restrukturyzacji i Modernizacji Rolnictwa.</w:t>
      </w:r>
    </w:p>
    <w:p w:rsidR="004D5D45" w:rsidRPr="00D1406D" w:rsidRDefault="004D5D45" w:rsidP="001E7069">
      <w:pPr>
        <w:ind w:left="-142" w:firstLine="142"/>
        <w:jc w:val="both"/>
        <w:rPr>
          <w:rFonts w:ascii="Times New Roman" w:hAnsi="Times New Roman" w:cs="Times New Roman"/>
        </w:rPr>
      </w:pPr>
      <w:r w:rsidRPr="00D1406D">
        <w:rPr>
          <w:rFonts w:ascii="Times New Roman" w:hAnsi="Times New Roman" w:cs="Times New Roman"/>
        </w:rPr>
        <w:t>Działania Izby Rolniczej to także reprezentowanie jej na zewnątrz, tj. w imprezach edukacyjno-wystawienniczych (w Nowych Zdunach 1.06.2014</w:t>
      </w:r>
      <w:r w:rsidR="00076627">
        <w:rPr>
          <w:rFonts w:ascii="Times New Roman" w:hAnsi="Times New Roman" w:cs="Times New Roman"/>
        </w:rPr>
        <w:t xml:space="preserve"> r.,  w Piotrkowie Tryb. na </w:t>
      </w:r>
      <w:proofErr w:type="spellStart"/>
      <w:r w:rsidR="00076627">
        <w:rPr>
          <w:rFonts w:ascii="Times New Roman" w:hAnsi="Times New Roman" w:cs="Times New Roman"/>
        </w:rPr>
        <w:t>Rol</w:t>
      </w:r>
      <w:r w:rsidRPr="00D1406D">
        <w:rPr>
          <w:rFonts w:ascii="Times New Roman" w:hAnsi="Times New Roman" w:cs="Times New Roman"/>
        </w:rPr>
        <w:t>-Szan</w:t>
      </w:r>
      <w:proofErr w:type="spellEnd"/>
      <w:r w:rsidRPr="00D1406D">
        <w:rPr>
          <w:rFonts w:ascii="Times New Roman" w:hAnsi="Times New Roman" w:cs="Times New Roman"/>
        </w:rPr>
        <w:t xml:space="preserve"> -sie  2014 r., w Łodzi </w:t>
      </w:r>
      <w:r w:rsidR="00F07AD0">
        <w:rPr>
          <w:rFonts w:ascii="Times New Roman" w:hAnsi="Times New Roman" w:cs="Times New Roman"/>
        </w:rPr>
        <w:t xml:space="preserve">na </w:t>
      </w:r>
      <w:r w:rsidRPr="00D1406D">
        <w:rPr>
          <w:rFonts w:ascii="Times New Roman" w:hAnsi="Times New Roman" w:cs="Times New Roman"/>
        </w:rPr>
        <w:t>Międzynarodowych Targac</w:t>
      </w:r>
      <w:r w:rsidR="00F07AD0">
        <w:rPr>
          <w:rFonts w:ascii="Times New Roman" w:hAnsi="Times New Roman" w:cs="Times New Roman"/>
        </w:rPr>
        <w:t>h w dniach 20-22 lutego 2015 r.</w:t>
      </w:r>
      <w:r w:rsidR="00D64E26">
        <w:rPr>
          <w:rFonts w:ascii="Times New Roman" w:hAnsi="Times New Roman" w:cs="Times New Roman"/>
        </w:rPr>
        <w:t xml:space="preserve"> itd.).</w:t>
      </w:r>
    </w:p>
    <w:p w:rsidR="004D5D45" w:rsidRPr="00D1406D" w:rsidRDefault="004D5D45" w:rsidP="001E7069">
      <w:pPr>
        <w:ind w:left="-142" w:firstLine="142"/>
        <w:jc w:val="both"/>
        <w:rPr>
          <w:rFonts w:ascii="Times New Roman" w:hAnsi="Times New Roman" w:cs="Times New Roman"/>
        </w:rPr>
      </w:pPr>
      <w:r w:rsidRPr="00D1406D">
        <w:rPr>
          <w:rFonts w:ascii="Times New Roman" w:hAnsi="Times New Roman" w:cs="Times New Roman"/>
        </w:rPr>
        <w:t>W dniu 31 maja 2015 r. odbędą się wybory do Izb Rolniczych; dobrze byłoby wybrać na terenie gminy Będków dwóch delegatów, gdyż obecnie delegat  wybrany na obecną kadencję jest wspomagany przez delegata z gminy Rokiciny.</w:t>
      </w:r>
    </w:p>
    <w:p w:rsidR="007A7513" w:rsidRPr="00D1406D" w:rsidRDefault="007A7513" w:rsidP="007A7513">
      <w:pPr>
        <w:ind w:left="-142" w:firstLine="142"/>
        <w:jc w:val="both"/>
        <w:rPr>
          <w:rFonts w:ascii="Times New Roman" w:hAnsi="Times New Roman" w:cs="Times New Roman"/>
        </w:rPr>
      </w:pPr>
      <w:r w:rsidRPr="00D1406D">
        <w:rPr>
          <w:rFonts w:ascii="Times New Roman" w:hAnsi="Times New Roman" w:cs="Times New Roman"/>
        </w:rPr>
        <w:t>Do zadań izb należy w szczególności (</w:t>
      </w:r>
      <w:r w:rsidRPr="00D1406D">
        <w:rPr>
          <w:rFonts w:ascii="Times New Roman" w:hAnsi="Times New Roman" w:cs="Times New Roman"/>
          <w:bCs/>
        </w:rPr>
        <w:t>art. 5.</w:t>
      </w:r>
      <w:r w:rsidRPr="00D1406D">
        <w:rPr>
          <w:rFonts w:ascii="Times New Roman" w:hAnsi="Times New Roman" w:cs="Times New Roman"/>
        </w:rPr>
        <w:t>1. ustawy  o izbach rolniczych):</w:t>
      </w:r>
    </w:p>
    <w:p w:rsidR="007A7513" w:rsidRPr="00D1406D" w:rsidRDefault="007A7513" w:rsidP="007A7513">
      <w:pPr>
        <w:ind w:left="-142" w:firstLine="142"/>
        <w:jc w:val="both"/>
        <w:rPr>
          <w:rFonts w:ascii="Times New Roman" w:hAnsi="Times New Roman" w:cs="Times New Roman"/>
        </w:rPr>
      </w:pPr>
      <w:r w:rsidRPr="00D1406D">
        <w:rPr>
          <w:rFonts w:ascii="Times New Roman" w:hAnsi="Times New Roman" w:cs="Times New Roman"/>
        </w:rPr>
        <w:t xml:space="preserve"> 1) sporządzanie analiz, ocen, opinii i wniosków z zakresu produkcji rolnej oraz rynku rolnego </w:t>
      </w:r>
      <w:r w:rsidRPr="00D1406D">
        <w:rPr>
          <w:rFonts w:ascii="Times New Roman" w:hAnsi="Times New Roman" w:cs="Times New Roman"/>
        </w:rPr>
        <w:br/>
        <w:t xml:space="preserve"> i przedstawianie ich organom administracji rządowej i samorządu terytorialnego;</w:t>
      </w:r>
    </w:p>
    <w:p w:rsidR="007A7513" w:rsidRPr="00D1406D" w:rsidRDefault="00732B4F" w:rsidP="007A7513">
      <w:pPr>
        <w:ind w:left="-142" w:firstLine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7A7513" w:rsidRPr="00D1406D">
        <w:rPr>
          <w:rFonts w:ascii="Times New Roman" w:hAnsi="Times New Roman" w:cs="Times New Roman"/>
        </w:rPr>
        <w:t xml:space="preserve">2) występowanie do organów administracji rządowej w województwie i organów samorządu   terytorialnego z inicjatywą w zakresie regulacji prawnych dotyczących rolnictwa, rozwoju wsi </w:t>
      </w:r>
      <w:r w:rsidR="007A7513" w:rsidRPr="00D1406D">
        <w:rPr>
          <w:rFonts w:ascii="Times New Roman" w:hAnsi="Times New Roman" w:cs="Times New Roman"/>
        </w:rPr>
        <w:br/>
        <w:t xml:space="preserve"> i rynków rolnych oraz opiniowanie projektów tych przepisów;</w:t>
      </w:r>
    </w:p>
    <w:p w:rsidR="007A7513" w:rsidRPr="00D1406D" w:rsidRDefault="00732B4F" w:rsidP="007A7513">
      <w:pPr>
        <w:autoSpaceDE w:val="0"/>
        <w:autoSpaceDN w:val="0"/>
        <w:adjustRightInd w:val="0"/>
        <w:spacing w:after="0" w:line="240" w:lineRule="auto"/>
        <w:ind w:left="-142" w:firstLine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7A7513" w:rsidRPr="00D1406D">
        <w:rPr>
          <w:rFonts w:ascii="Times New Roman" w:hAnsi="Times New Roman" w:cs="Times New Roman"/>
        </w:rPr>
        <w:t>3) prowadzenie działań na rzecz tworzenia rynku rolnego oraz poprawy warunków zbytu  płodów rolnych i produktów rolnych;</w:t>
      </w:r>
    </w:p>
    <w:p w:rsidR="007A7513" w:rsidRPr="00D1406D" w:rsidRDefault="00732B4F" w:rsidP="007A7513">
      <w:pPr>
        <w:autoSpaceDE w:val="0"/>
        <w:autoSpaceDN w:val="0"/>
        <w:adjustRightInd w:val="0"/>
        <w:spacing w:after="0" w:line="240" w:lineRule="auto"/>
        <w:ind w:left="-142" w:firstLine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7A7513" w:rsidRPr="00D1406D">
        <w:rPr>
          <w:rFonts w:ascii="Times New Roman" w:hAnsi="Times New Roman" w:cs="Times New Roman"/>
        </w:rPr>
        <w:t>4) prowadzenie analiz kosztów i opłacalności produkcji rolnej;</w:t>
      </w:r>
    </w:p>
    <w:p w:rsidR="007A7513" w:rsidRPr="00D1406D" w:rsidRDefault="00732B4F" w:rsidP="007A7513">
      <w:pPr>
        <w:autoSpaceDE w:val="0"/>
        <w:autoSpaceDN w:val="0"/>
        <w:adjustRightInd w:val="0"/>
        <w:spacing w:after="0" w:line="240" w:lineRule="auto"/>
        <w:ind w:left="-142" w:firstLine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7A7513" w:rsidRPr="00D1406D">
        <w:rPr>
          <w:rFonts w:ascii="Times New Roman" w:hAnsi="Times New Roman" w:cs="Times New Roman"/>
        </w:rPr>
        <w:t>5) gromadzenie, przetwarzanie i przekazywanie informacji gospodarczych na potrzeby producentów rolnych oraz innych przedsiębiorców;</w:t>
      </w:r>
    </w:p>
    <w:p w:rsidR="007A7513" w:rsidRPr="00D1406D" w:rsidRDefault="007A7513" w:rsidP="007A7513">
      <w:pPr>
        <w:autoSpaceDE w:val="0"/>
        <w:autoSpaceDN w:val="0"/>
        <w:adjustRightInd w:val="0"/>
        <w:spacing w:after="0" w:line="240" w:lineRule="auto"/>
        <w:ind w:left="-142" w:firstLine="142"/>
        <w:jc w:val="both"/>
        <w:rPr>
          <w:rFonts w:ascii="Times New Roman" w:hAnsi="Times New Roman" w:cs="Times New Roman"/>
        </w:rPr>
      </w:pPr>
      <w:r w:rsidRPr="00D1406D">
        <w:rPr>
          <w:rFonts w:ascii="Times New Roman" w:hAnsi="Times New Roman" w:cs="Times New Roman"/>
        </w:rPr>
        <w:t>﻿ 6) doradztwo w zakresie działalności rolniczej, wiejskie</w:t>
      </w:r>
      <w:r w:rsidR="00F10C47">
        <w:rPr>
          <w:rFonts w:ascii="Times New Roman" w:hAnsi="Times New Roman" w:cs="Times New Roman"/>
        </w:rPr>
        <w:t xml:space="preserve">go gospodarstwa domowego oraz  </w:t>
      </w:r>
      <w:r w:rsidRPr="00D1406D">
        <w:rPr>
          <w:rFonts w:ascii="Times New Roman" w:hAnsi="Times New Roman" w:cs="Times New Roman"/>
        </w:rPr>
        <w:t>uzyskiwania przez rolników dodatkowych dochodów;</w:t>
      </w:r>
    </w:p>
    <w:p w:rsidR="007A7513" w:rsidRPr="00D1406D" w:rsidRDefault="00732B4F" w:rsidP="007A7513">
      <w:pPr>
        <w:autoSpaceDE w:val="0"/>
        <w:autoSpaceDN w:val="0"/>
        <w:adjustRightInd w:val="0"/>
        <w:spacing w:after="0" w:line="240" w:lineRule="auto"/>
        <w:ind w:left="-142" w:firstLine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7A7513" w:rsidRPr="00D1406D">
        <w:rPr>
          <w:rFonts w:ascii="Times New Roman" w:hAnsi="Times New Roman" w:cs="Times New Roman"/>
        </w:rPr>
        <w:t>7) podejmowanie działań na rzecz rozwoju infrastruktury rolnictwa i wsi oraz poprawy struktury  agrarnej;</w:t>
      </w:r>
    </w:p>
    <w:p w:rsidR="007A7513" w:rsidRPr="00D1406D" w:rsidRDefault="00732B4F" w:rsidP="007A7513">
      <w:pPr>
        <w:autoSpaceDE w:val="0"/>
        <w:autoSpaceDN w:val="0"/>
        <w:adjustRightInd w:val="0"/>
        <w:spacing w:after="0" w:line="240" w:lineRule="auto"/>
        <w:ind w:left="-142" w:firstLine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7A7513" w:rsidRPr="00D1406D">
        <w:rPr>
          <w:rFonts w:ascii="Times New Roman" w:hAnsi="Times New Roman" w:cs="Times New Roman"/>
        </w:rPr>
        <w:t>8) podnoszenie kwalifikacji osób zatrudnionych w rolnictwie;</w:t>
      </w:r>
    </w:p>
    <w:p w:rsidR="007A7513" w:rsidRPr="00D1406D" w:rsidRDefault="007A7513" w:rsidP="007A7513">
      <w:pPr>
        <w:autoSpaceDE w:val="0"/>
        <w:autoSpaceDN w:val="0"/>
        <w:adjustRightInd w:val="0"/>
        <w:spacing w:after="0" w:line="240" w:lineRule="auto"/>
        <w:ind w:left="-142" w:firstLine="142"/>
        <w:jc w:val="both"/>
        <w:rPr>
          <w:rFonts w:ascii="Times New Roman" w:hAnsi="Times New Roman" w:cs="Times New Roman"/>
        </w:rPr>
      </w:pPr>
      <w:r w:rsidRPr="00D1406D">
        <w:rPr>
          <w:rFonts w:ascii="Times New Roman" w:hAnsi="Times New Roman" w:cs="Times New Roman"/>
        </w:rPr>
        <w:t xml:space="preserve"> 9) prowadzenie listy rzeczoznawców oraz przyznawanie tytułów kwalifikacyjnych w zakresie rolnictwa, na zasadach określonych w odrębnych przepisach;</w:t>
      </w:r>
    </w:p>
    <w:p w:rsidR="007A7513" w:rsidRPr="00D1406D" w:rsidRDefault="007A7513" w:rsidP="007A7513">
      <w:pPr>
        <w:autoSpaceDE w:val="0"/>
        <w:autoSpaceDN w:val="0"/>
        <w:adjustRightInd w:val="0"/>
        <w:spacing w:after="0" w:line="240" w:lineRule="auto"/>
        <w:ind w:left="-142" w:firstLine="142"/>
        <w:jc w:val="both"/>
        <w:rPr>
          <w:rFonts w:ascii="Times New Roman" w:hAnsi="Times New Roman" w:cs="Times New Roman"/>
        </w:rPr>
      </w:pPr>
      <w:r w:rsidRPr="00D1406D">
        <w:rPr>
          <w:rFonts w:ascii="Times New Roman" w:hAnsi="Times New Roman" w:cs="Times New Roman"/>
        </w:rPr>
        <w:t>10) kształtowanie i upowszechnianie zasad etyki i rzetelnego postępowania w działalności  gospodarczej;</w:t>
      </w:r>
    </w:p>
    <w:p w:rsidR="007A7513" w:rsidRPr="00D1406D" w:rsidRDefault="007A7513" w:rsidP="007A7513">
      <w:pPr>
        <w:autoSpaceDE w:val="0"/>
        <w:autoSpaceDN w:val="0"/>
        <w:adjustRightInd w:val="0"/>
        <w:spacing w:after="0" w:line="240" w:lineRule="auto"/>
        <w:ind w:left="-142" w:firstLine="142"/>
        <w:jc w:val="both"/>
        <w:rPr>
          <w:rFonts w:ascii="Times New Roman" w:hAnsi="Times New Roman" w:cs="Times New Roman"/>
        </w:rPr>
      </w:pPr>
      <w:r w:rsidRPr="00D1406D">
        <w:rPr>
          <w:rFonts w:ascii="Times New Roman" w:hAnsi="Times New Roman" w:cs="Times New Roman"/>
        </w:rPr>
        <w:t>11) działanie na rzecz podnoszenia jakości środków i urządzeń stosowanych w działalności rolniczej oraz na rzecz poprawy warunków pracy i bezpieczeństwa w rolnictwie;</w:t>
      </w:r>
    </w:p>
    <w:p w:rsidR="007A7513" w:rsidRPr="00D1406D" w:rsidRDefault="007A7513" w:rsidP="007A7513">
      <w:pPr>
        <w:autoSpaceDE w:val="0"/>
        <w:autoSpaceDN w:val="0"/>
        <w:adjustRightInd w:val="0"/>
        <w:spacing w:after="0" w:line="240" w:lineRule="auto"/>
        <w:ind w:left="-142" w:firstLine="142"/>
        <w:jc w:val="both"/>
        <w:rPr>
          <w:rFonts w:ascii="Times New Roman" w:hAnsi="Times New Roman" w:cs="Times New Roman"/>
        </w:rPr>
      </w:pPr>
      <w:r w:rsidRPr="00D1406D">
        <w:rPr>
          <w:rFonts w:ascii="Times New Roman" w:hAnsi="Times New Roman" w:cs="Times New Roman"/>
        </w:rPr>
        <w:lastRenderedPageBreak/>
        <w:t>12) współdziałanie z jednostkami prowadzącymi szkoły rolnicze, wspieranie ich działalności, inicjowanie powstawania nowych szkół i zmian w programach nauczania oraz współorganizowanie praktyk;</w:t>
      </w:r>
    </w:p>
    <w:p w:rsidR="007A7513" w:rsidRPr="00D1406D" w:rsidRDefault="007A7513" w:rsidP="007A7513">
      <w:pPr>
        <w:autoSpaceDE w:val="0"/>
        <w:autoSpaceDN w:val="0"/>
        <w:adjustRightInd w:val="0"/>
        <w:spacing w:after="0" w:line="240" w:lineRule="auto"/>
        <w:ind w:left="-142" w:firstLine="142"/>
        <w:jc w:val="both"/>
        <w:rPr>
          <w:rFonts w:ascii="Times New Roman" w:hAnsi="Times New Roman" w:cs="Times New Roman"/>
        </w:rPr>
      </w:pPr>
      <w:r w:rsidRPr="00D1406D">
        <w:rPr>
          <w:rFonts w:ascii="Times New Roman" w:hAnsi="Times New Roman" w:cs="Times New Roman"/>
        </w:rPr>
        <w:t>13) kształtowanie świadomości ekologicznej producentów rolnych;</w:t>
      </w:r>
    </w:p>
    <w:p w:rsidR="007A7513" w:rsidRPr="00D1406D" w:rsidRDefault="007A7513" w:rsidP="007A7513">
      <w:pPr>
        <w:autoSpaceDE w:val="0"/>
        <w:autoSpaceDN w:val="0"/>
        <w:adjustRightInd w:val="0"/>
        <w:spacing w:after="0" w:line="240" w:lineRule="auto"/>
        <w:ind w:left="-142" w:firstLine="142"/>
        <w:jc w:val="both"/>
        <w:rPr>
          <w:rFonts w:ascii="Times New Roman" w:hAnsi="Times New Roman" w:cs="Times New Roman"/>
        </w:rPr>
      </w:pPr>
      <w:r w:rsidRPr="00D1406D">
        <w:rPr>
          <w:rFonts w:ascii="Times New Roman" w:hAnsi="Times New Roman" w:cs="Times New Roman"/>
        </w:rPr>
        <w:t>14) inicjowanie działań mających na celu powoływanie i wspieranie zrzeszeń i stowarzyszeń producentów rolnych i leśnych;</w:t>
      </w:r>
    </w:p>
    <w:p w:rsidR="007A7513" w:rsidRPr="00D1406D" w:rsidRDefault="007A7513" w:rsidP="007A7513">
      <w:pPr>
        <w:autoSpaceDE w:val="0"/>
        <w:autoSpaceDN w:val="0"/>
        <w:adjustRightInd w:val="0"/>
        <w:spacing w:after="0" w:line="240" w:lineRule="auto"/>
        <w:ind w:left="-142" w:firstLine="142"/>
        <w:jc w:val="both"/>
        <w:rPr>
          <w:rFonts w:ascii="Times New Roman" w:hAnsi="Times New Roman" w:cs="Times New Roman"/>
        </w:rPr>
      </w:pPr>
      <w:r w:rsidRPr="00D1406D">
        <w:rPr>
          <w:rFonts w:ascii="Times New Roman" w:hAnsi="Times New Roman" w:cs="Times New Roman"/>
        </w:rPr>
        <w:t>15) działanie na rzecz poprawy jakości produktów rolnych;</w:t>
      </w:r>
    </w:p>
    <w:p w:rsidR="007A7513" w:rsidRPr="00D1406D" w:rsidRDefault="007A7513" w:rsidP="007A7513">
      <w:pPr>
        <w:autoSpaceDE w:val="0"/>
        <w:autoSpaceDN w:val="0"/>
        <w:adjustRightInd w:val="0"/>
        <w:spacing w:after="0" w:line="240" w:lineRule="auto"/>
        <w:ind w:left="-142" w:firstLine="142"/>
        <w:jc w:val="both"/>
        <w:rPr>
          <w:rFonts w:ascii="Times New Roman" w:hAnsi="Times New Roman" w:cs="Times New Roman"/>
        </w:rPr>
      </w:pPr>
      <w:r w:rsidRPr="00D1406D">
        <w:rPr>
          <w:rFonts w:ascii="Times New Roman" w:hAnsi="Times New Roman" w:cs="Times New Roman"/>
        </w:rPr>
        <w:t>16) promowanie eksportu produktów rolnych;</w:t>
      </w:r>
    </w:p>
    <w:p w:rsidR="007A7513" w:rsidRPr="00D1406D" w:rsidRDefault="007A7513" w:rsidP="007A7513">
      <w:pPr>
        <w:autoSpaceDE w:val="0"/>
        <w:autoSpaceDN w:val="0"/>
        <w:adjustRightInd w:val="0"/>
        <w:spacing w:after="0" w:line="240" w:lineRule="auto"/>
        <w:ind w:left="-142" w:firstLine="142"/>
        <w:jc w:val="both"/>
        <w:rPr>
          <w:rFonts w:ascii="Times New Roman" w:hAnsi="Times New Roman" w:cs="Times New Roman"/>
        </w:rPr>
      </w:pPr>
      <w:r w:rsidRPr="00D1406D">
        <w:rPr>
          <w:rFonts w:ascii="Times New Roman" w:hAnsi="Times New Roman" w:cs="Times New Roman"/>
        </w:rPr>
        <w:t>17) rozwijanie współpracy z zagranicznymi organizacjami producentów rolnych;</w:t>
      </w:r>
    </w:p>
    <w:p w:rsidR="00023507" w:rsidRDefault="007A7513" w:rsidP="00023507">
      <w:pPr>
        <w:ind w:left="-142" w:firstLine="142"/>
        <w:jc w:val="both"/>
        <w:rPr>
          <w:rFonts w:ascii="Times New Roman" w:hAnsi="Times New Roman" w:cs="Times New Roman"/>
        </w:rPr>
      </w:pPr>
      <w:r w:rsidRPr="00D1406D">
        <w:rPr>
          <w:rFonts w:ascii="Times New Roman" w:hAnsi="Times New Roman" w:cs="Times New Roman"/>
        </w:rPr>
        <w:t>18) współpraca z administracją publiczną w zakresie ochrony środowiska, zdrowia i wiejskiego  dziedzictwa kulturowego.</w:t>
      </w:r>
    </w:p>
    <w:p w:rsidR="00023507" w:rsidRDefault="00023507" w:rsidP="00023507">
      <w:pPr>
        <w:ind w:left="-142" w:firstLine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Odp. punktu 4.</w:t>
      </w:r>
    </w:p>
    <w:p w:rsidR="00004AD1" w:rsidRDefault="00004AD1" w:rsidP="00F5464E">
      <w:pPr>
        <w:ind w:left="-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Wni</w:t>
      </w:r>
      <w:r w:rsidR="00F67C65">
        <w:rPr>
          <w:rFonts w:ascii="Times New Roman" w:hAnsi="Times New Roman" w:cs="Times New Roman"/>
        </w:rPr>
        <w:t>osek dotyczy wyrażenia poparcia</w:t>
      </w:r>
      <w:r>
        <w:rPr>
          <w:rFonts w:ascii="Times New Roman" w:hAnsi="Times New Roman" w:cs="Times New Roman"/>
        </w:rPr>
        <w:t xml:space="preserve"> </w:t>
      </w:r>
      <w:r w:rsidR="00F67C65">
        <w:rPr>
          <w:rFonts w:ascii="Times New Roman" w:hAnsi="Times New Roman" w:cs="Times New Roman"/>
        </w:rPr>
        <w:t xml:space="preserve"> dla kandydatów do izby rolniczej</w:t>
      </w:r>
      <w:r>
        <w:rPr>
          <w:rFonts w:ascii="Times New Roman" w:hAnsi="Times New Roman" w:cs="Times New Roman"/>
        </w:rPr>
        <w:t xml:space="preserve"> w nadchodzących wyborach oraz współdziałania </w:t>
      </w:r>
      <w:r w:rsidR="001D7D62">
        <w:rPr>
          <w:rFonts w:ascii="Times New Roman" w:hAnsi="Times New Roman" w:cs="Times New Roman"/>
        </w:rPr>
        <w:t xml:space="preserve">komisji i nowo wybranych członków izby </w:t>
      </w:r>
      <w:r>
        <w:rPr>
          <w:rFonts w:ascii="Times New Roman" w:hAnsi="Times New Roman" w:cs="Times New Roman"/>
        </w:rPr>
        <w:t>na rzecz rolnictwa w gminie.</w:t>
      </w:r>
    </w:p>
    <w:p w:rsidR="00023507" w:rsidRDefault="00023507" w:rsidP="00023507">
      <w:pPr>
        <w:ind w:left="-142" w:firstLine="142"/>
        <w:jc w:val="both"/>
        <w:rPr>
          <w:rFonts w:ascii="Times New Roman" w:hAnsi="Times New Roman" w:cs="Times New Roman"/>
        </w:rPr>
      </w:pPr>
    </w:p>
    <w:p w:rsidR="0015088E" w:rsidRDefault="0015088E" w:rsidP="0015088E">
      <w:pPr>
        <w:ind w:left="-142" w:firstLine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Protokołowała:                                                                    Przewodniczący Komisji</w:t>
      </w:r>
    </w:p>
    <w:p w:rsidR="0015088E" w:rsidRPr="0015088E" w:rsidRDefault="0015088E" w:rsidP="0015088E">
      <w:pPr>
        <w:ind w:left="-142" w:firstLine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Józe</w:t>
      </w:r>
      <w:r w:rsidR="00D64E26">
        <w:rPr>
          <w:rFonts w:ascii="Times New Roman" w:hAnsi="Times New Roman" w:cs="Times New Roman"/>
        </w:rPr>
        <w:t>fa Kubala -</w:t>
      </w:r>
      <w:r>
        <w:rPr>
          <w:rFonts w:ascii="Times New Roman" w:hAnsi="Times New Roman" w:cs="Times New Roman"/>
        </w:rPr>
        <w:t xml:space="preserve"> inspektor                                                       </w:t>
      </w:r>
      <w:r w:rsidR="00E2009B">
        <w:rPr>
          <w:rFonts w:ascii="Times New Roman" w:hAnsi="Times New Roman" w:cs="Times New Roman"/>
        </w:rPr>
        <w:t xml:space="preserve"> </w:t>
      </w:r>
      <w:r w:rsidR="001D7D6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Andrzej </w:t>
      </w:r>
      <w:proofErr w:type="spellStart"/>
      <w:r>
        <w:rPr>
          <w:rFonts w:ascii="Times New Roman" w:hAnsi="Times New Roman" w:cs="Times New Roman"/>
        </w:rPr>
        <w:t>Badek</w:t>
      </w:r>
      <w:proofErr w:type="spellEnd"/>
    </w:p>
    <w:p w:rsidR="007A7513" w:rsidRPr="00D1406D" w:rsidRDefault="007A7513" w:rsidP="001E7069">
      <w:pPr>
        <w:ind w:left="-142" w:firstLine="142"/>
        <w:jc w:val="both"/>
        <w:rPr>
          <w:sz w:val="16"/>
          <w:szCs w:val="16"/>
        </w:rPr>
      </w:pPr>
    </w:p>
    <w:p w:rsidR="007A7513" w:rsidRPr="00D1406D" w:rsidRDefault="007A7513" w:rsidP="001E7069">
      <w:pPr>
        <w:ind w:left="-142" w:firstLine="142"/>
        <w:jc w:val="both"/>
        <w:rPr>
          <w:sz w:val="16"/>
          <w:szCs w:val="16"/>
        </w:rPr>
      </w:pPr>
    </w:p>
    <w:p w:rsidR="007A7513" w:rsidRPr="00D1406D" w:rsidRDefault="007A7513" w:rsidP="001E7069">
      <w:pPr>
        <w:ind w:left="-142" w:firstLine="142"/>
        <w:jc w:val="both"/>
        <w:rPr>
          <w:sz w:val="16"/>
          <w:szCs w:val="16"/>
        </w:rPr>
      </w:pPr>
    </w:p>
    <w:p w:rsidR="007A7513" w:rsidRPr="00D1406D" w:rsidRDefault="007A7513" w:rsidP="001E7069">
      <w:pPr>
        <w:ind w:left="-142" w:firstLine="142"/>
        <w:jc w:val="both"/>
        <w:rPr>
          <w:sz w:val="16"/>
          <w:szCs w:val="16"/>
        </w:rPr>
      </w:pPr>
    </w:p>
    <w:p w:rsidR="00AE2B2A" w:rsidRPr="00D1406D" w:rsidRDefault="00AE2B2A" w:rsidP="00AE2B2A">
      <w:pPr>
        <w:rPr>
          <w:sz w:val="16"/>
          <w:szCs w:val="16"/>
        </w:rPr>
      </w:pPr>
    </w:p>
    <w:sectPr w:rsidR="00AE2B2A" w:rsidRPr="00D1406D" w:rsidSect="009A1F75">
      <w:footerReference w:type="default" r:id="rId7"/>
      <w:pgSz w:w="11906" w:h="16838"/>
      <w:pgMar w:top="1417" w:right="1417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7691" w:rsidRDefault="00C97691" w:rsidP="00C97691">
      <w:pPr>
        <w:spacing w:after="0" w:line="240" w:lineRule="auto"/>
      </w:pPr>
      <w:r>
        <w:separator/>
      </w:r>
    </w:p>
  </w:endnote>
  <w:endnote w:type="continuationSeparator" w:id="0">
    <w:p w:rsidR="00C97691" w:rsidRDefault="00C97691" w:rsidP="00C976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530247"/>
      <w:docPartObj>
        <w:docPartGallery w:val="Page Numbers (Bottom of Page)"/>
        <w:docPartUnique/>
      </w:docPartObj>
    </w:sdtPr>
    <w:sdtContent>
      <w:p w:rsidR="00C97691" w:rsidRDefault="009579B3">
        <w:pPr>
          <w:pStyle w:val="Stopka"/>
          <w:jc w:val="center"/>
        </w:pPr>
        <w:fldSimple w:instr=" PAGE   \* MERGEFORMAT ">
          <w:r w:rsidR="00F67C65">
            <w:rPr>
              <w:noProof/>
            </w:rPr>
            <w:t>3</w:t>
          </w:r>
        </w:fldSimple>
      </w:p>
    </w:sdtContent>
  </w:sdt>
  <w:p w:rsidR="00C97691" w:rsidRDefault="00C9769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7691" w:rsidRDefault="00C97691" w:rsidP="00C97691">
      <w:pPr>
        <w:spacing w:after="0" w:line="240" w:lineRule="auto"/>
      </w:pPr>
      <w:r>
        <w:separator/>
      </w:r>
    </w:p>
  </w:footnote>
  <w:footnote w:type="continuationSeparator" w:id="0">
    <w:p w:rsidR="00C97691" w:rsidRDefault="00C97691" w:rsidP="00C976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0B7CE0"/>
    <w:multiLevelType w:val="hybridMultilevel"/>
    <w:tmpl w:val="35FC5EEE"/>
    <w:lvl w:ilvl="0" w:tplc="3C169032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>
    <w:nsid w:val="1B54194D"/>
    <w:multiLevelType w:val="hybridMultilevel"/>
    <w:tmpl w:val="9B70851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FA19DF"/>
    <w:multiLevelType w:val="hybridMultilevel"/>
    <w:tmpl w:val="0068DD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A6737"/>
    <w:rsid w:val="00004AD1"/>
    <w:rsid w:val="00023507"/>
    <w:rsid w:val="000375B0"/>
    <w:rsid w:val="00076627"/>
    <w:rsid w:val="00142F53"/>
    <w:rsid w:val="0015088E"/>
    <w:rsid w:val="001A1E59"/>
    <w:rsid w:val="001D7D62"/>
    <w:rsid w:val="001E7069"/>
    <w:rsid w:val="00200ED6"/>
    <w:rsid w:val="0020508F"/>
    <w:rsid w:val="00243115"/>
    <w:rsid w:val="00247446"/>
    <w:rsid w:val="00307F50"/>
    <w:rsid w:val="003926C3"/>
    <w:rsid w:val="003C6ABD"/>
    <w:rsid w:val="003E54F3"/>
    <w:rsid w:val="00485C40"/>
    <w:rsid w:val="004C4C6B"/>
    <w:rsid w:val="004D5D45"/>
    <w:rsid w:val="00505AA8"/>
    <w:rsid w:val="00527925"/>
    <w:rsid w:val="00531472"/>
    <w:rsid w:val="005D6D29"/>
    <w:rsid w:val="00614A78"/>
    <w:rsid w:val="00615A61"/>
    <w:rsid w:val="0067663E"/>
    <w:rsid w:val="006F3069"/>
    <w:rsid w:val="00732B4F"/>
    <w:rsid w:val="00734126"/>
    <w:rsid w:val="00772AF2"/>
    <w:rsid w:val="007A7513"/>
    <w:rsid w:val="007B3A11"/>
    <w:rsid w:val="00803939"/>
    <w:rsid w:val="009178B2"/>
    <w:rsid w:val="00942AD3"/>
    <w:rsid w:val="009579B3"/>
    <w:rsid w:val="009652D2"/>
    <w:rsid w:val="00991004"/>
    <w:rsid w:val="009931FD"/>
    <w:rsid w:val="009A1F75"/>
    <w:rsid w:val="00AE2B2A"/>
    <w:rsid w:val="00AE56CA"/>
    <w:rsid w:val="00B023CF"/>
    <w:rsid w:val="00B219A9"/>
    <w:rsid w:val="00C40872"/>
    <w:rsid w:val="00C97691"/>
    <w:rsid w:val="00CA6737"/>
    <w:rsid w:val="00CE5E2B"/>
    <w:rsid w:val="00D1406D"/>
    <w:rsid w:val="00D16584"/>
    <w:rsid w:val="00D64E26"/>
    <w:rsid w:val="00E15547"/>
    <w:rsid w:val="00E2009B"/>
    <w:rsid w:val="00E71BB6"/>
    <w:rsid w:val="00E746E0"/>
    <w:rsid w:val="00E8290E"/>
    <w:rsid w:val="00EF650E"/>
    <w:rsid w:val="00F07AD0"/>
    <w:rsid w:val="00F10C47"/>
    <w:rsid w:val="00F5464E"/>
    <w:rsid w:val="00F67C65"/>
    <w:rsid w:val="00FA4A89"/>
    <w:rsid w:val="00FF22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926C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A6737"/>
    <w:pPr>
      <w:ind w:left="720"/>
      <w:contextualSpacing/>
    </w:pPr>
  </w:style>
  <w:style w:type="character" w:customStyle="1" w:styleId="srsatxt1">
    <w:name w:val="srsatxt1"/>
    <w:basedOn w:val="Domylnaczcionkaakapitu"/>
    <w:rsid w:val="00D1406D"/>
    <w:rPr>
      <w:color w:val="000000"/>
      <w:sz w:val="19"/>
      <w:szCs w:val="19"/>
    </w:rPr>
  </w:style>
  <w:style w:type="paragraph" w:styleId="Nagwek">
    <w:name w:val="header"/>
    <w:basedOn w:val="Normalny"/>
    <w:link w:val="NagwekZnak"/>
    <w:uiPriority w:val="99"/>
    <w:semiHidden/>
    <w:unhideWhenUsed/>
    <w:rsid w:val="00C976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97691"/>
  </w:style>
  <w:style w:type="paragraph" w:styleId="Stopka">
    <w:name w:val="footer"/>
    <w:basedOn w:val="Normalny"/>
    <w:link w:val="StopkaZnak"/>
    <w:uiPriority w:val="99"/>
    <w:unhideWhenUsed/>
    <w:rsid w:val="00C976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769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3</Pages>
  <Words>893</Words>
  <Characters>5360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Józefa Kubala</dc:creator>
  <cp:lastModifiedBy> </cp:lastModifiedBy>
  <cp:revision>54</cp:revision>
  <dcterms:created xsi:type="dcterms:W3CDTF">2015-02-07T07:48:00Z</dcterms:created>
  <dcterms:modified xsi:type="dcterms:W3CDTF">2015-02-10T09:56:00Z</dcterms:modified>
</cp:coreProperties>
</file>