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46F" w:rsidRPr="00C834C6" w:rsidRDefault="0003446F" w:rsidP="0003446F">
      <w:pPr>
        <w:rPr>
          <w:szCs w:val="22"/>
        </w:rPr>
      </w:pPr>
      <w:r>
        <w:rPr>
          <w:szCs w:val="22"/>
        </w:rPr>
        <w:t>Protokół nr 3</w:t>
      </w:r>
      <w:r w:rsidRPr="00C834C6">
        <w:rPr>
          <w:szCs w:val="22"/>
        </w:rPr>
        <w:t>. 2016</w:t>
      </w:r>
    </w:p>
    <w:p w:rsidR="0003446F" w:rsidRPr="00C834C6" w:rsidRDefault="0003446F" w:rsidP="0003446F">
      <w:pPr>
        <w:rPr>
          <w:szCs w:val="22"/>
        </w:rPr>
      </w:pPr>
      <w:r w:rsidRPr="00C834C6">
        <w:rPr>
          <w:szCs w:val="22"/>
        </w:rPr>
        <w:t xml:space="preserve">wspólnego posiedzenia Komisji Rewizyjnej, Komisji Rozwoju Gospodarczego i Budżetu, Komisji Rolnictwa, Komisji Oświaty, Zdrowia, Kultury, Sportu i Bezpieczeństwa Publicznego Rady Gminy </w:t>
      </w:r>
      <w:r w:rsidRPr="00C834C6">
        <w:rPr>
          <w:szCs w:val="22"/>
        </w:rPr>
        <w:br/>
        <w:t xml:space="preserve">w Będkowie </w:t>
      </w:r>
      <w:r>
        <w:rPr>
          <w:szCs w:val="22"/>
        </w:rPr>
        <w:t xml:space="preserve">z dnia 25 maja </w:t>
      </w:r>
      <w:r w:rsidRPr="00C834C6">
        <w:rPr>
          <w:szCs w:val="22"/>
        </w:rPr>
        <w:t>2016 r.</w:t>
      </w:r>
    </w:p>
    <w:p w:rsidR="0003446F" w:rsidRPr="00C834C6" w:rsidRDefault="0003446F" w:rsidP="0003446F">
      <w:pPr>
        <w:rPr>
          <w:szCs w:val="22"/>
        </w:rPr>
      </w:pPr>
      <w:r w:rsidRPr="00C834C6">
        <w:rPr>
          <w:szCs w:val="22"/>
        </w:rPr>
        <w:t>W posiedzeniu udział wzięli:</w:t>
      </w:r>
    </w:p>
    <w:p w:rsidR="0003446F" w:rsidRPr="00C834C6" w:rsidRDefault="0003446F" w:rsidP="0003446F">
      <w:pPr>
        <w:pStyle w:val="Akapitzlist"/>
        <w:numPr>
          <w:ilvl w:val="0"/>
          <w:numId w:val="1"/>
        </w:numPr>
        <w:rPr>
          <w:rFonts w:ascii="Times New Roman" w:hAnsi="Times New Roman" w:cs="Times New Roman"/>
        </w:rPr>
      </w:pPr>
      <w:r w:rsidRPr="00C834C6">
        <w:rPr>
          <w:rFonts w:ascii="Times New Roman" w:hAnsi="Times New Roman" w:cs="Times New Roman"/>
        </w:rPr>
        <w:t xml:space="preserve">Andrzej </w:t>
      </w:r>
      <w:proofErr w:type="spellStart"/>
      <w:r w:rsidRPr="00C834C6">
        <w:rPr>
          <w:rFonts w:ascii="Times New Roman" w:hAnsi="Times New Roman" w:cs="Times New Roman"/>
        </w:rPr>
        <w:t>Legieziński</w:t>
      </w:r>
      <w:proofErr w:type="spellEnd"/>
      <w:r w:rsidRPr="00C834C6">
        <w:rPr>
          <w:rFonts w:ascii="Times New Roman" w:hAnsi="Times New Roman" w:cs="Times New Roman"/>
        </w:rPr>
        <w:t xml:space="preserve"> – Przewodniczący Rady Gminy w Będkowie</w:t>
      </w:r>
    </w:p>
    <w:p w:rsidR="0003446F" w:rsidRDefault="0003446F" w:rsidP="0003446F">
      <w:pPr>
        <w:pStyle w:val="Akapitzlist"/>
        <w:numPr>
          <w:ilvl w:val="0"/>
          <w:numId w:val="1"/>
        </w:numPr>
        <w:rPr>
          <w:rFonts w:ascii="Times New Roman" w:hAnsi="Times New Roman" w:cs="Times New Roman"/>
        </w:rPr>
      </w:pPr>
      <w:r w:rsidRPr="00C834C6">
        <w:rPr>
          <w:rFonts w:ascii="Times New Roman" w:hAnsi="Times New Roman" w:cs="Times New Roman"/>
        </w:rPr>
        <w:t>Lesław Kołodziejczyk – Wójt Gminy Będków</w:t>
      </w:r>
    </w:p>
    <w:p w:rsidR="0003446F" w:rsidRPr="00E51957" w:rsidRDefault="0003446F" w:rsidP="0003446F">
      <w:pPr>
        <w:pStyle w:val="Akapitzlist"/>
        <w:numPr>
          <w:ilvl w:val="0"/>
          <w:numId w:val="1"/>
        </w:numPr>
        <w:rPr>
          <w:rFonts w:ascii="Times New Roman" w:hAnsi="Times New Roman" w:cs="Times New Roman"/>
        </w:rPr>
      </w:pPr>
      <w:r>
        <w:rPr>
          <w:rFonts w:ascii="Times New Roman" w:hAnsi="Times New Roman" w:cs="Times New Roman"/>
        </w:rPr>
        <w:t>Małgorzata Jabłońska – Skarbnik Gminy Będków</w:t>
      </w:r>
    </w:p>
    <w:p w:rsidR="0003446F" w:rsidRPr="009031F0" w:rsidRDefault="0003446F" w:rsidP="0003446F">
      <w:pPr>
        <w:pStyle w:val="Akapitzlist"/>
        <w:numPr>
          <w:ilvl w:val="0"/>
          <w:numId w:val="1"/>
        </w:numPr>
        <w:rPr>
          <w:rFonts w:ascii="Times New Roman" w:hAnsi="Times New Roman" w:cs="Times New Roman"/>
        </w:rPr>
      </w:pPr>
      <w:r w:rsidRPr="00C834C6">
        <w:rPr>
          <w:rFonts w:ascii="Times New Roman" w:hAnsi="Times New Roman" w:cs="Times New Roman"/>
        </w:rPr>
        <w:t>Józefa</w:t>
      </w:r>
      <w:r>
        <w:rPr>
          <w:rFonts w:ascii="Times New Roman" w:hAnsi="Times New Roman" w:cs="Times New Roman"/>
        </w:rPr>
        <w:t xml:space="preserve"> Kubala</w:t>
      </w:r>
      <w:r w:rsidRPr="00C834C6">
        <w:rPr>
          <w:rFonts w:ascii="Times New Roman" w:hAnsi="Times New Roman" w:cs="Times New Roman"/>
        </w:rPr>
        <w:t xml:space="preserve"> – inspektor </w:t>
      </w:r>
      <w:r w:rsidR="008D29D9">
        <w:rPr>
          <w:rFonts w:ascii="Times New Roman" w:hAnsi="Times New Roman" w:cs="Times New Roman"/>
        </w:rPr>
        <w:t xml:space="preserve"> ds. R</w:t>
      </w:r>
      <w:r>
        <w:rPr>
          <w:rFonts w:ascii="Times New Roman" w:hAnsi="Times New Roman" w:cs="Times New Roman"/>
        </w:rPr>
        <w:t xml:space="preserve">ady gminy </w:t>
      </w:r>
      <w:r w:rsidRPr="00C834C6">
        <w:rPr>
          <w:rFonts w:ascii="Times New Roman" w:hAnsi="Times New Roman" w:cs="Times New Roman"/>
        </w:rPr>
        <w:t>w Urzędzie Gminy Będków</w:t>
      </w:r>
    </w:p>
    <w:p w:rsidR="0003446F" w:rsidRPr="00C834C6" w:rsidRDefault="0003446F" w:rsidP="0003446F">
      <w:pPr>
        <w:pStyle w:val="Standard"/>
        <w:rPr>
          <w:sz w:val="22"/>
          <w:szCs w:val="22"/>
        </w:rPr>
      </w:pPr>
      <w:r w:rsidRPr="00C834C6">
        <w:rPr>
          <w:sz w:val="22"/>
          <w:szCs w:val="22"/>
        </w:rPr>
        <w:t>Porządek posiedzenia:</w:t>
      </w:r>
    </w:p>
    <w:p w:rsidR="0003446F" w:rsidRPr="00C86901" w:rsidRDefault="0003446F" w:rsidP="0003446F">
      <w:pPr>
        <w:pStyle w:val="Standard"/>
        <w:spacing w:line="276" w:lineRule="auto"/>
        <w:rPr>
          <w:sz w:val="22"/>
          <w:szCs w:val="22"/>
        </w:rPr>
      </w:pPr>
      <w:r w:rsidRPr="00C86901">
        <w:rPr>
          <w:sz w:val="22"/>
          <w:szCs w:val="22"/>
        </w:rPr>
        <w:t>1. Otwarcie posiedzenia stwierdzenie prawomocności obrad.</w:t>
      </w:r>
    </w:p>
    <w:p w:rsidR="0003446F" w:rsidRPr="00C86901" w:rsidRDefault="0003446F" w:rsidP="0003446F">
      <w:pPr>
        <w:pStyle w:val="Standard"/>
        <w:rPr>
          <w:sz w:val="22"/>
          <w:szCs w:val="22"/>
        </w:rPr>
      </w:pPr>
      <w:r w:rsidRPr="00C86901">
        <w:rPr>
          <w:sz w:val="22"/>
          <w:szCs w:val="22"/>
        </w:rPr>
        <w:t>2. Przyjęcie porządku obrad i protokołu poprzedniego posiedzenia.</w:t>
      </w:r>
    </w:p>
    <w:p w:rsidR="00A34BC4" w:rsidRDefault="0003446F" w:rsidP="00A34BC4">
      <w:pPr>
        <w:rPr>
          <w:szCs w:val="22"/>
        </w:rPr>
      </w:pPr>
      <w:r w:rsidRPr="00C86901">
        <w:rPr>
          <w:szCs w:val="22"/>
        </w:rPr>
        <w:t>3. Roz</w:t>
      </w:r>
      <w:r>
        <w:rPr>
          <w:szCs w:val="22"/>
        </w:rPr>
        <w:t>patrzenie projektów uchwał na X</w:t>
      </w:r>
      <w:r w:rsidRPr="00C86901">
        <w:rPr>
          <w:szCs w:val="22"/>
        </w:rPr>
        <w:t>V</w:t>
      </w:r>
      <w:r>
        <w:rPr>
          <w:szCs w:val="22"/>
        </w:rPr>
        <w:t>II</w:t>
      </w:r>
      <w:r w:rsidRPr="00C86901">
        <w:rPr>
          <w:szCs w:val="22"/>
        </w:rPr>
        <w:t xml:space="preserve"> sesję Rady:</w:t>
      </w:r>
    </w:p>
    <w:p w:rsidR="00A34BC4" w:rsidRDefault="00A34BC4" w:rsidP="00A34BC4">
      <w:pPr>
        <w:rPr>
          <w:szCs w:val="22"/>
        </w:rPr>
      </w:pPr>
      <w:r>
        <w:rPr>
          <w:szCs w:val="22"/>
        </w:rPr>
        <w:t xml:space="preserve">a) </w:t>
      </w:r>
      <w:r w:rsidR="005A2ED3" w:rsidRPr="005A2ED3">
        <w:rPr>
          <w:szCs w:val="22"/>
        </w:rPr>
        <w:t xml:space="preserve"> w sprawie wyrażenia zgody na zbycie w drodze sprzedaży nieruchomości położonej w Rososze, stanowiącej mienie gminy,</w:t>
      </w:r>
    </w:p>
    <w:p w:rsidR="00A34BC4" w:rsidRDefault="00A34BC4" w:rsidP="00A34BC4">
      <w:pPr>
        <w:rPr>
          <w:szCs w:val="22"/>
        </w:rPr>
      </w:pPr>
      <w:r>
        <w:rPr>
          <w:szCs w:val="22"/>
        </w:rPr>
        <w:t>b)</w:t>
      </w:r>
      <w:r w:rsidR="005A2ED3" w:rsidRPr="005A2ED3">
        <w:rPr>
          <w:szCs w:val="22"/>
        </w:rPr>
        <w:t xml:space="preserve"> zmieniającą uchwałę w sprawie określenia przystanków komunikacyjnych udostępnionych przewoźnikom i operatorom oraz zasad i warunków korzystania z tych przystanków,</w:t>
      </w:r>
    </w:p>
    <w:p w:rsidR="005A2ED3" w:rsidRPr="005A2ED3" w:rsidRDefault="009B74D9" w:rsidP="005A2ED3">
      <w:pPr>
        <w:pStyle w:val="Standard"/>
        <w:rPr>
          <w:sz w:val="22"/>
          <w:szCs w:val="22"/>
        </w:rPr>
      </w:pPr>
      <w:r>
        <w:rPr>
          <w:sz w:val="22"/>
          <w:szCs w:val="22"/>
        </w:rPr>
        <w:t>c</w:t>
      </w:r>
      <w:r w:rsidR="00A34BC4">
        <w:rPr>
          <w:sz w:val="22"/>
          <w:szCs w:val="22"/>
        </w:rPr>
        <w:t>)</w:t>
      </w:r>
      <w:r w:rsidR="005A2ED3" w:rsidRPr="005A2ED3">
        <w:rPr>
          <w:sz w:val="22"/>
          <w:szCs w:val="22"/>
        </w:rPr>
        <w:t xml:space="preserve"> w sprawie zmiany uchwały w sprawie uchwalenia budżetu gminy na rok 2016,</w:t>
      </w:r>
    </w:p>
    <w:p w:rsidR="005A2ED3" w:rsidRDefault="003E543D" w:rsidP="005A2ED3">
      <w:pPr>
        <w:pStyle w:val="Standard"/>
        <w:jc w:val="both"/>
        <w:rPr>
          <w:sz w:val="22"/>
          <w:szCs w:val="22"/>
        </w:rPr>
      </w:pPr>
      <w:r>
        <w:rPr>
          <w:sz w:val="22"/>
          <w:szCs w:val="22"/>
        </w:rPr>
        <w:t>d</w:t>
      </w:r>
      <w:r w:rsidR="00A34BC4">
        <w:rPr>
          <w:sz w:val="22"/>
          <w:szCs w:val="22"/>
        </w:rPr>
        <w:t>)</w:t>
      </w:r>
      <w:r w:rsidR="005A2ED3" w:rsidRPr="005A2ED3">
        <w:rPr>
          <w:sz w:val="22"/>
          <w:szCs w:val="22"/>
        </w:rPr>
        <w:t xml:space="preserve"> w sprawie Wieloletniej Prognozy Finansowej Gminy Będków na lata 2016 – 2029.</w:t>
      </w:r>
    </w:p>
    <w:p w:rsidR="00A34BC4" w:rsidRPr="004E295E" w:rsidRDefault="00A34BC4" w:rsidP="00A34BC4">
      <w:pPr>
        <w:pStyle w:val="Standard"/>
        <w:rPr>
          <w:sz w:val="22"/>
          <w:szCs w:val="22"/>
        </w:rPr>
      </w:pPr>
      <w:r w:rsidRPr="004E295E">
        <w:rPr>
          <w:sz w:val="22"/>
          <w:szCs w:val="22"/>
        </w:rPr>
        <w:t>4. Rozpatrzenie:</w:t>
      </w:r>
    </w:p>
    <w:p w:rsidR="009B2D34" w:rsidRDefault="00A34BC4" w:rsidP="00A34BC4">
      <w:pPr>
        <w:rPr>
          <w:szCs w:val="22"/>
        </w:rPr>
      </w:pPr>
      <w:r w:rsidRPr="004E295E">
        <w:rPr>
          <w:szCs w:val="22"/>
        </w:rPr>
        <w:t xml:space="preserve">a)  sprawozdania finansowego wraz ze  sprawozdaniem z wykonania budżetu  gminy i informacją </w:t>
      </w:r>
      <w:r w:rsidRPr="004E295E">
        <w:rPr>
          <w:szCs w:val="22"/>
        </w:rPr>
        <w:br/>
        <w:t xml:space="preserve">o </w:t>
      </w:r>
      <w:r>
        <w:rPr>
          <w:szCs w:val="22"/>
        </w:rPr>
        <w:t>stanie mienia Gminy za rok 2015</w:t>
      </w:r>
      <w:r w:rsidRPr="004E295E">
        <w:rPr>
          <w:szCs w:val="22"/>
        </w:rPr>
        <w:t>;</w:t>
      </w:r>
      <w:r w:rsidRPr="004E295E">
        <w:rPr>
          <w:szCs w:val="22"/>
        </w:rPr>
        <w:br/>
        <w:t>b) sprawozdania  finansowego SP ZOZ - Gminnego Ośrodka Zdrowia w B</w:t>
      </w:r>
      <w:r>
        <w:rPr>
          <w:szCs w:val="22"/>
        </w:rPr>
        <w:t>ędkowie za rok 2015</w:t>
      </w:r>
      <w:r w:rsidRPr="004E295E">
        <w:rPr>
          <w:szCs w:val="22"/>
        </w:rPr>
        <w:t>.</w:t>
      </w:r>
    </w:p>
    <w:p w:rsidR="00A34BC4" w:rsidRDefault="00A34BC4" w:rsidP="00A34BC4">
      <w:pPr>
        <w:rPr>
          <w:szCs w:val="22"/>
        </w:rPr>
      </w:pPr>
      <w:r>
        <w:rPr>
          <w:szCs w:val="22"/>
        </w:rPr>
        <w:t>5. Wnioski i zapytania.</w:t>
      </w:r>
    </w:p>
    <w:p w:rsidR="009B2D34" w:rsidRDefault="009B2D34" w:rsidP="009B2D34">
      <w:r>
        <w:t xml:space="preserve">Odp. punktu 1. </w:t>
      </w:r>
    </w:p>
    <w:p w:rsidR="009B2D34" w:rsidRDefault="009B2D34" w:rsidP="009B2D34">
      <w:pPr>
        <w:jc w:val="both"/>
        <w:rPr>
          <w:sz w:val="24"/>
        </w:rPr>
      </w:pPr>
      <w:r>
        <w:t xml:space="preserve">Posiedzeniu przewodniczył Pan Andrzej </w:t>
      </w:r>
      <w:proofErr w:type="spellStart"/>
      <w:r>
        <w:t>Badek</w:t>
      </w:r>
      <w:proofErr w:type="spellEnd"/>
      <w:r>
        <w:t xml:space="preserve">, wiceprzewodniczący Rady.  Liczba członków komisji obecnych na posiedzeniu – 13.  Przewodniczący posiedzenia dodał, że w chwili otwarcia posiedzenia nieobecna jest radna Aneta </w:t>
      </w:r>
      <w:proofErr w:type="spellStart"/>
      <w:r>
        <w:t>Koba</w:t>
      </w:r>
      <w:r w:rsidR="00254764">
        <w:t>lczyk</w:t>
      </w:r>
      <w:proofErr w:type="spellEnd"/>
      <w:r w:rsidR="00254764">
        <w:t>.</w:t>
      </w:r>
      <w:r>
        <w:t xml:space="preserve"> Na podstawie listy obecności przewodniczący posiedzenia stwierdził prawomocność obrad. </w:t>
      </w:r>
    </w:p>
    <w:p w:rsidR="009B2D34" w:rsidRDefault="009B2D34" w:rsidP="009B2D34">
      <w:pPr>
        <w:jc w:val="both"/>
      </w:pPr>
      <w:r>
        <w:t xml:space="preserve">Odp. punktu 2. </w:t>
      </w:r>
    </w:p>
    <w:p w:rsidR="000A325C" w:rsidRDefault="000A325C" w:rsidP="00351594">
      <w:pPr>
        <w:jc w:val="both"/>
        <w:rPr>
          <w:szCs w:val="22"/>
        </w:rPr>
      </w:pPr>
      <w:r>
        <w:t>W sprawie zaproponowanego</w:t>
      </w:r>
      <w:r w:rsidR="009B2D34">
        <w:t xml:space="preserve"> przez wi</w:t>
      </w:r>
      <w:r>
        <w:t>ceprzewodniczącego Rady porządku</w:t>
      </w:r>
      <w:r w:rsidR="009B2D34">
        <w:t xml:space="preserve"> posiedzenia </w:t>
      </w:r>
      <w:r>
        <w:t>głos zabrał Wójt  Gminy – zwrócił się do radnych o wyrażenie z</w:t>
      </w:r>
      <w:r w:rsidR="00415063">
        <w:t>gody na zdjęcie z porządku posiedzenia/sesji</w:t>
      </w:r>
      <w:r>
        <w:t xml:space="preserve"> punktu </w:t>
      </w:r>
      <w:r w:rsidRPr="005A2ED3">
        <w:rPr>
          <w:szCs w:val="22"/>
        </w:rPr>
        <w:t>w sprawie zmiany uchwały w sprawie przyjęcia Gminnego Programu Przeciwdziałania Przemocy w Rodzinie oraz Ochrony Ofiar Przemocy w Rodzinie w Gm</w:t>
      </w:r>
      <w:r>
        <w:rPr>
          <w:szCs w:val="22"/>
        </w:rPr>
        <w:t>inie Będków na lata 2016 – 2020.</w:t>
      </w:r>
      <w:r w:rsidR="005576F6">
        <w:rPr>
          <w:szCs w:val="22"/>
        </w:rPr>
        <w:t xml:space="preserve"> Wojewoda Łódzki w ramach </w:t>
      </w:r>
      <w:r w:rsidR="00351594">
        <w:rPr>
          <w:szCs w:val="22"/>
        </w:rPr>
        <w:t xml:space="preserve">nadzoru prawnego  </w:t>
      </w:r>
      <w:r w:rsidR="005576F6">
        <w:rPr>
          <w:szCs w:val="22"/>
        </w:rPr>
        <w:t>wskazał  pewne braki w podjętej wcześ</w:t>
      </w:r>
      <w:r w:rsidR="00351594">
        <w:rPr>
          <w:szCs w:val="22"/>
        </w:rPr>
        <w:t>niej uchwal</w:t>
      </w:r>
      <w:r w:rsidR="005576F6">
        <w:rPr>
          <w:szCs w:val="22"/>
        </w:rPr>
        <w:t>e. Gminny Ośrodek Pomocy Społecznej w Będkowie</w:t>
      </w:r>
      <w:r w:rsidR="00351594">
        <w:rPr>
          <w:szCs w:val="22"/>
        </w:rPr>
        <w:t xml:space="preserve"> potrzebuje jeszcze trochę czas</w:t>
      </w:r>
      <w:r w:rsidR="002822A6">
        <w:rPr>
          <w:szCs w:val="22"/>
        </w:rPr>
        <w:t>u</w:t>
      </w:r>
      <w:r w:rsidR="00351594">
        <w:rPr>
          <w:szCs w:val="22"/>
        </w:rPr>
        <w:t xml:space="preserve"> na konsultację prawną</w:t>
      </w:r>
      <w:r w:rsidR="002822A6">
        <w:rPr>
          <w:szCs w:val="22"/>
        </w:rPr>
        <w:t xml:space="preserve"> </w:t>
      </w:r>
      <w:r w:rsidR="00351594">
        <w:rPr>
          <w:szCs w:val="22"/>
        </w:rPr>
        <w:t>przy</w:t>
      </w:r>
      <w:r w:rsidR="002822A6">
        <w:rPr>
          <w:szCs w:val="22"/>
        </w:rPr>
        <w:t xml:space="preserve">gotowywanych </w:t>
      </w:r>
      <w:r w:rsidR="00351594">
        <w:rPr>
          <w:szCs w:val="22"/>
        </w:rPr>
        <w:t>zmian w  ww. Programie.</w:t>
      </w:r>
      <w:r w:rsidR="002822A6">
        <w:rPr>
          <w:szCs w:val="22"/>
        </w:rPr>
        <w:t xml:space="preserve"> </w:t>
      </w:r>
      <w:r w:rsidR="00BA696D">
        <w:rPr>
          <w:szCs w:val="22"/>
        </w:rPr>
        <w:t>Stąd wniosek jak na wstępie.</w:t>
      </w:r>
    </w:p>
    <w:p w:rsidR="000A325C" w:rsidRPr="002168C7" w:rsidRDefault="00C835AF" w:rsidP="009B2D34">
      <w:pPr>
        <w:jc w:val="both"/>
        <w:rPr>
          <w:sz w:val="28"/>
          <w:szCs w:val="28"/>
        </w:rPr>
      </w:pPr>
      <w:r>
        <w:rPr>
          <w:szCs w:val="22"/>
        </w:rPr>
        <w:t xml:space="preserve">Przewodniczący posiedzenia pytał członków komisji, czy wyrażają zgodę na zdjęcie z porządku obrad punktu dotyczącego projektu uchwały </w:t>
      </w:r>
      <w:r w:rsidR="00415063">
        <w:rPr>
          <w:szCs w:val="22"/>
        </w:rPr>
        <w:t>w</w:t>
      </w:r>
      <w:r>
        <w:t xml:space="preserve"> </w:t>
      </w:r>
      <w:r w:rsidRPr="005A2ED3">
        <w:rPr>
          <w:szCs w:val="22"/>
        </w:rPr>
        <w:t xml:space="preserve">sprawie zmiany uchwały w sprawie przyjęcia Gminnego </w:t>
      </w:r>
      <w:r w:rsidRPr="005A2ED3">
        <w:rPr>
          <w:szCs w:val="22"/>
        </w:rPr>
        <w:lastRenderedPageBreak/>
        <w:t>Programu Przeciwdziałania Przemocy w Rodzinie oraz Ochrony Ofiar Przemocy w Rodzinie w Gm</w:t>
      </w:r>
      <w:r>
        <w:rPr>
          <w:szCs w:val="22"/>
        </w:rPr>
        <w:t>inie Będków na lata 2016 – 2020, zgodnie z wnioskiem Wójta Gminy.</w:t>
      </w:r>
      <w:r>
        <w:t xml:space="preserve"> Za ww. wnioskiem</w:t>
      </w:r>
      <w:r>
        <w:rPr>
          <w:sz w:val="28"/>
          <w:szCs w:val="28"/>
        </w:rPr>
        <w:t xml:space="preserve"> </w:t>
      </w:r>
      <w:r>
        <w:t xml:space="preserve"> głosowało 13 członków komisji, licz</w:t>
      </w:r>
      <w:r w:rsidR="00996303">
        <w:t xml:space="preserve">ba głosów „wstrzymujących się” </w:t>
      </w:r>
      <w:r>
        <w:t xml:space="preserve">- 0,  liczba głosów „przeciw” - </w:t>
      </w:r>
      <w:r w:rsidR="00996303">
        <w:t xml:space="preserve">0. </w:t>
      </w:r>
      <w:r>
        <w:t xml:space="preserve">Liczba członków komisji </w:t>
      </w:r>
      <w:r w:rsidR="002168C7">
        <w:t xml:space="preserve">obecnych na sali obrad i </w:t>
      </w:r>
      <w:r>
        <w:t>biorących udział w głosowaniu - 13</w:t>
      </w:r>
      <w:r w:rsidRPr="003359BA">
        <w:t>.</w:t>
      </w:r>
      <w:r w:rsidR="009975F5">
        <w:t xml:space="preserve"> Za porządkiem posiedzenia, o którym mowa wyżej głosowało 13 członków komisji.</w:t>
      </w:r>
      <w:r w:rsidR="009975F5" w:rsidRPr="009975F5">
        <w:t xml:space="preserve"> </w:t>
      </w:r>
      <w:r w:rsidR="009975F5">
        <w:t xml:space="preserve">Liczba członków komisji </w:t>
      </w:r>
      <w:r w:rsidR="00C23A38">
        <w:t xml:space="preserve">obecnych na </w:t>
      </w:r>
      <w:r w:rsidR="002168C7">
        <w:t>s</w:t>
      </w:r>
      <w:r w:rsidR="00C23A38">
        <w:t xml:space="preserve">ali obrad i </w:t>
      </w:r>
      <w:r w:rsidR="009975F5">
        <w:t>biorących udział w głosowaniu - 13.</w:t>
      </w:r>
    </w:p>
    <w:p w:rsidR="009B2D34" w:rsidRDefault="009B2D34" w:rsidP="009B2D34">
      <w:pPr>
        <w:jc w:val="both"/>
      </w:pPr>
      <w:r>
        <w:t>W sprawie protokołu poprzedniego wspólnego posiedzenia komi</w:t>
      </w:r>
      <w:r w:rsidR="00C23A38">
        <w:t>sji z dnia 14 kwietnia 2016 r. członkowie komisji nie zabrali głosu i przyjęli go w drodze głosowania 13 głosami „za”.</w:t>
      </w:r>
      <w:r w:rsidR="00C23A38" w:rsidRPr="00C23A38">
        <w:t xml:space="preserve"> </w:t>
      </w:r>
      <w:r w:rsidR="00C23A38">
        <w:t>Liczba członków komisji obecnych na sali obrad i</w:t>
      </w:r>
      <w:r w:rsidR="00FD52DD">
        <w:t xml:space="preserve"> biorących udział w głosowaniu -</w:t>
      </w:r>
      <w:r w:rsidR="00C23A38">
        <w:t xml:space="preserve"> 13.</w:t>
      </w:r>
    </w:p>
    <w:p w:rsidR="00EB3336" w:rsidRDefault="00EB3336" w:rsidP="00EB3336">
      <w:pPr>
        <w:jc w:val="both"/>
      </w:pPr>
      <w:r>
        <w:t>Odp. punktu 3. litera a.</w:t>
      </w:r>
    </w:p>
    <w:p w:rsidR="00D2249B" w:rsidRDefault="00D2249B" w:rsidP="00807BE5">
      <w:pPr>
        <w:jc w:val="both"/>
        <w:rPr>
          <w:szCs w:val="22"/>
        </w:rPr>
      </w:pPr>
      <w:r>
        <w:t xml:space="preserve">Wójt Gminy – Szanowni Państwo, projekt uchwały w sprawie </w:t>
      </w:r>
      <w:r w:rsidRPr="005A2ED3">
        <w:rPr>
          <w:szCs w:val="22"/>
        </w:rPr>
        <w:t>wyrażenia zgody na zbycie w drodze sprzedaży nieruchomości położonej w Ro</w:t>
      </w:r>
      <w:r>
        <w:rPr>
          <w:szCs w:val="22"/>
        </w:rPr>
        <w:t>sosze, stanowiącej mienie gminy został przygotowany</w:t>
      </w:r>
      <w:r w:rsidR="00317782">
        <w:rPr>
          <w:szCs w:val="22"/>
        </w:rPr>
        <w:t xml:space="preserve"> w związku ze złożonym,</w:t>
      </w:r>
      <w:r>
        <w:rPr>
          <w:szCs w:val="22"/>
        </w:rPr>
        <w:t xml:space="preserve"> przez Pana </w:t>
      </w:r>
      <w:r w:rsidR="00317782">
        <w:rPr>
          <w:szCs w:val="22"/>
        </w:rPr>
        <w:t>Dariusza Misztala, wnioskiem, z którego wynika gotowość przystąpienia do przetargu, gdyby działka była przeznaczona do sprzedaży.</w:t>
      </w:r>
      <w:r w:rsidR="0015723F">
        <w:rPr>
          <w:szCs w:val="22"/>
        </w:rPr>
        <w:t xml:space="preserve">  Otrzymałem też ze strony Pana radnego Sarniaka wolę mieszkańców Rosochy, którzy proponują wytyczenie tej nieruchomości i rozważenie, gdy parametry działki na to pozwolą, możliwości wykonania parkingu, czy też szerszej drogi wjazdowej.</w:t>
      </w:r>
      <w:r w:rsidR="00483806">
        <w:rPr>
          <w:szCs w:val="22"/>
        </w:rPr>
        <w:t xml:space="preserve"> Zgodnie z powyższym zleciłem już prace geodezyjne na tej działce. Koszt tych prac – 3.200,00 zł brutto.</w:t>
      </w:r>
      <w:r w:rsidR="00460337">
        <w:rPr>
          <w:szCs w:val="22"/>
        </w:rPr>
        <w:t xml:space="preserve"> Prace te są niezbędne niezależnie od</w:t>
      </w:r>
      <w:r w:rsidR="006A7C77">
        <w:rPr>
          <w:szCs w:val="22"/>
        </w:rPr>
        <w:t xml:space="preserve"> tego, jaka będzie decyzja</w:t>
      </w:r>
      <w:r w:rsidR="0080431D">
        <w:rPr>
          <w:szCs w:val="22"/>
        </w:rPr>
        <w:t xml:space="preserve"> Rady w sprawie działki gminnej – również w przypadku jej zbycia</w:t>
      </w:r>
      <w:r w:rsidR="00D67B86">
        <w:rPr>
          <w:szCs w:val="22"/>
        </w:rPr>
        <w:t>, żeby nie było żadnych wątpliwości. Ze swej strony chcę dodać, że jestem zwolennikiem szanowania woli mieszkańców Rosochy.</w:t>
      </w:r>
      <w:r w:rsidR="0080431D">
        <w:rPr>
          <w:szCs w:val="22"/>
        </w:rPr>
        <w:t xml:space="preserve"> </w:t>
      </w:r>
    </w:p>
    <w:p w:rsidR="00912817" w:rsidRDefault="00912817" w:rsidP="00807BE5">
      <w:pPr>
        <w:jc w:val="both"/>
        <w:rPr>
          <w:szCs w:val="22"/>
        </w:rPr>
      </w:pPr>
      <w:r>
        <w:rPr>
          <w:szCs w:val="22"/>
        </w:rPr>
        <w:t>Pani Renata Szymańska – w kwestii tej działki chciałabym zaproponować radnym, aby po posiedzeniu komisji dokonać oględzin tej nieruchomości, zobaczyć miejsce jej położenia - to po pierwsze, a po drugie</w:t>
      </w:r>
      <w:r w:rsidR="0055123B">
        <w:rPr>
          <w:szCs w:val="22"/>
        </w:rPr>
        <w:t xml:space="preserve"> co do woli mieszkańców – jest też podzielona – o tym sygnalizują mi pacjenci, którzy przychodzą do mnie i też są zainteresowani tą działką.</w:t>
      </w:r>
      <w:r w:rsidR="00313EAD">
        <w:rPr>
          <w:szCs w:val="22"/>
        </w:rPr>
        <w:t xml:space="preserve"> Dlatego chciałabym mieć orientację, jaka to jest ta część gminna.</w:t>
      </w:r>
    </w:p>
    <w:p w:rsidR="00D2249B" w:rsidRDefault="00F45AD1" w:rsidP="00EB3336">
      <w:pPr>
        <w:jc w:val="both"/>
        <w:rPr>
          <w:szCs w:val="22"/>
        </w:rPr>
      </w:pPr>
      <w:r>
        <w:rPr>
          <w:szCs w:val="22"/>
        </w:rPr>
        <w:t>Wójt Gminy – taki wyjazd można jak najbardziej zorganizować, ale po dokładnym wyznaczeniu tej działki przez geodetę – dzisiaj nie zlokalizujemy precyzyjnie tej działki</w:t>
      </w:r>
      <w:r w:rsidR="001C6EC3">
        <w:rPr>
          <w:szCs w:val="22"/>
        </w:rPr>
        <w:t xml:space="preserve"> bez znaków granicznych.</w:t>
      </w:r>
    </w:p>
    <w:p w:rsidR="00625EBB" w:rsidRDefault="00625EBB" w:rsidP="00EB3336">
      <w:pPr>
        <w:jc w:val="both"/>
        <w:rPr>
          <w:szCs w:val="22"/>
        </w:rPr>
      </w:pPr>
      <w:r>
        <w:rPr>
          <w:szCs w:val="22"/>
        </w:rPr>
        <w:t xml:space="preserve">Przewodniczący </w:t>
      </w:r>
      <w:r w:rsidR="001B21EB">
        <w:rPr>
          <w:szCs w:val="22"/>
        </w:rPr>
        <w:t>posiedzenia pytał, czy ktoś z Państwa chciałby jeszcze zabrać głos w tej sprawie?</w:t>
      </w:r>
    </w:p>
    <w:p w:rsidR="001B21EB" w:rsidRDefault="00653514" w:rsidP="00EB3336">
      <w:pPr>
        <w:jc w:val="both"/>
      </w:pPr>
      <w:r>
        <w:t>Pan Krzysztof Jabłoński pytał, czy jest potrzeba podejmowania tej uchwały na najbliższej sesji</w:t>
      </w:r>
      <w:r w:rsidR="00B54785">
        <w:t>? Może ze względu na to, że prace geodezyjne zlecone zostały do wykonania, znieść ten punkt z porządku obrad i przełożyć go na inny termin.</w:t>
      </w:r>
    </w:p>
    <w:p w:rsidR="0024367B" w:rsidRDefault="0024367B" w:rsidP="00EB3336">
      <w:pPr>
        <w:jc w:val="both"/>
      </w:pPr>
      <w:r>
        <w:t>Wójt Gminy – można przełożyć do czasu, gdy geodeta ustali punkty graniczne i w oparciu o to możliwe będzie uzyskanie odpowiedzi, czy można próbować tam taką pętlę z zatoczką parkingową zrobić.</w:t>
      </w:r>
      <w:r w:rsidR="00CA294A">
        <w:t xml:space="preserve"> Myślę, że w terminie do sesji, która jest planowana na koniec sierpnia br. będziemy przygotowani do przedłożenia tego zagadnienia pod obrady Rady.</w:t>
      </w:r>
    </w:p>
    <w:p w:rsidR="00596AE8" w:rsidRDefault="00596AE8" w:rsidP="00EB3336">
      <w:pPr>
        <w:jc w:val="both"/>
      </w:pPr>
      <w:r>
        <w:t>Pan Krzysztof Jabłoński – w związku z powyższym, proszę o kilka słów na sesji o wycofaniu tego punktu z porządku obrad.</w:t>
      </w:r>
    </w:p>
    <w:p w:rsidR="00596AE8" w:rsidRDefault="00596AE8" w:rsidP="00596AE8">
      <w:pPr>
        <w:jc w:val="both"/>
        <w:rPr>
          <w:szCs w:val="22"/>
        </w:rPr>
      </w:pPr>
      <w:r>
        <w:rPr>
          <w:szCs w:val="22"/>
        </w:rPr>
        <w:t xml:space="preserve">Przewodniczący posiedzenia pytał, czy ktoś z Państwa chciałby jeszcze zabrać głos? </w:t>
      </w:r>
    </w:p>
    <w:p w:rsidR="00596AE8" w:rsidRDefault="00C070B1" w:rsidP="00596AE8">
      <w:pPr>
        <w:jc w:val="both"/>
        <w:rPr>
          <w:szCs w:val="22"/>
        </w:rPr>
      </w:pPr>
      <w:r>
        <w:rPr>
          <w:szCs w:val="22"/>
        </w:rPr>
        <w:t>Pan Bronisław Sarniak pytał, czy po wizji lokalnej Pan Misztal będzie miał szanse?</w:t>
      </w:r>
    </w:p>
    <w:p w:rsidR="00C070B1" w:rsidRDefault="00A44CC8" w:rsidP="00596AE8">
      <w:pPr>
        <w:jc w:val="both"/>
        <w:rPr>
          <w:szCs w:val="22"/>
        </w:rPr>
      </w:pPr>
      <w:r>
        <w:rPr>
          <w:szCs w:val="22"/>
        </w:rPr>
        <w:lastRenderedPageBreak/>
        <w:t xml:space="preserve">Wójt Gminy – są dwa rozwiązania – albo Rada odrzuca projekt, i wtedy zostawiamy działkę, mając przekonanie, że coś się da na tym zrobić - z jednej strony wjechać, z drugiej wyjechać </w:t>
      </w:r>
      <w:r w:rsidR="00D34E36">
        <w:rPr>
          <w:szCs w:val="22"/>
        </w:rPr>
        <w:t>-</w:t>
      </w:r>
      <w:r>
        <w:rPr>
          <w:szCs w:val="22"/>
        </w:rPr>
        <w:t xml:space="preserve"> inaczej tego nie widzę. A gdyby była podjęta decyzja o zbyciu, to wtedy </w:t>
      </w:r>
      <w:r w:rsidR="00D34E36">
        <w:rPr>
          <w:szCs w:val="22"/>
        </w:rPr>
        <w:t>trzeba wycenić działkę i ogłosić przetarg.</w:t>
      </w:r>
      <w:r w:rsidR="00E932C1">
        <w:rPr>
          <w:szCs w:val="22"/>
        </w:rPr>
        <w:t xml:space="preserve"> Szanse są takie</w:t>
      </w:r>
      <w:r w:rsidR="00307D34">
        <w:rPr>
          <w:szCs w:val="22"/>
        </w:rPr>
        <w:t>, że otwieramy możliwość udziału wnioskodawcy w postępowaniu przetargowym.</w:t>
      </w:r>
      <w:r w:rsidR="00A54C16">
        <w:rPr>
          <w:szCs w:val="22"/>
        </w:rPr>
        <w:t xml:space="preserve"> Od Pana Sarniaka otrzymałem informację mającą poparcie ze strony sołtysa wsi, czy też</w:t>
      </w:r>
      <w:r w:rsidR="00625BFB">
        <w:rPr>
          <w:szCs w:val="22"/>
        </w:rPr>
        <w:t xml:space="preserve"> całej bądź części wsi Rosocha  tego ni</w:t>
      </w:r>
      <w:r w:rsidR="00030918">
        <w:rPr>
          <w:szCs w:val="22"/>
        </w:rPr>
        <w:t>e wiem, ale w</w:t>
      </w:r>
      <w:r w:rsidR="00625BFB">
        <w:rPr>
          <w:szCs w:val="22"/>
        </w:rPr>
        <w:t xml:space="preserve"> każdym bądź razie uważam, że sołtys też powinien zebrać opinie mieszkańców i przekazać je w imieniu sołectwa.</w:t>
      </w:r>
    </w:p>
    <w:p w:rsidR="00F5266E" w:rsidRPr="002168C7" w:rsidRDefault="00F5266E" w:rsidP="00F5266E">
      <w:pPr>
        <w:jc w:val="both"/>
        <w:rPr>
          <w:sz w:val="28"/>
          <w:szCs w:val="28"/>
        </w:rPr>
      </w:pPr>
      <w:r>
        <w:rPr>
          <w:szCs w:val="22"/>
        </w:rPr>
        <w:t xml:space="preserve">Przewodniczący posiedzenia pytał, czy w tej sprawie członkowie komisji mają jeszcze coś do powiedzenia? – nie widzę, wobec tego poddaję wniosek Pana radnego Jabłońskiego pod głosowanie o wycofanie tego punktu z porządku obrad do czasu wykonania zlecenia przez geodetę. </w:t>
      </w:r>
      <w:r>
        <w:t>Za ww. wnioskiem</w:t>
      </w:r>
      <w:r>
        <w:rPr>
          <w:sz w:val="28"/>
          <w:szCs w:val="28"/>
        </w:rPr>
        <w:t xml:space="preserve"> </w:t>
      </w:r>
      <w:r>
        <w:t xml:space="preserve"> głosowało 13 członków komisji, liczba głosów „wstrzymujących się” - 0,  liczba głosów „przeciw” - 0. Liczba członków komisji obecnych na sali obrad i biorących udział w głosowaniu - 13</w:t>
      </w:r>
      <w:r w:rsidRPr="003359BA">
        <w:t>.</w:t>
      </w:r>
      <w:r>
        <w:t xml:space="preserve"> </w:t>
      </w:r>
    </w:p>
    <w:p w:rsidR="007F3AEB" w:rsidRDefault="0073346C" w:rsidP="007F3AEB">
      <w:pPr>
        <w:jc w:val="both"/>
      </w:pPr>
      <w:r>
        <w:t>Odp. punktu 3. litera b.</w:t>
      </w:r>
    </w:p>
    <w:p w:rsidR="007F3AEB" w:rsidRDefault="007F3AEB" w:rsidP="007F3AEB">
      <w:pPr>
        <w:jc w:val="both"/>
      </w:pPr>
      <w:r>
        <w:t xml:space="preserve">Wójt Gminy – projekt uchwały zakłada rozszerzenie o jeden przystanek w Prażkach. Jestem zdziwiony tym, że  wystąpił z tym Pan radny powiatu, a nie sołectwo, które później potwierdziło wniosek Pana radnego. Wychodząc naprzeciw  wnioskowi mieszkańców proponuję zorganizowanie dodatkowego przystanku na końcu wsi Prażki (przy posesji Pana Czyżewskiego). Kiedyś autobus szkolny dojeżdżał do tego miejsca, ale później gdy dzieci już nie uczęszczały do szkoły przystanek autobusu został ustalony w innym miejscu (koło Pana </w:t>
      </w:r>
      <w:proofErr w:type="spellStart"/>
      <w:r>
        <w:t>Rozpędka</w:t>
      </w:r>
      <w:proofErr w:type="spellEnd"/>
      <w:r>
        <w:t>), bo nie było takiej potrzeby jechania dalej. Obecnie są tam dzieci</w:t>
      </w:r>
      <w:r w:rsidR="008C2DDC">
        <w:t xml:space="preserve"> w wieku szkolnym, i dlatego rodzice chcą, żeby przywrócić ten kurs. Stąd projekt uchwały o ustalenie trasy przewozowej, zgodnej z siecią przystanków.</w:t>
      </w:r>
    </w:p>
    <w:p w:rsidR="00CC0632" w:rsidRDefault="00CC0632" w:rsidP="00CC0632">
      <w:pPr>
        <w:jc w:val="both"/>
        <w:rPr>
          <w:szCs w:val="22"/>
        </w:rPr>
      </w:pPr>
      <w:r>
        <w:rPr>
          <w:szCs w:val="22"/>
        </w:rPr>
        <w:t>Przewodniczący posiedzenia pytał, czy ktoś z Państwa chciałby zabrać głos w sprawie przedłożonego projektu uchwały? Nie widzę</w:t>
      </w:r>
      <w:r w:rsidR="003E543D">
        <w:rPr>
          <w:szCs w:val="22"/>
        </w:rPr>
        <w:t>, więc przechodzimy do rozpatrzenia</w:t>
      </w:r>
      <w:r>
        <w:rPr>
          <w:szCs w:val="22"/>
        </w:rPr>
        <w:t xml:space="preserve"> kolejnego punktu.</w:t>
      </w:r>
    </w:p>
    <w:p w:rsidR="00C82F76" w:rsidRDefault="00E217B3" w:rsidP="00CC0632">
      <w:pPr>
        <w:jc w:val="both"/>
      </w:pPr>
      <w:r>
        <w:t>Odp. punktu 3. litera c i d.</w:t>
      </w:r>
    </w:p>
    <w:p w:rsidR="008C71A8" w:rsidRDefault="00C82F76" w:rsidP="00C82F76">
      <w:pPr>
        <w:jc w:val="both"/>
      </w:pPr>
      <w:r>
        <w:t>Wójt Gminy – informowałem już Państwa, że rok 2017 będzie trudnym rokiem ze względu na wysoko</w:t>
      </w:r>
      <w:r w:rsidR="00FA79A4">
        <w:t>ść subwencji, którą otrzymamy,</w:t>
      </w:r>
      <w:r>
        <w:t xml:space="preserve"> z uwagi na to, że nie realizujemy zaplanowanych świetlic, więc ten rok nie jest aż tak bardzo napięty. Chciałbym prosić Państwa o wyrażenie zgody na zabezpieczenie środków w budżecie gminy na dodatkowe zadania remontowe:  8 tysięcy zł na remont dachu na bloku nauczyciela przy ulicy Reymonta 11A, 18 tysięcy zł na utwardzenie terenu przy OSP w Sługocicach – wcześniej na ten plac został nawieziony kamień, na który chcemy położyć masę asfaltową. Prace polegające na utwardzeniu terenu  wokół  obiektów OSP i świetlic zostały już wykonane w Będkowie, Kalinowie i Nowinach (położenie kostki). Myślę, że z tej kwoty powinna pozostać jakaś część środków na rozpoczęcie prac związanych z porządkowaniem ogrodzenia obiektów komunalnych. Ludowy Klub Sportowy Będków wnosi o odgrodzenie boiska od części przeznaczonej dla kibiców ażurowym płotem, jak od strony wejścia na przedszkole. Drugim elementem jest  dojście wzdłuż szczytu szkoły do hydroforni, które też wymaga całkowitej wymiany – istniejąca siatka jest w złym stanie, więc należy to p</w:t>
      </w:r>
      <w:r w:rsidR="00A95E66">
        <w:t xml:space="preserve">oprawić. Chodzi też o </w:t>
      </w:r>
      <w:r>
        <w:t xml:space="preserve">frontową część obiektu szkoły od strony drogi wojewódzkiej, a także  przy ośrodku zdrowia (tylko część frontowa). Mamy jeszcze taką działkę </w:t>
      </w:r>
      <w:r w:rsidR="006D36A4">
        <w:t>gminną -</w:t>
      </w:r>
      <w:r>
        <w:t xml:space="preserve"> kiedyś to był basen przeciwpożarowy w Sługocicach</w:t>
      </w:r>
      <w:r w:rsidR="006D36A4">
        <w:t xml:space="preserve"> - obecnie nie ma w nim wody</w:t>
      </w:r>
      <w:r w:rsidR="00D2187C">
        <w:t>. Idzie o to, aby to wgłębienie ogrodzić siatką</w:t>
      </w:r>
      <w:r w:rsidR="008C71A8">
        <w:t xml:space="preserve"> dla bezpieczeństwa. Były </w:t>
      </w:r>
      <w:r w:rsidR="00E4555B">
        <w:t>propozycje, aby to wyrównać, ale żeby to zrobić trzeba byłoby mieć odpowiednią ilość ziemi, bo jest to dosyć pokaźny basen.</w:t>
      </w:r>
    </w:p>
    <w:p w:rsidR="00E4555B" w:rsidRDefault="00E4555B" w:rsidP="00C82F76">
      <w:pPr>
        <w:jc w:val="both"/>
      </w:pPr>
      <w:r>
        <w:lastRenderedPageBreak/>
        <w:t>Pani Renata Szymańska – Panie Wójcie, chciałabym jeszcze do tej części dodatkowych prac, o których Pan mówił, dołożyć bramę przed wejściem na boisko Orlik.</w:t>
      </w:r>
    </w:p>
    <w:p w:rsidR="00D56131" w:rsidRDefault="00D56131" w:rsidP="00D56131">
      <w:pPr>
        <w:jc w:val="both"/>
      </w:pPr>
      <w:r>
        <w:t>Wójt Gminy – tę kwestię ująłem już w tych ogrodzeniach komunalnych – zostało ustalone, że tej bramy tutaj nie będzie, ona będzie dalej, w miejscu gdzie się kończy ogrodzenie orlika. Dyskutujemy, żeby bramę wjazdową jako poża</w:t>
      </w:r>
      <w:r w:rsidR="006143C1">
        <w:t xml:space="preserve">rową zrobić pomiędzy stacją </w:t>
      </w:r>
      <w:proofErr w:type="spellStart"/>
      <w:r w:rsidR="00FA79A4" w:rsidRPr="00FA79A4">
        <w:t>traf</w:t>
      </w:r>
      <w:r w:rsidR="006143C1" w:rsidRPr="00FA79A4">
        <w:t>o</w:t>
      </w:r>
      <w:proofErr w:type="spellEnd"/>
      <w:r>
        <w:t xml:space="preserve"> a słupem od tamtej strony hydroforni, bo tam rzeczywiście jest miejsce. Chcę podkreślić, że Panowie z LKS są zaangażowani</w:t>
      </w:r>
      <w:r w:rsidR="00456E60">
        <w:t xml:space="preserve"> w działalność i mają wiele pomysłów, z którymi przychodzą do mnie, więc też bym chciał, że</w:t>
      </w:r>
      <w:r w:rsidR="005E416E">
        <w:t>by to było z nimi uzgodnione, aby</w:t>
      </w:r>
      <w:r w:rsidR="00456E60">
        <w:t xml:space="preserve"> i dla nich było funkcjonalne – po co się wygradzać skoro dostęp do placu zabaw jak i do orlika musi być.</w:t>
      </w:r>
    </w:p>
    <w:p w:rsidR="00456E60" w:rsidRDefault="00456E60" w:rsidP="00D56131">
      <w:pPr>
        <w:jc w:val="both"/>
      </w:pPr>
      <w:r>
        <w:t>Pani Renata Szymańska – pozostała jeszcze kwestia furtki w miejscu, gdzie dzieci wchodzą do szkoły</w:t>
      </w:r>
      <w:r w:rsidR="00ED3C4A">
        <w:t>.</w:t>
      </w:r>
    </w:p>
    <w:p w:rsidR="00CB7610" w:rsidRDefault="00ED3C4A" w:rsidP="00CB7610">
      <w:pPr>
        <w:jc w:val="both"/>
      </w:pPr>
      <w:r>
        <w:t>Wójt Gminy – trzeba by było to przedyskutować, jeżeli mamy na uwadze inny plan – chodzi o parking. Środki w wysokości 35</w:t>
      </w:r>
      <w:r w:rsidR="0054719B">
        <w:t xml:space="preserve"> </w:t>
      </w:r>
      <w:r>
        <w:t xml:space="preserve">tysięcy zł </w:t>
      </w:r>
      <w:r w:rsidR="00976ADC">
        <w:t xml:space="preserve"> powinny wystarczyć także na panele, które nie są bardzo drogie</w:t>
      </w:r>
      <w:r w:rsidR="00CB4CC9">
        <w:t xml:space="preserve"> (panel o długości 2,5m – 70 zł)</w:t>
      </w:r>
      <w:r w:rsidR="00AC0C81">
        <w:t>, a</w:t>
      </w:r>
      <w:r w:rsidR="00976ADC">
        <w:t xml:space="preserve"> chodzi o to, żeby to się komponowało z przedszkolem i ogrodzeniem orlika</w:t>
      </w:r>
      <w:r w:rsidR="00CB4CC9">
        <w:t>. Trzeba trochę zweryfikować plan w odniesieniu do parkingu – odciąć po prostu szczyt</w:t>
      </w:r>
      <w:r w:rsidR="00AC0C81">
        <w:t xml:space="preserve"> od linii hydroforni i kilka drzew zostawić na wysokości tego szczytu dla dzieci, które tam oczekują na autobus,</w:t>
      </w:r>
      <w:r w:rsidR="00CB7610">
        <w:t xml:space="preserve"> a tu wygrodzić na dwie strony -</w:t>
      </w:r>
      <w:r w:rsidR="00AC0C81">
        <w:t xml:space="preserve"> myślę, że na 20 samochodów  powinno tego miejsca wystarczyć.</w:t>
      </w:r>
      <w:r w:rsidR="00CB7610" w:rsidRPr="00CB7610">
        <w:t xml:space="preserve"> </w:t>
      </w:r>
      <w:r w:rsidR="00CB7610">
        <w:t>Jeżeli pracownicy szkoły zaparkują sobie blisko szkoły, to odblokują rodzicom dojazd i jeżeli jeszcze będz</w:t>
      </w:r>
      <w:r w:rsidR="00FA79A4">
        <w:t xml:space="preserve">ie można objechać wkoło stacji </w:t>
      </w:r>
      <w:proofErr w:type="spellStart"/>
      <w:r w:rsidR="00FA79A4">
        <w:t>traf</w:t>
      </w:r>
      <w:r w:rsidR="00CB7610">
        <w:t>o</w:t>
      </w:r>
      <w:proofErr w:type="spellEnd"/>
      <w:r w:rsidR="00CB7610">
        <w:t xml:space="preserve">, gdzie rodzic może zatrzymać się, aby dziecko wysiadło i </w:t>
      </w:r>
      <w:r w:rsidR="0054719B">
        <w:t>przy tej zatoczce</w:t>
      </w:r>
      <w:r w:rsidR="00CB7610">
        <w:t xml:space="preserve"> sobie objechać.</w:t>
      </w:r>
    </w:p>
    <w:p w:rsidR="00F12F54" w:rsidRDefault="00F12F54" w:rsidP="00CB7610">
      <w:pPr>
        <w:jc w:val="both"/>
      </w:pPr>
      <w:r>
        <w:t>Skarbnik Gminy – na wszystkie zadania, o których mówił Pan Wójt</w:t>
      </w:r>
      <w:r w:rsidR="00D2039B">
        <w:t>, środki zostały przeniesione z gospodarki komunalnej, są to środki które na poprzedniej sesji zostały zdjęte ze świetlic, które będą wykonane w przyszłym roku. Jeżeli chodzi o budżet, to zwiększamy o kwotę 129.922,00 zł – są to dotacje z Urzędu Wojewódzkiego na zadania własne i zlecone – 11.826,00 zł na administrację (prowadzenie USC – najpierw zmniejszono nam środki na rok 2016, a teraz zwiększono, ponieważ inne przeliczniki zostały wprowadzone) – mieliśmy 26.900,00 zł, a teraz mamy 38.811,00 zł.</w:t>
      </w:r>
      <w:r w:rsidR="00675A1B">
        <w:t xml:space="preserve"> Otrzymaliśmy też dotację na przedszkola (klasy zerowe w szkole i w przedszkolu), dlatego jest to rozbite na dwie pozycje w jednym dziale – na przedszkole dostaliśmy 68.500,00 zł, a na szkołę 39.730,00 zł. Na zasiłki okresowe (dział 85214) otrzymaliśmy 9.866,00 zł i o taką kwotę zwiększamy budżet, czyli dochody i wydatki, a ponieważ wydatki zwiększające i zmniejszające są większe, to jest ta część techniczna, która przedstawia zadania inwestycyjne.</w:t>
      </w:r>
      <w:r w:rsidR="00F41770">
        <w:t xml:space="preserve"> Co zmieniliśmy – mamy duże opłaty za zajęcie pasa drogowego przez linie wodno-kanalizacyjne i wszystko to, co płacimy do Starostwa i do Urzędu Wojewódzkiego to przedtem ujęte było w naszych wydatkach jako drogi</w:t>
      </w:r>
      <w:r w:rsidR="008D0A44">
        <w:t>. Wszystko zostało zweryfikowane i jest to teraz część wydatków hydroforni z uwagi na to, że są linie wodociągowe i kanalizacyjne.</w:t>
      </w:r>
      <w:r w:rsidR="00B04106">
        <w:t xml:space="preserve"> Kwotę 30 tysięcy zł przeniosłam z dróg do hydroforni, dlatego z tych pieniędzy wszystko jest płacone.</w:t>
      </w:r>
      <w:r w:rsidR="00700372">
        <w:t xml:space="preserve"> W WPF tego się nie robi, więc żadnych zmian w przedsięwzięciach nie ma,</w:t>
      </w:r>
      <w:r w:rsidR="00004FDB">
        <w:t xml:space="preserve"> te zadania, które przedstawił Pan Wójt są zadaniami rocznymi – są ujęte w załączniku nr 5 (trzy dodatkowe pozycje. U</w:t>
      </w:r>
      <w:r w:rsidR="00700372">
        <w:t xml:space="preserve">chwała </w:t>
      </w:r>
      <w:r w:rsidR="00004FDB">
        <w:t xml:space="preserve">w sprawie WPF </w:t>
      </w:r>
      <w:r w:rsidR="00700372">
        <w:t xml:space="preserve">musi być </w:t>
      </w:r>
      <w:r w:rsidR="00004FDB">
        <w:t xml:space="preserve">jednak </w:t>
      </w:r>
      <w:r w:rsidR="00700372">
        <w:t>podjęta.</w:t>
      </w:r>
    </w:p>
    <w:p w:rsidR="00B9319D" w:rsidRDefault="00B9319D" w:rsidP="00CB7610">
      <w:pPr>
        <w:jc w:val="both"/>
      </w:pPr>
      <w:r>
        <w:t xml:space="preserve">Wójt Gminy </w:t>
      </w:r>
      <w:r w:rsidR="00297AD2">
        <w:t xml:space="preserve">– chcę dodać, że w budżecie mamy 70 tysięcy zł na remonty oświatowe. Być może na sesji w sierpniu będę prosił o dodatkowe środki na te cele. Na razie co do łazienki koszty robocizny mam skalkulowane, natomiast materiały jeszcze nie. Do tej pory wydatkowaliśmy około 20 tysięcy zł. Myślę, że </w:t>
      </w:r>
      <w:r w:rsidR="005400FF">
        <w:t xml:space="preserve">na </w:t>
      </w:r>
      <w:r w:rsidR="00297AD2">
        <w:t xml:space="preserve">łazienki </w:t>
      </w:r>
      <w:r w:rsidR="005400FF">
        <w:t>powinny wystarczyć środki w kwocie 30-30 kilka tysięcy zł, ale chciałbym jeszcze na parterze położyć wykładzinę (o podwyższonym stopniu odporności) przynajmniej tutaj przy wejściu na salę gimnastyczną.</w:t>
      </w:r>
    </w:p>
    <w:p w:rsidR="00E217B3" w:rsidRDefault="00E217B3" w:rsidP="00E217B3">
      <w:pPr>
        <w:jc w:val="both"/>
      </w:pPr>
      <w:r>
        <w:t>Odp. punktu 4. litera a.</w:t>
      </w:r>
    </w:p>
    <w:p w:rsidR="00E34F0E" w:rsidRDefault="00D72F7B" w:rsidP="00E34F0E">
      <w:pPr>
        <w:jc w:val="both"/>
      </w:pPr>
      <w:r>
        <w:lastRenderedPageBreak/>
        <w:t xml:space="preserve">Wójt Gminy </w:t>
      </w:r>
      <w:r w:rsidR="00CD57CC">
        <w:t>–</w:t>
      </w:r>
      <w:r>
        <w:t xml:space="preserve"> </w:t>
      </w:r>
      <w:r w:rsidR="00CD57CC">
        <w:t>chciałbym wyrazić zadowolenie, że po roku 2013 drugi rok z rzędu udaje nam się uzyskać pozytywną opinię</w:t>
      </w:r>
      <w:r w:rsidR="00941742">
        <w:t xml:space="preserve"> Regionalnej Izby Obrachunkowej bez uwag o sprawozdaniu budżetowym. Jeżeli chodzi o rok 2015 – po intensywnym roku</w:t>
      </w:r>
      <w:r w:rsidR="00F466CA">
        <w:t xml:space="preserve"> 2014 jest nam potrzebny lekki oddech z dwóch powodów – z racji tego, że wysoki pułap zadłużenia, ale także z tego względu że jeszcze projekty unijne nie „wystartowały”. I tak w roku 2015 wydatkowane zostały środki w kwocie 540 tysięcy zł na cele inwestycyjne.</w:t>
      </w:r>
      <w:r w:rsidR="00F95A91">
        <w:t xml:space="preserve"> Zredukowaliśmy blisko 600 tysięcy zł zadłużenia gminnego nie zaciągając nowych zobowiązań. Po raz pierwszy od kilku lat nie zaciągnęliśmy zobowiązań w stosunku rocznym.</w:t>
      </w:r>
      <w:r w:rsidR="00591BB3">
        <w:t xml:space="preserve"> Tych przedsięwzięć gospodarczych jest aż 13, ich wartości składają się na kwotę ogólną wynoszącą 540 tysięcy zł, co pozwoliło na takie zamknięcie roku. Rok 2015 to końcówka</w:t>
      </w:r>
      <w:r w:rsidR="000E0806">
        <w:t xml:space="preserve"> rozliczeń poprzedniej perspektywy unijnej – odzyskaliśmy pieniądze z ostatniego etapu kanalizacji w wysokości 200 tysięcy zł, 58/59 tysięcy zł z remontu w Drzazgowej Woli. Ostatnim projektem unijnym minionej perspektywy budżetowej</w:t>
      </w:r>
      <w:r w:rsidR="004F51AE">
        <w:t xml:space="preserve"> był projekt wyposażenia Sługocic – na ten cel pozyskaliśmy 12.434,00 zł przy wkładzie własnym</w:t>
      </w:r>
      <w:r w:rsidR="003962EA">
        <w:t xml:space="preserve"> 7.434,00 zł – to były stoły, krzesła, oświetlenie przed świetlicą. W ramach </w:t>
      </w:r>
      <w:r w:rsidR="003F13A6">
        <w:t>współpracy z Urzędem Marszałkows</w:t>
      </w:r>
      <w:r w:rsidR="00E01E3B">
        <w:t>kim przebudowana została</w:t>
      </w:r>
      <w:r w:rsidR="003F13A6">
        <w:t xml:space="preserve"> w części </w:t>
      </w:r>
      <w:r w:rsidR="00E01E3B">
        <w:t>droga</w:t>
      </w:r>
      <w:r w:rsidR="003F13A6">
        <w:t xml:space="preserve"> relacji Rudnik – Ceniawy o długości niespełna 1 kilometra – koszt remontu 158.600,00 zł, z tego 54 tysiące zł to dotacja z Urzędu Marszałkowskiego na realizację tego zadania.</w:t>
      </w:r>
      <w:r w:rsidR="00E34F0E">
        <w:t xml:space="preserve"> Realizując inwestycję drogową, po remoncie domu ku</w:t>
      </w:r>
      <w:r w:rsidR="00F64D57">
        <w:t>ltury w Będkowie doprowadzony został</w:t>
      </w:r>
      <w:r w:rsidR="00E34F0E">
        <w:t xml:space="preserve"> do porządku teren przed OSP Będków poprzez położenie</w:t>
      </w:r>
      <w:r w:rsidR="00E34F0E" w:rsidRPr="00A572A7">
        <w:t xml:space="preserve"> nawierzchni asfalto</w:t>
      </w:r>
      <w:r w:rsidR="00E34F0E">
        <w:t xml:space="preserve">wej  – wydatek na ten cel </w:t>
      </w:r>
      <w:r w:rsidR="00F64D57">
        <w:t xml:space="preserve">16.482,79 zł. </w:t>
      </w:r>
      <w:r w:rsidR="00515A51">
        <w:t xml:space="preserve"> Zakupiony</w:t>
      </w:r>
      <w:r w:rsidR="00E34F0E" w:rsidRPr="00A572A7">
        <w:t xml:space="preserve"> samochód osobowo-dostawczy Renau</w:t>
      </w:r>
      <w:r w:rsidR="00F64D57">
        <w:t xml:space="preserve">lt Master za kwotę 43.000,00 zł. </w:t>
      </w:r>
      <w:r w:rsidR="00515A51">
        <w:t>W</w:t>
      </w:r>
      <w:r w:rsidR="00E34F0E" w:rsidRPr="00A572A7">
        <w:t>yremontowano obiekty szkolne tzn. wykonano oświetlenie awaryjne w Zespole Szkolno-Gimnazjalnym w Będkowie, wykonano wyłącznik przeciwpożarowy w budynku przedszkola, wyremontow</w:t>
      </w:r>
      <w:r w:rsidR="00515A51">
        <w:t xml:space="preserve">ano część pomieszczeń stołówki – część  prac remontowych wynikała z zaleceń PSP. </w:t>
      </w:r>
      <w:r w:rsidR="00E34F0E" w:rsidRPr="00A572A7">
        <w:t>Całość inwestycji za kwotę 97.286,09 zł.</w:t>
      </w:r>
      <w:r w:rsidR="00515A51">
        <w:t xml:space="preserve"> Naprawiona została instalacja elektryczna</w:t>
      </w:r>
      <w:r w:rsidR="00E34F0E" w:rsidRPr="00A572A7">
        <w:t xml:space="preserve"> w budynku komunalnym w Rudniku – wysokość nakładów zrealizowanych </w:t>
      </w:r>
      <w:r w:rsidR="00515A51">
        <w:t>2.881,08 zł. Wykonano</w:t>
      </w:r>
      <w:r w:rsidR="00E34F0E" w:rsidRPr="00A572A7">
        <w:t xml:space="preserve"> remont elewacji budynku Domu Nauczyciela prz</w:t>
      </w:r>
      <w:r w:rsidR="00956577">
        <w:t xml:space="preserve">y ul. Reymonta 9 polegający na </w:t>
      </w:r>
      <w:r w:rsidR="00E34F0E" w:rsidRPr="00A572A7">
        <w:t>ociepleniu – wysokość nakła</w:t>
      </w:r>
      <w:r w:rsidR="00515A51">
        <w:t>dów zrealizowanych 43.189,17 zł. Przeprowadzono</w:t>
      </w:r>
      <w:r w:rsidR="00E34F0E" w:rsidRPr="00A572A7">
        <w:t xml:space="preserve"> remont elewacji świetlic: świetlica w Kalinowie za kwotę 46.500,00 zł, świetlica w </w:t>
      </w:r>
      <w:proofErr w:type="spellStart"/>
      <w:r w:rsidR="00E34F0E" w:rsidRPr="00A572A7">
        <w:t>Zacharzu</w:t>
      </w:r>
      <w:proofErr w:type="spellEnd"/>
      <w:r w:rsidR="00E34F0E" w:rsidRPr="00A572A7">
        <w:t xml:space="preserve"> za kwotę 21.539,08 zł, świetlica w Prażkach za kwotę 39.571,68 zł (w tym: dokumentacja projektowa przebudowy dachu na budynku świetlicy), świetlica w Rzeczkowie za kwotę 8.000,00 zł, świetlica w Rudniku za kwotę 38.130,00 zł (dokumentacja projektowa przebudowy świetl</w:t>
      </w:r>
      <w:r w:rsidR="00515A51">
        <w:t xml:space="preserve">icy wiejskiej). Udzielono wsparcia finansowego w kwocie 5.000,00 zł  dla </w:t>
      </w:r>
      <w:r w:rsidR="00515A51" w:rsidRPr="00A572A7">
        <w:t>Komendy</w:t>
      </w:r>
      <w:r w:rsidR="00515A51">
        <w:t xml:space="preserve"> Rejonowej Policji w Rokicinach na zakup samochodu.</w:t>
      </w:r>
      <w:r w:rsidR="00F13555">
        <w:t xml:space="preserve"> Jeżeli chodzi o współpracę z instytucjami, czy stowarzyszeniami – jest odnotowana z LKS Będków i „Apisem” – gmina wspiera te stowarzyszenia środkami budżetowymi</w:t>
      </w:r>
      <w:r w:rsidR="003E06EE">
        <w:t xml:space="preserve"> w ramach konkursu – w roku 2015 przeznaczyła na te cele 20 tysięcy zł, w tym 14 tysięcy zł dla LKS i 6 tysięcy zł dla Apis</w:t>
      </w:r>
      <w:r w:rsidR="00DB7CE4">
        <w:t>-</w:t>
      </w:r>
      <w:r w:rsidR="003E06EE">
        <w:t>u. Zadaniem własnym gminy jest także zabezpieczenie ładu i porządku poprzez funkcjonowanie 8 jed</w:t>
      </w:r>
      <w:r w:rsidR="000C67F5">
        <w:t xml:space="preserve">nostek OSP, w tym 4 jednostki operacyjno-techniczne (JOT – y), </w:t>
      </w:r>
      <w:r w:rsidR="003E06EE">
        <w:t>wiodącą jednostką jest OSP Będków.</w:t>
      </w:r>
      <w:r w:rsidR="000C67F5">
        <w:t xml:space="preserve"> </w:t>
      </w:r>
      <w:r w:rsidR="000755FB">
        <w:t>Jeżeli chodzi o pozostałą działalność w zakresie kultury – mamy dwa zespoły i KGW, które reprezentują gminę na imprezach różnego rodzaju (wojewódzkich, powiatowych i gminnych). Od pewnego czasu w budżecie gminy mamy także zapisaną kwotę do realizacji jako dotacja na renowację zabytków, dla których gmina nie jest właścicielem. W 2015 roku to wsparcie wynosiło 10 tysięcy zł na remont ogrodzenia kościoła parafialnego  w Będkowie.</w:t>
      </w:r>
      <w:r w:rsidR="00343C4B">
        <w:t xml:space="preserve"> Stosownie do ostatniej sesji i komisji rewizyjnej – wkład budżetu bezpośrednio wydatkowany w utrzymanie obiektu komunalnego – ośrodka zdrowia za rok 2015 – opał (</w:t>
      </w:r>
      <w:proofErr w:type="spellStart"/>
      <w:r w:rsidR="00DB7CE4">
        <w:t>e</w:t>
      </w:r>
      <w:r w:rsidR="00C80919">
        <w:t>ko</w:t>
      </w:r>
      <w:r w:rsidR="00343C4B">
        <w:t>groszek</w:t>
      </w:r>
      <w:proofErr w:type="spellEnd"/>
      <w:r w:rsidR="00343C4B">
        <w:t>)  - 5.829,35 zł, energia – 8.093,62 zł, koszty palacza w sezonie grzewczym – 4.200,00 zł – razem wkład gminy – 18.122,97 zł.</w:t>
      </w:r>
    </w:p>
    <w:p w:rsidR="00C80919" w:rsidRDefault="00C80919" w:rsidP="00E34F0E">
      <w:pPr>
        <w:jc w:val="both"/>
      </w:pPr>
      <w:r>
        <w:t>Przewodniczący posiedzenia pytał członków komisji, czy są pytania do Pana Wójta?</w:t>
      </w:r>
    </w:p>
    <w:p w:rsidR="002E42C1" w:rsidRDefault="002E42C1" w:rsidP="00E34F0E">
      <w:pPr>
        <w:jc w:val="both"/>
      </w:pPr>
      <w:r>
        <w:lastRenderedPageBreak/>
        <w:t>Pani Renata Szymańska – chciałam zapytać Pana Wójta w sprawie usterek zgłoszonych firmie wykonawczej na terenie świetlicy w Będkowie</w:t>
      </w:r>
      <w:r w:rsidR="0063323C">
        <w:t xml:space="preserve">, jak </w:t>
      </w:r>
      <w:r w:rsidR="00E75BBD">
        <w:t>ustosunkowała się firma do usterek, czy już je usunęła?</w:t>
      </w:r>
    </w:p>
    <w:p w:rsidR="00CC31B5" w:rsidRDefault="00CC31B5" w:rsidP="00E34F0E">
      <w:pPr>
        <w:jc w:val="both"/>
      </w:pPr>
      <w:r>
        <w:t>Wójt Gminy – jedna klamka, która opadła jest zrobiona, ubytek za kuchnią także jest zrobiony, klatka wentylacyjna także. To, co było spisane do usunięcia zostało usunięte. Wentylatory w Sługocicach zostały zamontowane</w:t>
      </w:r>
      <w:r w:rsidR="00CA3BE4">
        <w:t>. Jeżeli chodzi o koszt kabin – 2 tysiące zł może to jest i dużo, ale ja generalnie oceniam koszt całego remontu</w:t>
      </w:r>
      <w:r w:rsidR="004A3971">
        <w:t>, a nie każdego elementu. Te 2 tysiące zł</w:t>
      </w:r>
      <w:r w:rsidR="00634AC3">
        <w:t xml:space="preserve">, to </w:t>
      </w:r>
      <w:r w:rsidR="004A3971">
        <w:t>są koszty wszystkich kabin</w:t>
      </w:r>
      <w:r w:rsidR="00634AC3">
        <w:t xml:space="preserve"> w dwóch sanitariatach, a jest ich łącznie 5. Wiem, że to są płyty – 2 tysiące zł za 5 kabin –</w:t>
      </w:r>
      <w:r w:rsidR="00C12814">
        <w:t xml:space="preserve"> może to nie jest tanio, ale też</w:t>
      </w:r>
      <w:r w:rsidR="00634AC3">
        <w:t xml:space="preserve"> nie można powiedzieć, że to jest cena wygórowana. Usterki zostały usunięte, natomiast</w:t>
      </w:r>
      <w:r w:rsidR="00CB5EE6">
        <w:t xml:space="preserve"> montażu</w:t>
      </w:r>
      <w:r w:rsidR="00CC3194">
        <w:t xml:space="preserve"> nowych kabin z innego mater</w:t>
      </w:r>
      <w:r w:rsidR="00CB5EE6">
        <w:t>ia</w:t>
      </w:r>
      <w:r w:rsidR="00CC3194">
        <w:t>łu</w:t>
      </w:r>
      <w:r w:rsidR="00CB5EE6">
        <w:t xml:space="preserve"> nie będzie.</w:t>
      </w:r>
    </w:p>
    <w:p w:rsidR="00CB5EE6" w:rsidRDefault="00CB5EE6" w:rsidP="00E34F0E">
      <w:pPr>
        <w:jc w:val="both"/>
      </w:pPr>
      <w:r>
        <w:t>Pani Renata Szymańska – chodzi o drzwi, czy ta płyta została usunięta i nowa wstawiona?</w:t>
      </w:r>
    </w:p>
    <w:p w:rsidR="00241B8C" w:rsidRDefault="0063323C" w:rsidP="00E34F0E">
      <w:pPr>
        <w:jc w:val="both"/>
      </w:pPr>
      <w:r>
        <w:t xml:space="preserve">Wójt Gminy – nie wiem, czy </w:t>
      </w:r>
      <w:r w:rsidR="00116E84">
        <w:t xml:space="preserve">zostały zmienione </w:t>
      </w:r>
      <w:r w:rsidR="00604322">
        <w:t>całe drzwi, czy też wykonane</w:t>
      </w:r>
      <w:r>
        <w:t xml:space="preserve"> uzupełnienie. Zamek jest funkcjonalny, i </w:t>
      </w:r>
      <w:r w:rsidR="00B76439">
        <w:t>nawet nie widać, żeby wcześniej jakaś usterka istniała.</w:t>
      </w:r>
    </w:p>
    <w:p w:rsidR="00A5018B" w:rsidRPr="00A5018B" w:rsidRDefault="00241B8C" w:rsidP="00241B8C">
      <w:pPr>
        <w:jc w:val="both"/>
      </w:pPr>
      <w:r w:rsidRPr="00A5018B">
        <w:t xml:space="preserve">Skarbnik Gminy </w:t>
      </w:r>
      <w:r w:rsidR="00A5018B" w:rsidRPr="00A5018B">
        <w:t>–</w:t>
      </w:r>
      <w:r w:rsidRPr="00A5018B">
        <w:t xml:space="preserve"> </w:t>
      </w:r>
    </w:p>
    <w:p w:rsidR="00A5018B" w:rsidRDefault="00A5018B" w:rsidP="00A5018B">
      <w:pPr>
        <w:jc w:val="both"/>
      </w:pPr>
      <w:r>
        <w:t xml:space="preserve">- budżet gminy na 2015 rok przyjęty został uchwałą nr III/16/14 Rady Gminy w Będkowie </w:t>
      </w:r>
      <w:r>
        <w:br/>
        <w:t>z dnia 30 grudnia 2014 r. Dochody budżetowe zaplanowano w kwocie 9.220.402,00 zł, w tym dochody majątkowe w wysokości 70.000,00 zł oraz dochody bieżące w kwocie 9.150.402,00 zł. Wydatki budżetu zaplanowano w kwocie 8.916.323,88 zł, w tym wydatki majątkowe 417.500,00 zł oraz  wydatki bieżące w kwocie 8.498.823,88 zł. Uchwalono nadwyżkę budżetu gminy w wysokości 304.078,12 zł z przeznaczeniem na planowaną spłatę rat kredytów w kwocie 304.078,12 zł. Limit zobowiązań z tytułu zaciągniętych pożyczek i kredytów ustalony został w wysokości 304.078,12</w:t>
      </w:r>
      <w:r w:rsidR="00004B28">
        <w:t xml:space="preserve"> </w:t>
      </w:r>
      <w:r>
        <w:t xml:space="preserve">zł. </w:t>
      </w:r>
    </w:p>
    <w:p w:rsidR="00A5018B" w:rsidRDefault="00A5018B" w:rsidP="00A5018B">
      <w:pPr>
        <w:jc w:val="both"/>
      </w:pPr>
      <w:r>
        <w:t>W wyniku wprowadzonych w ciągu roku zmian plan dochodów na dzień 31.12.2015 r. wynosił 10.955.817,54 zł, w tym dochody majątkowe 418.836,72 zł, a wykonanie planu stanowiło kwotę 10.680.038,08 zł, w tym dochody majątkowe 381.390,32 zł. Kwota wydatków po zmianach dokonanych w trakcie 2015 r. wynosiła 10.356.342,00 zł, wydatki wykonano w kwocie 10.022.051,62 zł, z tego wydatki majątkowe zaplanowane w wysokości 543.566,29 zł wykonano w kwocie 543.049,08</w:t>
      </w:r>
      <w:r w:rsidR="000104C2">
        <w:t xml:space="preserve"> </w:t>
      </w:r>
      <w:r>
        <w:t xml:space="preserve">zł. </w:t>
      </w:r>
    </w:p>
    <w:p w:rsidR="00A5018B" w:rsidRDefault="00A5018B" w:rsidP="00A5018B">
      <w:pPr>
        <w:jc w:val="both"/>
      </w:pPr>
      <w:r>
        <w:t>Przychodów nie planowaliśmy żadnych, natomiast rozchody w kwocie 304.078,12 zł. W trakcie roku, po zmianach, rok zamknęliśmy – jeżeli chodzi o rozchody – kwotą 599.475,00 zł, czyli prawie 2 razy tyle mogliśmy spłacić kredytu niż zaplanowaliśmy. Tak samo jest w roku 2016, budżet sporządziliśmy w listopadzie, kiedy jeszcze nie było zakończenia roku 2015 i nie było kwoty 599.475,00 zł, która kończyła rok, więc w budżecie mogłam tylko zaplanować kwotę 560 tysięcy zł do spłaty, ponieważ takie były współczynniki. Teraz do projektu uchwały, przygotowanego na najbliższą sesję jest jeszcze jeden załącznik nr 6 zwiększający rozchody o 100 tysięcy zł. Doszliśmy do tej kwoty, która jest w harmonogramie trzech banków – PKO, BS i Wojewódzkiego Funduszu Ochrony Środowiska i Gospodarki Wodnej, i którą należy spłacić w roku 2016. Mamy spłaconą już p</w:t>
      </w:r>
      <w:r w:rsidR="000104C2">
        <w:t>ierwszą ratę (</w:t>
      </w:r>
      <w:r>
        <w:t>75 tysięcy zł – ¾ raty, cała rata wynosi 110 tysięcy zł) w PKO z roku 2018. Przez to, że rok zakończyliśmy lepiej, to możemy teraz na tej sesji zwiększyć rozchody o 100 tysięcy zł, co prawda jest jeszcze większa możliwość w granicach 50 tysięcy zł, jednak trzymamy je na koniec roku. Przez to, że tamten rok zamknęliśmy dobrym współczynnikiem, stąd takie rozchody.</w:t>
      </w:r>
    </w:p>
    <w:p w:rsidR="00A5018B" w:rsidRDefault="00A5018B" w:rsidP="00A5018B">
      <w:pPr>
        <w:jc w:val="both"/>
      </w:pPr>
      <w:r>
        <w:t xml:space="preserve">Wójt Gminy – staram się nie pokazywać przebudowanych planów przy projekcie budżetu z tego względu, że później trzeba się tłumaczyć, że plany nie są wykonane – chodzi o to, żeby były w miarę </w:t>
      </w:r>
      <w:r>
        <w:lastRenderedPageBreak/>
        <w:t>realne, ale nieprzebudowane. Możliwość spłaty jest wyliczona w oparciu o wykonane kwoty, dlatego to wykonanie pozwala nam spłacić wszystko, co mamy w umowach kredytowych zawartych z bankami. W zasadzie na ten rok jest Wojewódzki Fundusz i BS. PKO ze spłatą wejdzie dopiero od roku przyszłego. Wyjdziemy z BS i przeniesiemy się ze spłatą do PKO. Gdyby rok okazał się słaby, to wtedy można próbować negocjować z bankiem i ewentualnie zwrócić się o przesunięcie spłaty na inny termin, żeby uniknąć przekroczenia któregoś ze wskaźników spłaty rocznej. Ten rok był trochę łagodniejszy jeżeli chodzi o kwoty inwestycyjne i to pozwoliło nam zredukować poziom zadłużenia gminy do kwoty 5.400 tysięcy zł, co daje 50% dochodów zrealizowanych co przejawia się w opinii Regionalnej Izby Obrachunkowej, a po roku 2014 mieliśmy chyba 52% wykonanych dochodów. Jeżeli rzeczywiście chcemy przygotować się do pozyskania środków na drogi i realnie rozważać dokończenie tych świetlic, to inaczej nie można było.</w:t>
      </w:r>
    </w:p>
    <w:p w:rsidR="00A5018B" w:rsidRDefault="00A5018B" w:rsidP="00A5018B">
      <w:pPr>
        <w:jc w:val="both"/>
      </w:pPr>
      <w:r>
        <w:t>Skarbnik Gminy – w tym roku kończymy spłatę kredytu, który zaciągnęliśmy w roku 2012. Pozostały nam dwa kredyty, które zaczniemy spłacać dopiero od roku 2019.</w:t>
      </w:r>
    </w:p>
    <w:p w:rsidR="00A5018B" w:rsidRDefault="00A5018B" w:rsidP="00A5018B">
      <w:pPr>
        <w:jc w:val="both"/>
      </w:pPr>
      <w:r>
        <w:t>Odp. punktu 4. litera b.</w:t>
      </w:r>
    </w:p>
    <w:p w:rsidR="00A5018B" w:rsidRDefault="00A5018B" w:rsidP="00A5018B">
      <w:pPr>
        <w:jc w:val="both"/>
      </w:pPr>
      <w:r>
        <w:t>- integralną częścią bilansu jest rachunek zysków i strat – przychody za rok 2015 z wykonania usług medycznych wynosiły 788.482,02 zł, koszty działalności operacyjnej 754.454,64 zł, w tym amortyzacja 29.640,18 zł, zużycie materiałów i energia 21.219,43 zł, usługi obce 163.677,94 zł, podatki i opłaty, w tym podatek od nieruchomości 5.978,50 zł, wynagrodzenia 445.833,00 zł, ubezpieczenia społeczne i świadczenia na rzecz pracowników 83.587,45 zł, pozostałe kwoty rodzajowe 3.508,14 zł, inne przychody operacyjne 17.601,63 zł, inne koszty operacyjne 32.715,14 zł, odsetki z tytułu zgromadzonych pieniędzy na rachunku bankowym 78 gr., odsetki finansowe 2.231,34 zł. Podsumowując przychody i koszty rok obrachunkowy 2015 zakończyliśmy zyskiem w kwocie 17.683,31 zł.</w:t>
      </w:r>
    </w:p>
    <w:p w:rsidR="00A5018B" w:rsidRDefault="00A5018B" w:rsidP="00A5018B">
      <w:pPr>
        <w:jc w:val="both"/>
        <w:rPr>
          <w:szCs w:val="22"/>
        </w:rPr>
      </w:pPr>
      <w:r>
        <w:rPr>
          <w:szCs w:val="22"/>
        </w:rPr>
        <w:t>Przewodniczący posiedzenia pytał, czy ktoś z Państwa chciałby zabrać głos w sprawie przedłożonego sprawozdania</w:t>
      </w:r>
      <w:r w:rsidRPr="004E295E">
        <w:rPr>
          <w:szCs w:val="22"/>
        </w:rPr>
        <w:t xml:space="preserve"> finansowego SP ZOZ - Gminnego Ośrodka Zdrowia w B</w:t>
      </w:r>
      <w:r>
        <w:rPr>
          <w:szCs w:val="22"/>
        </w:rPr>
        <w:t>ędkowie za rok 2015 przedstawionego przez główną księgową SPZOZ- GOZ Będków? Nie widzę, więc zamykam ten punkt.</w:t>
      </w:r>
    </w:p>
    <w:p w:rsidR="00A5018B" w:rsidRDefault="00A5018B" w:rsidP="00A5018B">
      <w:pPr>
        <w:jc w:val="both"/>
        <w:rPr>
          <w:szCs w:val="22"/>
        </w:rPr>
      </w:pPr>
      <w:r>
        <w:rPr>
          <w:szCs w:val="22"/>
        </w:rPr>
        <w:t>Odp. punktu 5.</w:t>
      </w:r>
    </w:p>
    <w:p w:rsidR="007C47BA" w:rsidRPr="00A33A10" w:rsidRDefault="00A5018B" w:rsidP="009B2D34">
      <w:pPr>
        <w:jc w:val="both"/>
        <w:rPr>
          <w:szCs w:val="22"/>
        </w:rPr>
      </w:pPr>
      <w:r>
        <w:rPr>
          <w:szCs w:val="22"/>
        </w:rPr>
        <w:t>Nie zgłoszono żadnych wniosków ani zapytań.</w:t>
      </w:r>
    </w:p>
    <w:p w:rsidR="00DE36F9" w:rsidRPr="00D77D59" w:rsidRDefault="00DE36F9" w:rsidP="00DE36F9">
      <w:pPr>
        <w:jc w:val="both"/>
        <w:rPr>
          <w:szCs w:val="22"/>
        </w:rPr>
      </w:pPr>
      <w:r w:rsidRPr="00D77D59">
        <w:rPr>
          <w:szCs w:val="22"/>
        </w:rPr>
        <w:t>Na tym protokół zakończono.</w:t>
      </w:r>
    </w:p>
    <w:p w:rsidR="00DE36F9" w:rsidRPr="00D77D59" w:rsidRDefault="00DE36F9" w:rsidP="00DE36F9">
      <w:pPr>
        <w:jc w:val="both"/>
        <w:rPr>
          <w:szCs w:val="22"/>
        </w:rPr>
      </w:pPr>
      <w:r w:rsidRPr="00D77D59">
        <w:rPr>
          <w:szCs w:val="22"/>
        </w:rPr>
        <w:t>Protokołowała:                                                                      Przewodniczący posiedzenia</w:t>
      </w:r>
    </w:p>
    <w:p w:rsidR="00DE36F9" w:rsidRPr="00D77D59" w:rsidRDefault="00DE36F9" w:rsidP="00DE36F9">
      <w:pPr>
        <w:jc w:val="both"/>
        <w:rPr>
          <w:szCs w:val="22"/>
        </w:rPr>
      </w:pPr>
      <w:r w:rsidRPr="00D77D59">
        <w:rPr>
          <w:szCs w:val="22"/>
        </w:rPr>
        <w:t xml:space="preserve">Józefa Kubala, inspektor                                                                     Andrzej </w:t>
      </w:r>
      <w:proofErr w:type="spellStart"/>
      <w:r w:rsidRPr="00D77D59">
        <w:rPr>
          <w:szCs w:val="22"/>
        </w:rPr>
        <w:t>Badek</w:t>
      </w:r>
      <w:proofErr w:type="spellEnd"/>
    </w:p>
    <w:p w:rsidR="009B2D34" w:rsidRDefault="009B2D34" w:rsidP="0003446F">
      <w:pPr>
        <w:rPr>
          <w:szCs w:val="22"/>
        </w:rPr>
      </w:pPr>
    </w:p>
    <w:sectPr w:rsidR="009B2D34"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555" w:rsidRDefault="00F13555" w:rsidP="00F13555">
      <w:pPr>
        <w:spacing w:after="0" w:line="240" w:lineRule="auto"/>
      </w:pPr>
      <w:r>
        <w:separator/>
      </w:r>
    </w:p>
  </w:endnote>
  <w:endnote w:type="continuationSeparator" w:id="0">
    <w:p w:rsidR="00F13555" w:rsidRDefault="00F13555" w:rsidP="00F135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35445"/>
      <w:docPartObj>
        <w:docPartGallery w:val="Page Numbers (Bottom of Page)"/>
        <w:docPartUnique/>
      </w:docPartObj>
    </w:sdtPr>
    <w:sdtContent>
      <w:p w:rsidR="00A33A10" w:rsidRDefault="00BC5DB8">
        <w:pPr>
          <w:pStyle w:val="Stopka"/>
          <w:jc w:val="center"/>
        </w:pPr>
        <w:fldSimple w:instr=" PAGE   \* MERGEFORMAT ">
          <w:r w:rsidR="00E023D8">
            <w:rPr>
              <w:noProof/>
            </w:rPr>
            <w:t>1</w:t>
          </w:r>
        </w:fldSimple>
      </w:p>
    </w:sdtContent>
  </w:sdt>
  <w:p w:rsidR="00A33A10" w:rsidRDefault="00A33A1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555" w:rsidRDefault="00F13555" w:rsidP="00F13555">
      <w:pPr>
        <w:spacing w:after="0" w:line="240" w:lineRule="auto"/>
      </w:pPr>
      <w:r>
        <w:separator/>
      </w:r>
    </w:p>
  </w:footnote>
  <w:footnote w:type="continuationSeparator" w:id="0">
    <w:p w:rsidR="00F13555" w:rsidRDefault="00F13555" w:rsidP="00F135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03446F"/>
    <w:rsid w:val="00004B28"/>
    <w:rsid w:val="00004FDB"/>
    <w:rsid w:val="000104C2"/>
    <w:rsid w:val="000153C4"/>
    <w:rsid w:val="00030918"/>
    <w:rsid w:val="0003446F"/>
    <w:rsid w:val="00044574"/>
    <w:rsid w:val="00071173"/>
    <w:rsid w:val="000755FB"/>
    <w:rsid w:val="000A325C"/>
    <w:rsid w:val="000C67F5"/>
    <w:rsid w:val="000E0806"/>
    <w:rsid w:val="00116E84"/>
    <w:rsid w:val="00142F53"/>
    <w:rsid w:val="00153D50"/>
    <w:rsid w:val="0015723F"/>
    <w:rsid w:val="001B21EB"/>
    <w:rsid w:val="001C6EC3"/>
    <w:rsid w:val="0020508F"/>
    <w:rsid w:val="002168C7"/>
    <w:rsid w:val="00241B8C"/>
    <w:rsid w:val="0024367B"/>
    <w:rsid w:val="00254764"/>
    <w:rsid w:val="00255C5D"/>
    <w:rsid w:val="002822A6"/>
    <w:rsid w:val="00297AD2"/>
    <w:rsid w:val="002E42C1"/>
    <w:rsid w:val="00307D34"/>
    <w:rsid w:val="00313EAD"/>
    <w:rsid w:val="00317782"/>
    <w:rsid w:val="003227D3"/>
    <w:rsid w:val="00331057"/>
    <w:rsid w:val="00343C4B"/>
    <w:rsid w:val="00351594"/>
    <w:rsid w:val="003826F8"/>
    <w:rsid w:val="003926C3"/>
    <w:rsid w:val="003962EA"/>
    <w:rsid w:val="003E06EE"/>
    <w:rsid w:val="003E2C55"/>
    <w:rsid w:val="003E543D"/>
    <w:rsid w:val="003F13A6"/>
    <w:rsid w:val="00415063"/>
    <w:rsid w:val="00456E60"/>
    <w:rsid w:val="00460337"/>
    <w:rsid w:val="00461AED"/>
    <w:rsid w:val="00483806"/>
    <w:rsid w:val="004A0A78"/>
    <w:rsid w:val="004A3971"/>
    <w:rsid w:val="004E043A"/>
    <w:rsid w:val="004F51AE"/>
    <w:rsid w:val="00515A51"/>
    <w:rsid w:val="005400FF"/>
    <w:rsid w:val="0054719B"/>
    <w:rsid w:val="0055123B"/>
    <w:rsid w:val="005576F6"/>
    <w:rsid w:val="00563246"/>
    <w:rsid w:val="00591BB3"/>
    <w:rsid w:val="00596AE8"/>
    <w:rsid w:val="005A2ED3"/>
    <w:rsid w:val="005E416E"/>
    <w:rsid w:val="00604322"/>
    <w:rsid w:val="006143C1"/>
    <w:rsid w:val="00625BFB"/>
    <w:rsid w:val="00625EBB"/>
    <w:rsid w:val="0063323C"/>
    <w:rsid w:val="00634AC3"/>
    <w:rsid w:val="006419B6"/>
    <w:rsid w:val="00646B2F"/>
    <w:rsid w:val="00653514"/>
    <w:rsid w:val="00675A1B"/>
    <w:rsid w:val="006A7C77"/>
    <w:rsid w:val="006B4D6E"/>
    <w:rsid w:val="006D36A4"/>
    <w:rsid w:val="00700372"/>
    <w:rsid w:val="0073346C"/>
    <w:rsid w:val="00746736"/>
    <w:rsid w:val="007C47BA"/>
    <w:rsid w:val="007F3AEB"/>
    <w:rsid w:val="007F5CD2"/>
    <w:rsid w:val="0080431D"/>
    <w:rsid w:val="00807BE5"/>
    <w:rsid w:val="00864F55"/>
    <w:rsid w:val="008C2DDC"/>
    <w:rsid w:val="008C71A8"/>
    <w:rsid w:val="008D0A44"/>
    <w:rsid w:val="008D29D9"/>
    <w:rsid w:val="008E2285"/>
    <w:rsid w:val="00912817"/>
    <w:rsid w:val="00941742"/>
    <w:rsid w:val="00956577"/>
    <w:rsid w:val="00976ADC"/>
    <w:rsid w:val="00996303"/>
    <w:rsid w:val="009975F5"/>
    <w:rsid w:val="009B2D34"/>
    <w:rsid w:val="009B74D9"/>
    <w:rsid w:val="00A10371"/>
    <w:rsid w:val="00A33A10"/>
    <w:rsid w:val="00A34BC4"/>
    <w:rsid w:val="00A44CC8"/>
    <w:rsid w:val="00A5018B"/>
    <w:rsid w:val="00A54C16"/>
    <w:rsid w:val="00A95E66"/>
    <w:rsid w:val="00AC0C81"/>
    <w:rsid w:val="00AD7B16"/>
    <w:rsid w:val="00AF704A"/>
    <w:rsid w:val="00B04106"/>
    <w:rsid w:val="00B10289"/>
    <w:rsid w:val="00B54785"/>
    <w:rsid w:val="00B7352C"/>
    <w:rsid w:val="00B76439"/>
    <w:rsid w:val="00B9319D"/>
    <w:rsid w:val="00BA696D"/>
    <w:rsid w:val="00BC5DB8"/>
    <w:rsid w:val="00C070B1"/>
    <w:rsid w:val="00C12814"/>
    <w:rsid w:val="00C23A38"/>
    <w:rsid w:val="00C27D98"/>
    <w:rsid w:val="00C61D4F"/>
    <w:rsid w:val="00C66E05"/>
    <w:rsid w:val="00C80919"/>
    <w:rsid w:val="00C82F76"/>
    <w:rsid w:val="00C835AF"/>
    <w:rsid w:val="00CA294A"/>
    <w:rsid w:val="00CA3BE4"/>
    <w:rsid w:val="00CB4CC9"/>
    <w:rsid w:val="00CB5EE6"/>
    <w:rsid w:val="00CB7610"/>
    <w:rsid w:val="00CC0632"/>
    <w:rsid w:val="00CC3194"/>
    <w:rsid w:val="00CC31B5"/>
    <w:rsid w:val="00CC744E"/>
    <w:rsid w:val="00CD57CC"/>
    <w:rsid w:val="00D05754"/>
    <w:rsid w:val="00D2039B"/>
    <w:rsid w:val="00D213D3"/>
    <w:rsid w:val="00D2187C"/>
    <w:rsid w:val="00D2249B"/>
    <w:rsid w:val="00D34E36"/>
    <w:rsid w:val="00D3657A"/>
    <w:rsid w:val="00D56131"/>
    <w:rsid w:val="00D67B86"/>
    <w:rsid w:val="00D72F7B"/>
    <w:rsid w:val="00DA5CEE"/>
    <w:rsid w:val="00DB7CE4"/>
    <w:rsid w:val="00DC1C1E"/>
    <w:rsid w:val="00DE36F9"/>
    <w:rsid w:val="00E01E3B"/>
    <w:rsid w:val="00E023D8"/>
    <w:rsid w:val="00E217B3"/>
    <w:rsid w:val="00E34F0E"/>
    <w:rsid w:val="00E4555B"/>
    <w:rsid w:val="00E50BE5"/>
    <w:rsid w:val="00E75BBD"/>
    <w:rsid w:val="00E932C1"/>
    <w:rsid w:val="00E964E3"/>
    <w:rsid w:val="00EB3336"/>
    <w:rsid w:val="00ED3C4A"/>
    <w:rsid w:val="00F12F54"/>
    <w:rsid w:val="00F13555"/>
    <w:rsid w:val="00F213D8"/>
    <w:rsid w:val="00F41770"/>
    <w:rsid w:val="00F45AD1"/>
    <w:rsid w:val="00F466CA"/>
    <w:rsid w:val="00F5266E"/>
    <w:rsid w:val="00F64D57"/>
    <w:rsid w:val="00F95A91"/>
    <w:rsid w:val="00FA79A4"/>
    <w:rsid w:val="00FD52D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446F"/>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03446F"/>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03446F"/>
    <w:pPr>
      <w:suppressAutoHyphens/>
      <w:ind w:left="720"/>
      <w:contextualSpacing/>
    </w:pPr>
    <w:rPr>
      <w:rFonts w:ascii="Calibri" w:eastAsia="Calibri" w:hAnsi="Calibri" w:cs="Calibri"/>
      <w:szCs w:val="22"/>
      <w:lang w:eastAsia="ar-SA"/>
    </w:rPr>
  </w:style>
  <w:style w:type="paragraph" w:styleId="Tekstprzypisukocowego">
    <w:name w:val="endnote text"/>
    <w:basedOn w:val="Normalny"/>
    <w:link w:val="TekstprzypisukocowegoZnak"/>
    <w:uiPriority w:val="99"/>
    <w:semiHidden/>
    <w:unhideWhenUsed/>
    <w:rsid w:val="00F1355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1355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13555"/>
    <w:rPr>
      <w:vertAlign w:val="superscript"/>
    </w:rPr>
  </w:style>
  <w:style w:type="paragraph" w:styleId="Nagwek">
    <w:name w:val="header"/>
    <w:basedOn w:val="Normalny"/>
    <w:link w:val="NagwekZnak"/>
    <w:uiPriority w:val="99"/>
    <w:semiHidden/>
    <w:unhideWhenUsed/>
    <w:rsid w:val="00A33A1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33A10"/>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A33A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3A10"/>
    <w:rPr>
      <w:rFonts w:ascii="Times New Roman" w:eastAsia="Times New Roman" w:hAnsi="Times New Roman" w:cs="Times New Roman"/>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901</TotalTime>
  <Pages>7</Pages>
  <Words>3394</Words>
  <Characters>20364</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143</cp:revision>
  <dcterms:created xsi:type="dcterms:W3CDTF">2016-05-28T15:24:00Z</dcterms:created>
  <dcterms:modified xsi:type="dcterms:W3CDTF">2016-06-05T17:53:00Z</dcterms:modified>
</cp:coreProperties>
</file>