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C7A" w:rsidRDefault="004C3FC9" w:rsidP="00856C7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 nr 5</w:t>
      </w:r>
      <w:r w:rsidR="00856C7A">
        <w:rPr>
          <w:rFonts w:ascii="Times New Roman" w:hAnsi="Times New Roman" w:cs="Times New Roman"/>
        </w:rPr>
        <w:t>.2016</w:t>
      </w:r>
    </w:p>
    <w:p w:rsidR="00856C7A" w:rsidRDefault="00856C7A" w:rsidP="00856C7A">
      <w:pPr>
        <w:spacing w:before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posiedzenia Komisji Rolnictwa Rady Gminy w Będkowie</w:t>
      </w:r>
    </w:p>
    <w:p w:rsidR="00856C7A" w:rsidRDefault="004C3FC9" w:rsidP="00856C7A">
      <w:pPr>
        <w:spacing w:before="240"/>
        <w:ind w:left="-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11 października</w:t>
      </w:r>
      <w:r w:rsidR="00856C7A">
        <w:rPr>
          <w:rFonts w:ascii="Times New Roman" w:hAnsi="Times New Roman" w:cs="Times New Roman"/>
        </w:rPr>
        <w:t xml:space="preserve"> 2016 r.</w:t>
      </w:r>
    </w:p>
    <w:p w:rsidR="00856C7A" w:rsidRDefault="00856C7A" w:rsidP="00856C7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obecni na posiedzeniu:</w:t>
      </w:r>
    </w:p>
    <w:p w:rsidR="00856C7A" w:rsidRDefault="00856C7A" w:rsidP="00856C7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Badek</w:t>
      </w:r>
      <w:proofErr w:type="spellEnd"/>
      <w:r>
        <w:rPr>
          <w:rFonts w:ascii="Times New Roman" w:hAnsi="Times New Roman" w:cs="Times New Roman"/>
        </w:rPr>
        <w:t xml:space="preserve"> Andrzej</w:t>
      </w:r>
    </w:p>
    <w:p w:rsidR="00856C7A" w:rsidRDefault="00856C7A" w:rsidP="00856C7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Sałata Mirosław</w:t>
      </w:r>
    </w:p>
    <w:p w:rsidR="00856C7A" w:rsidRDefault="00856C7A" w:rsidP="00856C7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Żuława Henryk</w:t>
      </w:r>
    </w:p>
    <w:p w:rsidR="00856C7A" w:rsidRPr="001E0191" w:rsidRDefault="001E0191" w:rsidP="001E0191">
      <w:pPr>
        <w:ind w:left="-142"/>
        <w:rPr>
          <w:rStyle w:val="srsatxt1"/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</w:rPr>
        <w:t xml:space="preserve">W posiedzeniu uczestniczył Pan </w:t>
      </w:r>
      <w:r w:rsidR="008B36E1" w:rsidRPr="001E0191">
        <w:rPr>
          <w:rStyle w:val="srsatxt1"/>
          <w:rFonts w:ascii="Times New Roman" w:hAnsi="Times New Roman" w:cs="Times New Roman"/>
          <w:color w:val="auto"/>
          <w:sz w:val="22"/>
          <w:szCs w:val="22"/>
        </w:rPr>
        <w:t xml:space="preserve">Jacek </w:t>
      </w:r>
      <w:proofErr w:type="spellStart"/>
      <w:r w:rsidR="008B36E1" w:rsidRPr="001E0191">
        <w:rPr>
          <w:rStyle w:val="srsatxt1"/>
          <w:rFonts w:ascii="Times New Roman" w:hAnsi="Times New Roman" w:cs="Times New Roman"/>
          <w:color w:val="auto"/>
          <w:sz w:val="22"/>
          <w:szCs w:val="22"/>
        </w:rPr>
        <w:t>Grałka</w:t>
      </w:r>
      <w:proofErr w:type="spellEnd"/>
      <w:r w:rsidRPr="001E0191">
        <w:rPr>
          <w:rStyle w:val="srsatxt1"/>
          <w:rFonts w:ascii="Times New Roman" w:hAnsi="Times New Roman" w:cs="Times New Roman"/>
          <w:color w:val="auto"/>
          <w:sz w:val="22"/>
          <w:szCs w:val="22"/>
        </w:rPr>
        <w:t xml:space="preserve"> - agrochemik z </w:t>
      </w:r>
      <w:r w:rsidR="008B36E1" w:rsidRPr="001E0191">
        <w:rPr>
          <w:rStyle w:val="srsatxt1"/>
          <w:rFonts w:ascii="Times New Roman" w:hAnsi="Times New Roman" w:cs="Times New Roman"/>
          <w:color w:val="auto"/>
          <w:sz w:val="22"/>
          <w:szCs w:val="22"/>
        </w:rPr>
        <w:t>Okręgowej Sta</w:t>
      </w:r>
      <w:r w:rsidR="000017FA" w:rsidRPr="001E0191">
        <w:rPr>
          <w:rStyle w:val="srsatxt1"/>
          <w:rFonts w:ascii="Times New Roman" w:hAnsi="Times New Roman" w:cs="Times New Roman"/>
          <w:color w:val="auto"/>
          <w:sz w:val="22"/>
          <w:szCs w:val="22"/>
        </w:rPr>
        <w:t xml:space="preserve">cji Chemiczno-Rolniczej </w:t>
      </w:r>
      <w:r>
        <w:rPr>
          <w:rStyle w:val="srsatxt1"/>
          <w:rFonts w:ascii="Times New Roman" w:hAnsi="Times New Roman" w:cs="Times New Roman"/>
          <w:color w:val="auto"/>
          <w:sz w:val="22"/>
          <w:szCs w:val="22"/>
        </w:rPr>
        <w:br/>
      </w:r>
      <w:r w:rsidR="000017FA" w:rsidRPr="001E0191">
        <w:rPr>
          <w:rStyle w:val="srsatxt1"/>
          <w:rFonts w:ascii="Times New Roman" w:hAnsi="Times New Roman" w:cs="Times New Roman"/>
          <w:color w:val="auto"/>
          <w:sz w:val="22"/>
          <w:szCs w:val="22"/>
        </w:rPr>
        <w:t>w Łodzi</w:t>
      </w:r>
    </w:p>
    <w:p w:rsidR="00856C7A" w:rsidRDefault="00856C7A" w:rsidP="00856C7A">
      <w:pPr>
        <w:ind w:left="-142"/>
        <w:jc w:val="both"/>
      </w:pPr>
      <w:r>
        <w:rPr>
          <w:rFonts w:ascii="Times New Roman" w:hAnsi="Times New Roman" w:cs="Times New Roman"/>
        </w:rPr>
        <w:t>Porządek posiedzenia:</w:t>
      </w:r>
    </w:p>
    <w:p w:rsidR="00856C7A" w:rsidRDefault="00856C7A" w:rsidP="00856C7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Otwarcie posiedzenia i stwierdzenie prawomocności obrad.</w:t>
      </w:r>
    </w:p>
    <w:p w:rsidR="00856C7A" w:rsidRDefault="00856C7A" w:rsidP="00856C7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porządku posiedzenia i protokołu poprzedniego posiedzenia.</w:t>
      </w:r>
    </w:p>
    <w:p w:rsidR="00856C7A" w:rsidRDefault="000017FA" w:rsidP="00856C7A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o realizacji badań agrochemicznych dla potrzeb producentów rolnych na terenie gminy Będków.</w:t>
      </w:r>
    </w:p>
    <w:p w:rsidR="00856C7A" w:rsidRPr="00B025FD" w:rsidRDefault="001E0191" w:rsidP="00856C7A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Zapytania.</w:t>
      </w:r>
    </w:p>
    <w:p w:rsidR="00856C7A" w:rsidRDefault="00856C7A" w:rsidP="00856C7A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1.</w:t>
      </w:r>
    </w:p>
    <w:p w:rsidR="00856C7A" w:rsidRPr="0076287F" w:rsidRDefault="00856C7A" w:rsidP="0076287F">
      <w:pPr>
        <w:ind w:left="-14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Otwarcia posiedzenia dokonał Pan Andrzej </w:t>
      </w:r>
      <w:proofErr w:type="spellStart"/>
      <w:r>
        <w:rPr>
          <w:rFonts w:ascii="Times New Roman" w:hAnsi="Times New Roman"/>
        </w:rPr>
        <w:t>B</w:t>
      </w:r>
      <w:r w:rsidR="0076287F">
        <w:rPr>
          <w:rFonts w:ascii="Times New Roman" w:hAnsi="Times New Roman"/>
        </w:rPr>
        <w:t>adek</w:t>
      </w:r>
      <w:proofErr w:type="spellEnd"/>
      <w:r w:rsidR="0076287F">
        <w:rPr>
          <w:rFonts w:ascii="Times New Roman" w:hAnsi="Times New Roman"/>
        </w:rPr>
        <w:t xml:space="preserve"> - przewodniczący Komisji. </w:t>
      </w:r>
      <w:r>
        <w:rPr>
          <w:rFonts w:ascii="Times New Roman" w:hAnsi="Times New Roman"/>
        </w:rPr>
        <w:t xml:space="preserve">Na podstawie listy obecności członków komisji stwierdził prawomocność obrad. W posiedzeniu wzięło udział 3 członków Komisji na stan 3. </w:t>
      </w:r>
    </w:p>
    <w:p w:rsidR="00856C7A" w:rsidRDefault="00856C7A" w:rsidP="00856C7A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Odp. punktu 2. </w:t>
      </w:r>
    </w:p>
    <w:p w:rsidR="00856C7A" w:rsidRDefault="00856C7A" w:rsidP="00856C7A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Zaproponowany przez przewodniczącego posiedzenia porządek został przyjęty przez Komisję - </w:t>
      </w:r>
      <w:r>
        <w:rPr>
          <w:rFonts w:ascii="Times New Roman" w:hAnsi="Times New Roman"/>
        </w:rPr>
        <w:br/>
        <w:t>za przyjęciem głosowało 3 członków komisji.</w:t>
      </w:r>
    </w:p>
    <w:p w:rsidR="00856C7A" w:rsidRDefault="00856C7A" w:rsidP="0076287F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Protokół </w:t>
      </w:r>
      <w:r w:rsidR="0076287F">
        <w:rPr>
          <w:rFonts w:ascii="Times New Roman" w:hAnsi="Times New Roman"/>
        </w:rPr>
        <w:t xml:space="preserve">poprzedniego posiedzenia Komisja przyjęła </w:t>
      </w:r>
      <w:r>
        <w:rPr>
          <w:rFonts w:ascii="Times New Roman" w:hAnsi="Times New Roman"/>
        </w:rPr>
        <w:t>w drodze głosowania 3 głosami „za”.</w:t>
      </w:r>
    </w:p>
    <w:p w:rsidR="00856C7A" w:rsidRDefault="00856C7A" w:rsidP="00856C7A">
      <w:pPr>
        <w:ind w:left="-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Odp. punktu 3. </w:t>
      </w:r>
    </w:p>
    <w:p w:rsidR="00774936" w:rsidRDefault="00542C44" w:rsidP="00856C7A">
      <w:pPr>
        <w:ind w:left="-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Pan Jacek </w:t>
      </w:r>
      <w:proofErr w:type="spellStart"/>
      <w:r>
        <w:rPr>
          <w:rFonts w:ascii="Times New Roman" w:hAnsi="Times New Roman"/>
        </w:rPr>
        <w:t>Grałka</w:t>
      </w:r>
      <w:proofErr w:type="spellEnd"/>
      <w:r>
        <w:rPr>
          <w:rFonts w:ascii="Times New Roman" w:hAnsi="Times New Roman"/>
        </w:rPr>
        <w:t xml:space="preserve"> </w:t>
      </w:r>
      <w:r w:rsidR="00D20B1B">
        <w:rPr>
          <w:rFonts w:ascii="Times New Roman" w:hAnsi="Times New Roman"/>
        </w:rPr>
        <w:t xml:space="preserve">- jako terenowy pracownik </w:t>
      </w:r>
      <w:r w:rsidR="00774936">
        <w:rPr>
          <w:rFonts w:ascii="Times New Roman" w:hAnsi="Times New Roman"/>
        </w:rPr>
        <w:t xml:space="preserve"> Okręgowej Stacji Chemiczno-Rolniczej</w:t>
      </w:r>
      <w:r w:rsidR="00BC67D5">
        <w:rPr>
          <w:rFonts w:ascii="Times New Roman" w:hAnsi="Times New Roman"/>
        </w:rPr>
        <w:t xml:space="preserve"> w Łodzi</w:t>
      </w:r>
      <w:r w:rsidR="00D20B1B">
        <w:rPr>
          <w:rFonts w:ascii="Times New Roman" w:hAnsi="Times New Roman"/>
        </w:rPr>
        <w:t xml:space="preserve"> zajmuję się organizowaniem badań w terenie, współpracuję z gmi</w:t>
      </w:r>
      <w:r w:rsidR="009A4000">
        <w:rPr>
          <w:rFonts w:ascii="Times New Roman" w:hAnsi="Times New Roman"/>
        </w:rPr>
        <w:t xml:space="preserve">nami i sołtysami, by informować rolników o możliwości wykonania  badania gleby. Niektóre gminy mają jeszcze pulę środków i dofinansowują  te badania </w:t>
      </w:r>
      <w:r w:rsidR="000A20C4">
        <w:rPr>
          <w:rFonts w:ascii="Times New Roman" w:hAnsi="Times New Roman"/>
        </w:rPr>
        <w:t>-</w:t>
      </w:r>
      <w:r w:rsidR="009A4000">
        <w:rPr>
          <w:rFonts w:ascii="Times New Roman" w:hAnsi="Times New Roman"/>
        </w:rPr>
        <w:t xml:space="preserve"> jeżeli jest dofinansowanie, wtedy zainteresowanie badaniem jest na pewno większe. W przypadku braku dofinansowania rolnicy ponoszą pełną odpłatność</w:t>
      </w:r>
      <w:r w:rsidR="00104E52">
        <w:rPr>
          <w:rFonts w:ascii="Times New Roman" w:hAnsi="Times New Roman"/>
        </w:rPr>
        <w:t xml:space="preserve">. Koszt badania wynosi 13,12 zł brutto czyli z </w:t>
      </w:r>
      <w:proofErr w:type="spellStart"/>
      <w:r w:rsidR="00104E52">
        <w:rPr>
          <w:rFonts w:ascii="Times New Roman" w:hAnsi="Times New Roman"/>
        </w:rPr>
        <w:t>Vatem</w:t>
      </w:r>
      <w:proofErr w:type="spellEnd"/>
      <w:r w:rsidR="00104E52">
        <w:rPr>
          <w:rFonts w:ascii="Times New Roman" w:hAnsi="Times New Roman"/>
        </w:rPr>
        <w:t xml:space="preserve"> za próbę. Jest to podstawowe badanie, tj. </w:t>
      </w:r>
      <w:proofErr w:type="spellStart"/>
      <w:r w:rsidR="00104E52">
        <w:rPr>
          <w:rFonts w:ascii="Times New Roman" w:hAnsi="Times New Roman"/>
        </w:rPr>
        <w:t>pH</w:t>
      </w:r>
      <w:proofErr w:type="spellEnd"/>
      <w:r w:rsidR="00104E52">
        <w:rPr>
          <w:rFonts w:ascii="Times New Roman" w:hAnsi="Times New Roman"/>
        </w:rPr>
        <w:t>, potas, fosfor i magnez, najczęściej wykonywane. Zdarzają się też inne badania, ale to już jest kwestia indywidualnych potrzeb.</w:t>
      </w:r>
      <w:r w:rsidR="00711A61">
        <w:rPr>
          <w:rFonts w:ascii="Times New Roman" w:hAnsi="Times New Roman"/>
        </w:rPr>
        <w:t xml:space="preserve"> Sprawdziłem dane za ostatnie 4 lata, tj. od 2012 r.</w:t>
      </w:r>
      <w:r w:rsidR="00753AA6">
        <w:rPr>
          <w:rFonts w:ascii="Times New Roman" w:hAnsi="Times New Roman"/>
        </w:rPr>
        <w:t xml:space="preserve"> – mamy z terenu gminy Będków 12 gospodarstw, dla których zostało przebadanych 50 prób.</w:t>
      </w:r>
      <w:r w:rsidR="00A716FD">
        <w:rPr>
          <w:rFonts w:ascii="Times New Roman" w:hAnsi="Times New Roman"/>
        </w:rPr>
        <w:t xml:space="preserve"> Skoro</w:t>
      </w:r>
      <w:r w:rsidR="00B45A8F">
        <w:rPr>
          <w:rFonts w:ascii="Times New Roman" w:hAnsi="Times New Roman"/>
        </w:rPr>
        <w:t xml:space="preserve"> jest</w:t>
      </w:r>
      <w:r w:rsidR="00A716FD">
        <w:rPr>
          <w:rFonts w:ascii="Times New Roman" w:hAnsi="Times New Roman"/>
        </w:rPr>
        <w:t xml:space="preserve"> tak</w:t>
      </w:r>
      <w:r w:rsidR="00B45A8F">
        <w:rPr>
          <w:rFonts w:ascii="Times New Roman" w:hAnsi="Times New Roman"/>
        </w:rPr>
        <w:t>, to widocznie nie ma takiej potrzeby, rolnicy wiedzą</w:t>
      </w:r>
      <w:r w:rsidR="005B1CBD">
        <w:rPr>
          <w:rFonts w:ascii="Times New Roman" w:hAnsi="Times New Roman"/>
        </w:rPr>
        <w:t xml:space="preserve"> jak nawozić glebę. Może to wynikać także z braku dofinansowania do wapna – aby otrzymać takie dofinansowanie roln</w:t>
      </w:r>
      <w:r w:rsidR="00B7724E">
        <w:rPr>
          <w:rFonts w:ascii="Times New Roman" w:hAnsi="Times New Roman"/>
        </w:rPr>
        <w:t>ik musiał wykonać badanie gleby, a dawka wapna była przez nas wyliczana.</w:t>
      </w:r>
      <w:r w:rsidR="002A7E73">
        <w:rPr>
          <w:rFonts w:ascii="Times New Roman" w:hAnsi="Times New Roman"/>
        </w:rPr>
        <w:t xml:space="preserve"> Teoretycznie próba jest wykonywana do 4 ha, ale musi być jedna uprawa i w miarę podobna gleba. Przy tej zmienności rzadko się zdarza, </w:t>
      </w:r>
      <w:r w:rsidR="00053491">
        <w:rPr>
          <w:rFonts w:ascii="Times New Roman" w:hAnsi="Times New Roman"/>
        </w:rPr>
        <w:t>najczęściej są pola długie i ta zmienność może być do 200 – 300m.</w:t>
      </w:r>
      <w:r w:rsidR="00BE12C4">
        <w:rPr>
          <w:rFonts w:ascii="Times New Roman" w:hAnsi="Times New Roman"/>
        </w:rPr>
        <w:t xml:space="preserve"> Na początku tego roku przekazałem za pośrednictwem Urzędu Gminy ogłoszenie dla sołtysów</w:t>
      </w:r>
      <w:r w:rsidR="002F0376">
        <w:rPr>
          <w:rFonts w:ascii="Times New Roman" w:hAnsi="Times New Roman"/>
        </w:rPr>
        <w:t xml:space="preserve">, że </w:t>
      </w:r>
      <w:r w:rsidR="002F0376">
        <w:rPr>
          <w:rFonts w:ascii="Times New Roman" w:hAnsi="Times New Roman"/>
        </w:rPr>
        <w:lastRenderedPageBreak/>
        <w:t>Okręgowa Stacja Chemiczno-Rolnicza</w:t>
      </w:r>
      <w:r w:rsidR="00D71931">
        <w:rPr>
          <w:rFonts w:ascii="Times New Roman" w:hAnsi="Times New Roman"/>
        </w:rPr>
        <w:t xml:space="preserve"> w Łodzi organizuje badania gleb wykorzystywanych rolniczo na zasobność</w:t>
      </w:r>
      <w:r w:rsidR="00703E43">
        <w:rPr>
          <w:rFonts w:ascii="Times New Roman" w:hAnsi="Times New Roman"/>
        </w:rPr>
        <w:t xml:space="preserve"> w makroelementy: potas, fosfor, magnez oraz odczyn </w:t>
      </w:r>
      <w:r w:rsidR="00BC67D5">
        <w:rPr>
          <w:rFonts w:ascii="Times New Roman" w:hAnsi="Times New Roman"/>
        </w:rPr>
        <w:t xml:space="preserve">gleby </w:t>
      </w:r>
      <w:proofErr w:type="spellStart"/>
      <w:r w:rsidR="00703E43">
        <w:rPr>
          <w:rFonts w:ascii="Times New Roman" w:hAnsi="Times New Roman"/>
        </w:rPr>
        <w:t>pH</w:t>
      </w:r>
      <w:proofErr w:type="spellEnd"/>
      <w:r w:rsidR="00703E43">
        <w:rPr>
          <w:rFonts w:ascii="Times New Roman" w:hAnsi="Times New Roman"/>
        </w:rPr>
        <w:t>. Rolnicy nieposiadający  aktualnych badań proszeni byli o wpisanie swoich danych na listę wraz z deklarowaną powierzchnią upraw.</w:t>
      </w:r>
      <w:r w:rsidR="00013A8A">
        <w:rPr>
          <w:rFonts w:ascii="Times New Roman" w:hAnsi="Times New Roman"/>
        </w:rPr>
        <w:t xml:space="preserve"> Badania wykonywane są przez akredytowane laboratorium w  oparciu o reprezentatywną próbę gleby pobraną przez rolnika z działki rolnej (pola płodozmianowego) o zbliżonych warunkach glebowo-przyrodniczych z powierzchni około 1ha. Uzyskane wyniki są podstawą  do wystawienia zaświadczenia aktualnego przez okres 4 lat koniecznego do programów rolno środowiskowych i planów nawozowych.</w:t>
      </w:r>
    </w:p>
    <w:p w:rsidR="001E0191" w:rsidRDefault="00542C44" w:rsidP="00542C44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4.</w:t>
      </w:r>
      <w:r w:rsidRPr="000F638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A20C4" w:rsidRPr="00542C44" w:rsidRDefault="000A20C4" w:rsidP="00542C44">
      <w:pPr>
        <w:ind w:left="-142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Pan Henryk Żuława</w:t>
      </w:r>
      <w:r w:rsidR="00AC05B2">
        <w:rPr>
          <w:rFonts w:ascii="Times New Roman" w:hAnsi="Times New Roman"/>
        </w:rPr>
        <w:t xml:space="preserve"> pytał, które wapno jest lepsze – granulowane czy pyliste?</w:t>
      </w:r>
      <w:r w:rsidR="006E1296">
        <w:rPr>
          <w:rFonts w:ascii="Times New Roman" w:hAnsi="Times New Roman"/>
        </w:rPr>
        <w:t xml:space="preserve"> Ile </w:t>
      </w:r>
      <w:r w:rsidR="00986993">
        <w:rPr>
          <w:rFonts w:ascii="Times New Roman" w:hAnsi="Times New Roman"/>
        </w:rPr>
        <w:t xml:space="preserve">wapna </w:t>
      </w:r>
      <w:r w:rsidR="0077418E">
        <w:rPr>
          <w:rFonts w:ascii="Times New Roman" w:hAnsi="Times New Roman"/>
        </w:rPr>
        <w:t>należy wysiać na hektar gleby?</w:t>
      </w:r>
    </w:p>
    <w:p w:rsidR="00986993" w:rsidRDefault="00986993" w:rsidP="00856C7A">
      <w:pPr>
        <w:ind w:left="-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Specjalista terenowy – granulowane </w:t>
      </w:r>
      <w:r w:rsidR="00BC67D5">
        <w:rPr>
          <w:rFonts w:ascii="Times New Roman" w:hAnsi="Times New Roman"/>
        </w:rPr>
        <w:t xml:space="preserve">wapno </w:t>
      </w:r>
      <w:r>
        <w:rPr>
          <w:rFonts w:ascii="Times New Roman" w:hAnsi="Times New Roman"/>
        </w:rPr>
        <w:t xml:space="preserve">jest dobrej jakości, ale </w:t>
      </w:r>
      <w:r w:rsidR="00BC67D5">
        <w:rPr>
          <w:rFonts w:ascii="Times New Roman" w:hAnsi="Times New Roman"/>
        </w:rPr>
        <w:t xml:space="preserve">za to </w:t>
      </w:r>
      <w:r>
        <w:rPr>
          <w:rFonts w:ascii="Times New Roman" w:hAnsi="Times New Roman"/>
        </w:rPr>
        <w:t>jest droższe.</w:t>
      </w:r>
      <w:r w:rsidR="000E43A1">
        <w:rPr>
          <w:rFonts w:ascii="Times New Roman" w:hAnsi="Times New Roman"/>
        </w:rPr>
        <w:t xml:space="preserve"> Nie można tak od razu stwierdzić ile wapna  na hektar – jest to kwestia składu wapna – tlenku wapnia i magnezu.</w:t>
      </w:r>
      <w:r w:rsidR="006B54D2">
        <w:rPr>
          <w:rFonts w:ascii="Times New Roman" w:hAnsi="Times New Roman"/>
        </w:rPr>
        <w:t xml:space="preserve"> Wapno granulowane jest po to, żeby się łatwiej rozsiewało, a tempo przyswajania wapna przez środowisko glebowe zależy także od nawodnienia – w przypadku nawozów węglanowych ważnym czynnikiem jest ich rozdrobnienie. Im drobniejsze cząstki pyliste tym efekt przenikania gleby jest szybszy, a nawóz skuteczniejszy.</w:t>
      </w:r>
      <w:r w:rsidR="00C57198">
        <w:rPr>
          <w:rFonts w:ascii="Times New Roman" w:hAnsi="Times New Roman"/>
        </w:rPr>
        <w:t xml:space="preserve"> </w:t>
      </w:r>
      <w:r w:rsidR="00333D85">
        <w:rPr>
          <w:rFonts w:ascii="Times New Roman" w:hAnsi="Times New Roman"/>
        </w:rPr>
        <w:t xml:space="preserve">Żeby zmienić </w:t>
      </w:r>
      <w:proofErr w:type="spellStart"/>
      <w:r w:rsidR="00333D85">
        <w:rPr>
          <w:rFonts w:ascii="Times New Roman" w:hAnsi="Times New Roman"/>
        </w:rPr>
        <w:t>pH</w:t>
      </w:r>
      <w:proofErr w:type="spellEnd"/>
      <w:r w:rsidR="00333D85">
        <w:rPr>
          <w:rFonts w:ascii="Times New Roman" w:hAnsi="Times New Roman"/>
        </w:rPr>
        <w:t>, to zaczynamy od tony wapna, a nie od 300kg. W przypadku stosowania naw</w:t>
      </w:r>
      <w:r w:rsidR="00BC67D5">
        <w:rPr>
          <w:rFonts w:ascii="Times New Roman" w:hAnsi="Times New Roman"/>
        </w:rPr>
        <w:t xml:space="preserve">ozów mineralnych co roku </w:t>
      </w:r>
      <w:r w:rsidR="00333D85">
        <w:rPr>
          <w:rFonts w:ascii="Times New Roman" w:hAnsi="Times New Roman"/>
        </w:rPr>
        <w:t xml:space="preserve"> wystarczy 500kg wapna.</w:t>
      </w:r>
    </w:p>
    <w:p w:rsidR="00900B87" w:rsidRDefault="00900B87" w:rsidP="00856C7A">
      <w:pPr>
        <w:ind w:left="-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Henryk Żuława pytał, czy wapno można łączyć z obornikiem?</w:t>
      </w:r>
    </w:p>
    <w:p w:rsidR="00900B87" w:rsidRPr="00BC67D5" w:rsidRDefault="00900B87" w:rsidP="00856C7A">
      <w:pPr>
        <w:ind w:left="-142"/>
        <w:jc w:val="both"/>
        <w:rPr>
          <w:rFonts w:ascii="Times New Roman" w:hAnsi="Times New Roman" w:cs="Times New Roman"/>
          <w:spacing w:val="8"/>
        </w:rPr>
      </w:pPr>
      <w:r w:rsidRPr="00BC67D5">
        <w:rPr>
          <w:rFonts w:ascii="Times New Roman" w:hAnsi="Times New Roman" w:cs="Times New Roman"/>
        </w:rPr>
        <w:t xml:space="preserve">Specjalista terenowy – wapna nie powinno się łączyć z obornikiem. </w:t>
      </w:r>
      <w:r w:rsidRPr="00BC67D5">
        <w:rPr>
          <w:rFonts w:ascii="Times New Roman" w:hAnsi="Times New Roman" w:cs="Times New Roman"/>
          <w:spacing w:val="8"/>
        </w:rPr>
        <w:t>Zaleca się zachowanie odstępu w czasie pomiędzy wysianiem wapna a wprowadzeniem do gleby obornika, albo też jeżeli już został wywieziony na pole obornik, to wtedy go przyorać, a wapno dać na wierzch – reaktywne obornik zneutralizuje.</w:t>
      </w:r>
    </w:p>
    <w:p w:rsidR="00C12CB6" w:rsidRDefault="008B0362" w:rsidP="00856C7A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Mirosław Sałata – jaki jest wpływ obornika na odczyn </w:t>
      </w:r>
      <w:proofErr w:type="spellStart"/>
      <w:r>
        <w:rPr>
          <w:rFonts w:ascii="Times New Roman" w:hAnsi="Times New Roman" w:cs="Times New Roman"/>
        </w:rPr>
        <w:t>pH</w:t>
      </w:r>
      <w:proofErr w:type="spellEnd"/>
      <w:r>
        <w:rPr>
          <w:rFonts w:ascii="Times New Roman" w:hAnsi="Times New Roman" w:cs="Times New Roman"/>
        </w:rPr>
        <w:t xml:space="preserve"> – szybciej spada czy wolniej?</w:t>
      </w:r>
    </w:p>
    <w:p w:rsidR="008B0362" w:rsidRDefault="008B0362" w:rsidP="00856C7A">
      <w:pPr>
        <w:ind w:left="-142"/>
        <w:jc w:val="both"/>
        <w:rPr>
          <w:rFonts w:ascii="Times New Roman" w:hAnsi="Times New Roman"/>
        </w:rPr>
      </w:pPr>
      <w:r w:rsidRPr="00900B87">
        <w:rPr>
          <w:rFonts w:ascii="Times New Roman" w:hAnsi="Times New Roman"/>
        </w:rPr>
        <w:t>Specjalista terenowy</w:t>
      </w:r>
      <w:r>
        <w:rPr>
          <w:rFonts w:ascii="Times New Roman" w:hAnsi="Times New Roman"/>
        </w:rPr>
        <w:t xml:space="preserve"> – przy stosowaniu nawozów naturalnych </w:t>
      </w:r>
      <w:proofErr w:type="spellStart"/>
      <w:r>
        <w:rPr>
          <w:rFonts w:ascii="Times New Roman" w:hAnsi="Times New Roman"/>
        </w:rPr>
        <w:t>pH</w:t>
      </w:r>
      <w:proofErr w:type="spellEnd"/>
      <w:r>
        <w:rPr>
          <w:rFonts w:ascii="Times New Roman" w:hAnsi="Times New Roman"/>
        </w:rPr>
        <w:t xml:space="preserve"> powinno spadać wolniej, bo jest</w:t>
      </w:r>
      <w:r w:rsidR="00BC67D5">
        <w:rPr>
          <w:rFonts w:ascii="Times New Roman" w:hAnsi="Times New Roman"/>
        </w:rPr>
        <w:t xml:space="preserve"> lepszy stosunek węgla do azotu - </w:t>
      </w:r>
      <w:proofErr w:type="spellStart"/>
      <w:r w:rsidR="00BC67D5">
        <w:rPr>
          <w:rFonts w:ascii="Times New Roman" w:hAnsi="Times New Roman"/>
        </w:rPr>
        <w:t>p</w:t>
      </w:r>
      <w:r>
        <w:rPr>
          <w:rFonts w:ascii="Times New Roman" w:hAnsi="Times New Roman"/>
        </w:rPr>
        <w:t>H</w:t>
      </w:r>
      <w:proofErr w:type="spellEnd"/>
      <w:r>
        <w:rPr>
          <w:rFonts w:ascii="Times New Roman" w:hAnsi="Times New Roman"/>
        </w:rPr>
        <w:t xml:space="preserve"> najbardziej spada, gdy się wysiewa wyłącznie nawozy azotowe (kwaśne) – saletrę i mocznik.</w:t>
      </w:r>
    </w:p>
    <w:p w:rsidR="008B0362" w:rsidRDefault="008B0362" w:rsidP="00856C7A">
      <w:pPr>
        <w:ind w:left="-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Pan Henryk Żuława pytał, jak często  powinno być wysiewane wapno?</w:t>
      </w:r>
    </w:p>
    <w:p w:rsidR="008B0362" w:rsidRPr="00D359C7" w:rsidRDefault="008B0362" w:rsidP="00856C7A">
      <w:pPr>
        <w:ind w:left="-142"/>
        <w:jc w:val="both"/>
        <w:rPr>
          <w:rFonts w:ascii="Times New Roman" w:hAnsi="Times New Roman" w:cs="Times New Roman"/>
        </w:rPr>
      </w:pPr>
      <w:r w:rsidRPr="00D359C7">
        <w:rPr>
          <w:rFonts w:ascii="Times New Roman" w:hAnsi="Times New Roman" w:cs="Times New Roman"/>
        </w:rPr>
        <w:t xml:space="preserve">Specjalista terenowy – trzeba wiedzieć jakie wapno zostało wysiane, jakie było </w:t>
      </w:r>
      <w:r w:rsidR="00D67A30">
        <w:rPr>
          <w:rFonts w:ascii="Times New Roman" w:hAnsi="Times New Roman" w:cs="Times New Roman"/>
        </w:rPr>
        <w:t xml:space="preserve">wcześniej </w:t>
      </w:r>
      <w:proofErr w:type="spellStart"/>
      <w:r w:rsidR="00D67A30">
        <w:rPr>
          <w:rFonts w:ascii="Times New Roman" w:hAnsi="Times New Roman" w:cs="Times New Roman"/>
        </w:rPr>
        <w:t>pH</w:t>
      </w:r>
      <w:proofErr w:type="spellEnd"/>
      <w:r w:rsidRPr="00D359C7">
        <w:rPr>
          <w:rFonts w:ascii="Times New Roman" w:hAnsi="Times New Roman" w:cs="Times New Roman"/>
        </w:rPr>
        <w:t xml:space="preserve">. Jeżeli nawozi się tak samo, jest </w:t>
      </w:r>
      <w:r w:rsidR="00C3587A">
        <w:rPr>
          <w:rFonts w:ascii="Times New Roman" w:hAnsi="Times New Roman" w:cs="Times New Roman"/>
        </w:rPr>
        <w:t xml:space="preserve"> średnia </w:t>
      </w:r>
      <w:r w:rsidRPr="00D359C7">
        <w:rPr>
          <w:rFonts w:ascii="Times New Roman" w:hAnsi="Times New Roman" w:cs="Times New Roman"/>
        </w:rPr>
        <w:t xml:space="preserve">zasobność </w:t>
      </w:r>
      <w:r w:rsidR="00C3587A">
        <w:rPr>
          <w:rFonts w:ascii="Times New Roman" w:hAnsi="Times New Roman" w:cs="Times New Roman"/>
        </w:rPr>
        <w:t xml:space="preserve"> podstawowych składników </w:t>
      </w:r>
      <w:r w:rsidR="0094496E" w:rsidRPr="00D359C7">
        <w:rPr>
          <w:rFonts w:ascii="Times New Roman" w:hAnsi="Times New Roman" w:cs="Times New Roman"/>
        </w:rPr>
        <w:t xml:space="preserve"> i </w:t>
      </w:r>
      <w:r w:rsidR="00C3587A">
        <w:rPr>
          <w:rFonts w:ascii="Times New Roman" w:hAnsi="Times New Roman" w:cs="Times New Roman"/>
        </w:rPr>
        <w:t xml:space="preserve"> optymalne </w:t>
      </w:r>
      <w:proofErr w:type="spellStart"/>
      <w:r w:rsidR="00C3587A">
        <w:rPr>
          <w:rFonts w:ascii="Times New Roman" w:hAnsi="Times New Roman" w:cs="Times New Roman"/>
        </w:rPr>
        <w:t>pH</w:t>
      </w:r>
      <w:proofErr w:type="spellEnd"/>
      <w:r w:rsidR="00C3587A">
        <w:rPr>
          <w:rFonts w:ascii="Times New Roman" w:hAnsi="Times New Roman" w:cs="Times New Roman"/>
        </w:rPr>
        <w:t>,</w:t>
      </w:r>
      <w:r w:rsidR="0094496E" w:rsidRPr="00D359C7">
        <w:rPr>
          <w:rFonts w:ascii="Times New Roman" w:hAnsi="Times New Roman" w:cs="Times New Roman"/>
        </w:rPr>
        <w:t xml:space="preserve"> to co 4 lata można zrobić badanie, </w:t>
      </w:r>
      <w:r w:rsidR="00C3587A">
        <w:rPr>
          <w:rFonts w:ascii="Times New Roman" w:hAnsi="Times New Roman" w:cs="Times New Roman"/>
        </w:rPr>
        <w:t xml:space="preserve"> wtedy </w:t>
      </w:r>
      <w:r w:rsidR="0094496E" w:rsidRPr="00D359C7">
        <w:rPr>
          <w:rFonts w:ascii="Times New Roman" w:hAnsi="Times New Roman" w:cs="Times New Roman"/>
        </w:rPr>
        <w:t xml:space="preserve">2-2,5 tony </w:t>
      </w:r>
      <w:r w:rsidR="00C3587A">
        <w:rPr>
          <w:rFonts w:ascii="Times New Roman" w:hAnsi="Times New Roman" w:cs="Times New Roman"/>
        </w:rPr>
        <w:t xml:space="preserve">wapna </w:t>
      </w:r>
      <w:r w:rsidR="0094496E" w:rsidRPr="00D359C7">
        <w:rPr>
          <w:rFonts w:ascii="Times New Roman" w:hAnsi="Times New Roman" w:cs="Times New Roman"/>
        </w:rPr>
        <w:t>powinny wystarczyć na</w:t>
      </w:r>
      <w:r w:rsidR="00D67A30">
        <w:rPr>
          <w:rFonts w:ascii="Times New Roman" w:hAnsi="Times New Roman" w:cs="Times New Roman"/>
        </w:rPr>
        <w:t xml:space="preserve"> hektar. Jeżeli na starcie był niedobór  potasu, fosforu, magnezu,</w:t>
      </w:r>
      <w:r w:rsidR="009D6CAE" w:rsidRPr="00D359C7">
        <w:rPr>
          <w:rFonts w:ascii="Times New Roman" w:hAnsi="Times New Roman" w:cs="Times New Roman"/>
        </w:rPr>
        <w:t xml:space="preserve"> to </w:t>
      </w:r>
      <w:r w:rsidR="00D67A30">
        <w:rPr>
          <w:rFonts w:ascii="Times New Roman" w:hAnsi="Times New Roman" w:cs="Times New Roman"/>
        </w:rPr>
        <w:t>trzeba te braki uzupełnić, a</w:t>
      </w:r>
      <w:r w:rsidR="009D6CAE" w:rsidRPr="00D359C7">
        <w:rPr>
          <w:rFonts w:ascii="Times New Roman" w:hAnsi="Times New Roman" w:cs="Times New Roman"/>
        </w:rPr>
        <w:t xml:space="preserve"> za dwa lata trzeba zrobić badanie kontrolne, aby wiedzieć czy </w:t>
      </w:r>
      <w:r w:rsidR="00C3587A">
        <w:rPr>
          <w:rFonts w:ascii="Times New Roman" w:hAnsi="Times New Roman" w:cs="Times New Roman"/>
        </w:rPr>
        <w:t>sytuacja się poprawiła</w:t>
      </w:r>
      <w:r w:rsidR="00BC67D5">
        <w:rPr>
          <w:rFonts w:ascii="Times New Roman" w:hAnsi="Times New Roman" w:cs="Times New Roman"/>
        </w:rPr>
        <w:t>, czy jeszcze trzeba więcej wapna,</w:t>
      </w:r>
      <w:r w:rsidR="009D6CAE" w:rsidRPr="00D359C7">
        <w:rPr>
          <w:rFonts w:ascii="Times New Roman" w:hAnsi="Times New Roman" w:cs="Times New Roman"/>
        </w:rPr>
        <w:t xml:space="preserve"> czy może już wystarczy. Próby pobiera się przed wysianiem nawozów – maj-czerwiec oraz po żniwach.</w:t>
      </w:r>
    </w:p>
    <w:p w:rsidR="00856C7A" w:rsidRDefault="00856C7A" w:rsidP="001E0191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</w:t>
      </w:r>
      <w:r w:rsidR="00056572">
        <w:rPr>
          <w:rFonts w:ascii="Times New Roman" w:hAnsi="Times New Roman" w:cs="Times New Roman"/>
        </w:rPr>
        <w:t>zący posiedzenia podziękował agrochemikowi</w:t>
      </w:r>
      <w:r>
        <w:rPr>
          <w:rFonts w:ascii="Times New Roman" w:hAnsi="Times New Roman" w:cs="Times New Roman"/>
        </w:rPr>
        <w:t xml:space="preserve"> za przybycie i przedstawienie informacji</w:t>
      </w:r>
      <w:r w:rsidR="00056572">
        <w:rPr>
          <w:rFonts w:ascii="Times New Roman" w:hAnsi="Times New Roman" w:cs="Times New Roman"/>
        </w:rPr>
        <w:t>, życząc</w:t>
      </w:r>
      <w:r>
        <w:rPr>
          <w:rFonts w:ascii="Times New Roman" w:hAnsi="Times New Roman" w:cs="Times New Roman"/>
        </w:rPr>
        <w:t xml:space="preserve"> dobrej współpracy z rolnikami i gminą.</w:t>
      </w:r>
      <w:r w:rsidRPr="000F638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56C7A" w:rsidRDefault="00856C7A" w:rsidP="00856C7A">
      <w:pPr>
        <w:ind w:left="-142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>Na tym posiedzenie zakończono.</w:t>
      </w:r>
    </w:p>
    <w:p w:rsidR="00856C7A" w:rsidRDefault="00856C7A" w:rsidP="00856C7A">
      <w:pPr>
        <w:ind w:left="-142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Protokołowała:         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</w:t>
      </w:r>
      <w:r w:rsidRPr="004A7FC6">
        <w:rPr>
          <w:rStyle w:val="st"/>
          <w:rFonts w:ascii="Times New Roman" w:hAnsi="Times New Roman" w:cs="Times New Roman"/>
        </w:rPr>
        <w:t xml:space="preserve"> </w:t>
      </w:r>
      <w:r>
        <w:rPr>
          <w:rStyle w:val="st"/>
          <w:rFonts w:ascii="Times New Roman" w:hAnsi="Times New Roman" w:cs="Times New Roman"/>
        </w:rPr>
        <w:t xml:space="preserve">                    </w:t>
      </w:r>
      <w:r w:rsidRPr="004A7FC6">
        <w:rPr>
          <w:rStyle w:val="st"/>
          <w:rFonts w:ascii="Times New Roman" w:hAnsi="Times New Roman" w:cs="Times New Roman"/>
        </w:rPr>
        <w:t>Przewodniczący posiedzenia</w:t>
      </w:r>
    </w:p>
    <w:p w:rsidR="00856C7A" w:rsidRPr="004A7FC6" w:rsidRDefault="00856C7A" w:rsidP="00856C7A">
      <w:pPr>
        <w:ind w:left="-142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Józefa Kubala, inspektor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                                    Andrzej </w:t>
      </w:r>
      <w:proofErr w:type="spellStart"/>
      <w:r>
        <w:rPr>
          <w:rStyle w:val="st"/>
          <w:rFonts w:ascii="Times New Roman" w:hAnsi="Times New Roman" w:cs="Times New Roman"/>
        </w:rPr>
        <w:t>Badek</w:t>
      </w:r>
      <w:proofErr w:type="spellEnd"/>
    </w:p>
    <w:p w:rsidR="003926C3" w:rsidRDefault="003926C3"/>
    <w:sectPr w:rsidR="003926C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504" w:rsidRDefault="006E3504" w:rsidP="006E3504">
      <w:pPr>
        <w:spacing w:after="0" w:line="240" w:lineRule="auto"/>
      </w:pPr>
      <w:r>
        <w:separator/>
      </w:r>
    </w:p>
  </w:endnote>
  <w:endnote w:type="continuationSeparator" w:id="0">
    <w:p w:rsidR="006E3504" w:rsidRDefault="006E3504" w:rsidP="006E3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58754"/>
      <w:docPartObj>
        <w:docPartGallery w:val="Page Numbers (Bottom of Page)"/>
        <w:docPartUnique/>
      </w:docPartObj>
    </w:sdtPr>
    <w:sdtContent>
      <w:p w:rsidR="006E3504" w:rsidRDefault="006E3504">
        <w:pPr>
          <w:pStyle w:val="Stopk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E3504" w:rsidRDefault="006E35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504" w:rsidRDefault="006E3504" w:rsidP="006E3504">
      <w:pPr>
        <w:spacing w:after="0" w:line="240" w:lineRule="auto"/>
      </w:pPr>
      <w:r>
        <w:separator/>
      </w:r>
    </w:p>
  </w:footnote>
  <w:footnote w:type="continuationSeparator" w:id="0">
    <w:p w:rsidR="006E3504" w:rsidRDefault="006E3504" w:rsidP="006E35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B7CE0"/>
    <w:multiLevelType w:val="hybridMultilevel"/>
    <w:tmpl w:val="35FC5EEE"/>
    <w:lvl w:ilvl="0" w:tplc="3C169032">
      <w:start w:val="1"/>
      <w:numFmt w:val="decimal"/>
      <w:lvlText w:val="%1."/>
      <w:lvlJc w:val="left"/>
      <w:pPr>
        <w:ind w:left="21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FA19DF"/>
    <w:multiLevelType w:val="hybridMultilevel"/>
    <w:tmpl w:val="0068D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F43E0B"/>
    <w:multiLevelType w:val="hybridMultilevel"/>
    <w:tmpl w:val="FB3A659A"/>
    <w:lvl w:ilvl="0" w:tplc="E514CCE4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6C7A"/>
    <w:rsid w:val="000017FA"/>
    <w:rsid w:val="00013A8A"/>
    <w:rsid w:val="00053491"/>
    <w:rsid w:val="00056572"/>
    <w:rsid w:val="000A20C4"/>
    <w:rsid w:val="000E43A1"/>
    <w:rsid w:val="00104E52"/>
    <w:rsid w:val="00105C3C"/>
    <w:rsid w:val="00116191"/>
    <w:rsid w:val="00142F53"/>
    <w:rsid w:val="00196116"/>
    <w:rsid w:val="001E0191"/>
    <w:rsid w:val="0020508F"/>
    <w:rsid w:val="002A7E73"/>
    <w:rsid w:val="002F0376"/>
    <w:rsid w:val="00333D85"/>
    <w:rsid w:val="003926C3"/>
    <w:rsid w:val="003E2C55"/>
    <w:rsid w:val="004C3FC9"/>
    <w:rsid w:val="00542C44"/>
    <w:rsid w:val="00571E4B"/>
    <w:rsid w:val="005B1CBD"/>
    <w:rsid w:val="006B54D2"/>
    <w:rsid w:val="006E1296"/>
    <w:rsid w:val="006E3504"/>
    <w:rsid w:val="00703E43"/>
    <w:rsid w:val="00711A61"/>
    <w:rsid w:val="00753AA6"/>
    <w:rsid w:val="0076287F"/>
    <w:rsid w:val="0077418E"/>
    <w:rsid w:val="00774936"/>
    <w:rsid w:val="007F7356"/>
    <w:rsid w:val="00856C7A"/>
    <w:rsid w:val="008B0362"/>
    <w:rsid w:val="008B36E1"/>
    <w:rsid w:val="00900B87"/>
    <w:rsid w:val="0094496E"/>
    <w:rsid w:val="00951D50"/>
    <w:rsid w:val="00986993"/>
    <w:rsid w:val="009A4000"/>
    <w:rsid w:val="009D6CAE"/>
    <w:rsid w:val="00A716FD"/>
    <w:rsid w:val="00AC05B2"/>
    <w:rsid w:val="00AF6C0A"/>
    <w:rsid w:val="00B45A8F"/>
    <w:rsid w:val="00B7724E"/>
    <w:rsid w:val="00BC67D5"/>
    <w:rsid w:val="00BE12C4"/>
    <w:rsid w:val="00C12CB6"/>
    <w:rsid w:val="00C3587A"/>
    <w:rsid w:val="00C57198"/>
    <w:rsid w:val="00D20B1B"/>
    <w:rsid w:val="00D359C7"/>
    <w:rsid w:val="00D67A30"/>
    <w:rsid w:val="00D71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6C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6C7A"/>
    <w:pPr>
      <w:ind w:left="720"/>
      <w:contextualSpacing/>
    </w:pPr>
  </w:style>
  <w:style w:type="character" w:customStyle="1" w:styleId="srsatxt1">
    <w:name w:val="srsatxt1"/>
    <w:basedOn w:val="Domylnaczcionkaakapitu"/>
    <w:rsid w:val="00856C7A"/>
    <w:rPr>
      <w:color w:val="000000"/>
      <w:sz w:val="19"/>
      <w:szCs w:val="19"/>
    </w:rPr>
  </w:style>
  <w:style w:type="character" w:customStyle="1" w:styleId="st">
    <w:name w:val="st"/>
    <w:basedOn w:val="Domylnaczcionkaakapitu"/>
    <w:rsid w:val="00856C7A"/>
  </w:style>
  <w:style w:type="paragraph" w:styleId="Nagwek">
    <w:name w:val="header"/>
    <w:basedOn w:val="Normalny"/>
    <w:link w:val="NagwekZnak"/>
    <w:uiPriority w:val="99"/>
    <w:semiHidden/>
    <w:unhideWhenUsed/>
    <w:rsid w:val="006E35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E3504"/>
  </w:style>
  <w:style w:type="paragraph" w:styleId="Stopka">
    <w:name w:val="footer"/>
    <w:basedOn w:val="Normalny"/>
    <w:link w:val="StopkaZnak"/>
    <w:uiPriority w:val="99"/>
    <w:unhideWhenUsed/>
    <w:rsid w:val="006E35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35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898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jkubala</cp:lastModifiedBy>
  <cp:revision>41</cp:revision>
  <dcterms:created xsi:type="dcterms:W3CDTF">2016-10-11T17:57:00Z</dcterms:created>
  <dcterms:modified xsi:type="dcterms:W3CDTF">2016-10-12T07:29:00Z</dcterms:modified>
</cp:coreProperties>
</file>