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A3" w:rsidRDefault="003C0AA3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XXX</w:t>
      </w:r>
      <w:r w:rsidR="004F351C">
        <w:rPr>
          <w:rFonts w:ascii="Times New Roman" w:hAnsi="Times New Roman" w:cs="Times New Roman"/>
          <w:b/>
          <w:sz w:val="26"/>
          <w:szCs w:val="26"/>
        </w:rPr>
        <w:t>V/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="004F351C">
        <w:rPr>
          <w:rFonts w:ascii="Times New Roman" w:hAnsi="Times New Roman" w:cs="Times New Roman"/>
          <w:b/>
          <w:sz w:val="26"/>
          <w:szCs w:val="26"/>
        </w:rPr>
        <w:t>3</w:t>
      </w:r>
    </w:p>
    <w:p w:rsidR="003C0AA3" w:rsidRDefault="003C0AA3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020026">
        <w:rPr>
          <w:rFonts w:ascii="Times New Roman" w:hAnsi="Times New Roman" w:cs="Times New Roman"/>
          <w:b/>
          <w:sz w:val="26"/>
          <w:szCs w:val="26"/>
        </w:rPr>
        <w:t xml:space="preserve">9 lutego 2023 </w:t>
      </w:r>
      <w:r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3C0AA3" w:rsidRDefault="003C0AA3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Sesja rozpoczęła się o godz. </w:t>
      </w:r>
      <w:r w:rsidR="004F351C">
        <w:rPr>
          <w:rFonts w:ascii="Times New Roman" w:hAnsi="Times New Roman" w:cs="Times New Roman"/>
          <w:sz w:val="24"/>
          <w:szCs w:val="24"/>
        </w:rPr>
        <w:t>9.30</w:t>
      </w:r>
      <w:r>
        <w:rPr>
          <w:rFonts w:ascii="Times New Roman" w:hAnsi="Times New Roman" w:cs="Times New Roman"/>
          <w:sz w:val="24"/>
          <w:szCs w:val="24"/>
        </w:rPr>
        <w:t xml:space="preserve">, a zakończyła się o godz. </w:t>
      </w:r>
      <w:r w:rsidR="007610EA" w:rsidRPr="007610EA">
        <w:rPr>
          <w:rFonts w:ascii="Times New Roman" w:hAnsi="Times New Roman" w:cs="Times New Roman"/>
          <w:sz w:val="24"/>
          <w:szCs w:val="24"/>
        </w:rPr>
        <w:t>11.05.</w:t>
      </w:r>
    </w:p>
    <w:p w:rsidR="003C0AA3" w:rsidRDefault="003C0AA3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3C0AA3" w:rsidRDefault="007610EA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3B5E1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>radnych na stan 15:</w:t>
      </w:r>
    </w:p>
    <w:p w:rsidR="003C0AA3" w:rsidRDefault="003B5E1B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Michał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 w:rsidR="003C0AA3">
        <w:rPr>
          <w:rFonts w:ascii="Times New Roman" w:hAnsi="Times New Roman" w:cs="Times New Roman"/>
          <w:sz w:val="24"/>
          <w:szCs w:val="24"/>
        </w:rPr>
        <w:t xml:space="preserve"> – nieobecny</w:t>
      </w:r>
    </w:p>
    <w:p w:rsidR="004F351C" w:rsidRDefault="003C0AA3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3C0AA3" w:rsidRPr="004F351C" w:rsidRDefault="004F351C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3C0AA3">
        <w:rPr>
          <w:rFonts w:ascii="Times New Roman" w:hAnsi="Times New Roman" w:cs="Times New Roman"/>
          <w:b/>
          <w:sz w:val="24"/>
          <w:szCs w:val="24"/>
        </w:rPr>
        <w:t>rzewodniczący Rady Gminy w Będkowie Pan</w:t>
      </w:r>
      <w:r>
        <w:rPr>
          <w:rFonts w:ascii="Times New Roman" w:hAnsi="Times New Roman" w:cs="Times New Roman"/>
          <w:b/>
          <w:sz w:val="24"/>
          <w:szCs w:val="24"/>
        </w:rPr>
        <w:t xml:space="preserve"> Jarosław Błoch</w:t>
      </w:r>
      <w:r w:rsidR="00A937F5">
        <w:rPr>
          <w:rFonts w:ascii="Times New Roman" w:hAnsi="Times New Roman" w:cs="Times New Roman"/>
          <w:sz w:val="24"/>
          <w:szCs w:val="24"/>
        </w:rPr>
        <w:t>– otwieram XX</w:t>
      </w:r>
      <w:r w:rsidR="003C0AA3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V</w:t>
      </w:r>
      <w:r w:rsidR="003C0AA3">
        <w:rPr>
          <w:rFonts w:ascii="Times New Roman" w:hAnsi="Times New Roman" w:cs="Times New Roman"/>
          <w:sz w:val="24"/>
          <w:szCs w:val="24"/>
        </w:rPr>
        <w:t xml:space="preserve"> Sesję Rady Gminy w Będkowie. Na podstawie listy obecności radnych stwierdzam kworum do podejmowania uchwał. Witam Wójta Gminy Będków Pana Dariusza Misztala, </w:t>
      </w:r>
      <w:r>
        <w:rPr>
          <w:rFonts w:ascii="Times New Roman" w:hAnsi="Times New Roman" w:cs="Times New Roman"/>
          <w:sz w:val="24"/>
          <w:szCs w:val="24"/>
        </w:rPr>
        <w:t xml:space="preserve">mecenasa Pana Bartłomieja Biskupa, </w:t>
      </w:r>
      <w:r w:rsidR="003C0AA3"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 w:rsidR="003C0AA3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="003C0AA3">
        <w:rPr>
          <w:rFonts w:ascii="Times New Roman" w:hAnsi="Times New Roman" w:cs="Times New Roman"/>
          <w:sz w:val="24"/>
          <w:szCs w:val="24"/>
        </w:rPr>
        <w:t>,</w:t>
      </w:r>
      <w:r w:rsidR="00A937F5"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 xml:space="preserve">, Państwa Radnych oraz oglądających transmisję na żywo. </w:t>
      </w:r>
    </w:p>
    <w:p w:rsidR="003C0AA3" w:rsidRPr="005B1C57" w:rsidRDefault="003C0AA3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C57"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3C0AA3" w:rsidRPr="005B1C57" w:rsidRDefault="004F351C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 w:rsidRPr="005B1C57">
        <w:rPr>
          <w:rFonts w:ascii="Times New Roman" w:hAnsi="Times New Roman" w:cs="Times New Roman"/>
          <w:b/>
          <w:sz w:val="24"/>
          <w:szCs w:val="24"/>
        </w:rPr>
        <w:t xml:space="preserve">Przewodniczący </w:t>
      </w:r>
      <w:r w:rsidR="00A937F5" w:rsidRPr="005B1C57">
        <w:rPr>
          <w:rFonts w:ascii="Times New Roman" w:hAnsi="Times New Roman" w:cs="Times New Roman"/>
          <w:b/>
          <w:sz w:val="24"/>
          <w:szCs w:val="24"/>
        </w:rPr>
        <w:t xml:space="preserve">Rady Gminy w Będkowie Pan </w:t>
      </w:r>
      <w:r w:rsidRPr="005B1C57">
        <w:rPr>
          <w:rFonts w:ascii="Times New Roman" w:hAnsi="Times New Roman" w:cs="Times New Roman"/>
          <w:b/>
          <w:sz w:val="24"/>
          <w:szCs w:val="24"/>
        </w:rPr>
        <w:t xml:space="preserve">Jarosław Błoch </w:t>
      </w:r>
      <w:r w:rsidR="003C0AA3" w:rsidRPr="005B1C57">
        <w:rPr>
          <w:rFonts w:ascii="Times New Roman" w:hAnsi="Times New Roman" w:cs="Times New Roman"/>
          <w:b/>
          <w:sz w:val="24"/>
          <w:szCs w:val="24"/>
        </w:rPr>
        <w:t>:</w:t>
      </w:r>
      <w:r w:rsidR="00ED67DA" w:rsidRPr="005B1C57">
        <w:rPr>
          <w:rFonts w:ascii="Times New Roman" w:hAnsi="Times New Roman" w:cs="Times New Roman"/>
          <w:sz w:val="24"/>
          <w:szCs w:val="24"/>
        </w:rPr>
        <w:t xml:space="preserve"> przechodzi</w:t>
      </w:r>
      <w:r w:rsidR="005B1C57" w:rsidRPr="005B1C57">
        <w:rPr>
          <w:rFonts w:ascii="Times New Roman" w:hAnsi="Times New Roman" w:cs="Times New Roman"/>
          <w:sz w:val="24"/>
          <w:szCs w:val="24"/>
        </w:rPr>
        <w:t xml:space="preserve">my </w:t>
      </w:r>
      <w:r w:rsidR="00ED67DA" w:rsidRPr="005B1C57">
        <w:rPr>
          <w:rFonts w:ascii="Times New Roman" w:hAnsi="Times New Roman" w:cs="Times New Roman"/>
          <w:sz w:val="24"/>
          <w:szCs w:val="24"/>
        </w:rPr>
        <w:t xml:space="preserve"> </w:t>
      </w:r>
      <w:r w:rsidR="003C0AA3" w:rsidRPr="005B1C57">
        <w:rPr>
          <w:rFonts w:ascii="Times New Roman" w:hAnsi="Times New Roman" w:cs="Times New Roman"/>
          <w:sz w:val="24"/>
          <w:szCs w:val="24"/>
        </w:rPr>
        <w:t xml:space="preserve"> do kolejnego punktu jakim jest przyjęcie porządku obrad.</w:t>
      </w:r>
      <w:r w:rsidR="00A937F5" w:rsidRPr="005B1C57">
        <w:rPr>
          <w:rFonts w:ascii="Times New Roman" w:hAnsi="Times New Roman" w:cs="Times New Roman"/>
          <w:sz w:val="24"/>
          <w:szCs w:val="24"/>
        </w:rPr>
        <w:t xml:space="preserve"> W tym punkcie</w:t>
      </w:r>
      <w:r w:rsidR="005B1C57" w:rsidRPr="005B1C57">
        <w:rPr>
          <w:rFonts w:ascii="Times New Roman" w:hAnsi="Times New Roman" w:cs="Times New Roman"/>
          <w:sz w:val="24"/>
          <w:szCs w:val="24"/>
        </w:rPr>
        <w:t xml:space="preserve"> Przewodniczący Rady Gminy </w:t>
      </w:r>
      <w:r w:rsidR="009A41EA" w:rsidRPr="005B1C57">
        <w:rPr>
          <w:rFonts w:ascii="Times New Roman" w:hAnsi="Times New Roman" w:cs="Times New Roman"/>
          <w:sz w:val="24"/>
          <w:szCs w:val="24"/>
        </w:rPr>
        <w:t>przedstawia proponowany porządek obrad i korzystając z przysługującego mu prawa wnioskuje o rozszerzenie  porządku poprzez wprowadzenie punktu  13 i 14 .</w:t>
      </w:r>
      <w:r w:rsidR="005B1C57" w:rsidRPr="005B1C57">
        <w:rPr>
          <w:rFonts w:ascii="Times New Roman" w:hAnsi="Times New Roman" w:cs="Times New Roman"/>
          <w:sz w:val="24"/>
          <w:szCs w:val="24"/>
        </w:rPr>
        <w:t xml:space="preserve"> Zarządza głosowanie nad zmianą  porządku obrad.</w:t>
      </w:r>
    </w:p>
    <w:p w:rsidR="005B1C57" w:rsidRDefault="005B1C57" w:rsidP="005B1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14 </w:t>
      </w:r>
      <w:r w:rsidRPr="00DD143D">
        <w:rPr>
          <w:rFonts w:ascii="Times New Roman" w:hAnsi="Times New Roman" w:cs="Times New Roman"/>
          <w:sz w:val="24"/>
          <w:szCs w:val="24"/>
        </w:rPr>
        <w:t>Radnych na 15 osobowy skład Rady: 1</w:t>
      </w:r>
      <w:r>
        <w:rPr>
          <w:rFonts w:ascii="Times New Roman" w:hAnsi="Times New Roman" w:cs="Times New Roman"/>
          <w:sz w:val="24"/>
          <w:szCs w:val="24"/>
        </w:rPr>
        <w:t>4</w:t>
      </w:r>
      <w:r w:rsidR="00C83E5E">
        <w:rPr>
          <w:rFonts w:ascii="Times New Roman" w:hAnsi="Times New Roman" w:cs="Times New Roman"/>
          <w:sz w:val="24"/>
          <w:szCs w:val="24"/>
        </w:rPr>
        <w:t xml:space="preserve"> głosami „za” </w:t>
      </w:r>
      <w:r>
        <w:rPr>
          <w:rFonts w:ascii="Times New Roman" w:hAnsi="Times New Roman" w:cs="Times New Roman"/>
          <w:sz w:val="24"/>
          <w:szCs w:val="24"/>
        </w:rPr>
        <w:t>przyjęła proponowany porządek obrad.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C57" w:rsidRPr="00DD143D" w:rsidRDefault="005B1C57" w:rsidP="005B1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stwierdza, iż porządek  obrad  uległ zmianie i kształtuje się następująco:</w:t>
      </w:r>
    </w:p>
    <w:p w:rsidR="005B1C57" w:rsidRPr="003B5E1B" w:rsidRDefault="005B1C57" w:rsidP="003C0AA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937F5" w:rsidRPr="008534BC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XXIX Sesji Rady Gminy w Będkowie.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7610EA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="007610EA" w:rsidRPr="008534BC">
        <w:rPr>
          <w:rFonts w:ascii="Times New Roman" w:hAnsi="Times New Roman" w:cs="Times New Roman"/>
          <w:sz w:val="24"/>
          <w:szCs w:val="24"/>
        </w:rPr>
        <w:t>w sprawie zmian w budżecie Gminy Będków na 2023 rok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Podjęcie uchwały w sprawie</w:t>
      </w:r>
      <w:r w:rsidR="00ED67DA" w:rsidRPr="008534BC">
        <w:rPr>
          <w:rFonts w:ascii="Times New Roman" w:hAnsi="Times New Roman" w:cs="Times New Roman"/>
          <w:sz w:val="24"/>
          <w:szCs w:val="24"/>
        </w:rPr>
        <w:t xml:space="preserve"> Wieloletniej Prognozy Finansowej Gminy Będków na lata 2023-2034</w:t>
      </w:r>
      <w:r w:rsidRPr="008534BC">
        <w:rPr>
          <w:rFonts w:ascii="Times New Roman" w:hAnsi="Times New Roman" w:cs="Times New Roman"/>
          <w:sz w:val="24"/>
          <w:szCs w:val="24"/>
        </w:rPr>
        <w:t>.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="00ED67DA" w:rsidRPr="008534BC">
        <w:rPr>
          <w:rFonts w:ascii="Times New Roman" w:hAnsi="Times New Roman" w:cs="Times New Roman"/>
          <w:sz w:val="24"/>
          <w:szCs w:val="24"/>
        </w:rPr>
        <w:t>w sprawie niewyrażenia zgody na wyodrębnienie w budżecie gminy środków stanowiących fundusz sołecki na 2024 r.</w:t>
      </w:r>
    </w:p>
    <w:p w:rsidR="00ED67DA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="00ED67DA" w:rsidRPr="008534BC">
        <w:rPr>
          <w:rFonts w:ascii="Times New Roman" w:hAnsi="Times New Roman" w:cs="Times New Roman"/>
          <w:sz w:val="24"/>
          <w:szCs w:val="24"/>
        </w:rPr>
        <w:t>w sprawie uznania skargi na Wójta Gminy  Będków za bezzasadną.</w:t>
      </w:r>
    </w:p>
    <w:p w:rsidR="008534BC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Podjęcie uchwały w sprawie</w:t>
      </w:r>
      <w:r w:rsidR="008534BC" w:rsidRPr="008534BC">
        <w:rPr>
          <w:rFonts w:ascii="Times New Roman" w:hAnsi="Times New Roman" w:cs="Times New Roman"/>
          <w:sz w:val="24"/>
          <w:szCs w:val="24"/>
        </w:rPr>
        <w:t xml:space="preserve"> ustalenia stawki za 1 km przebiegu pojazdu uwzględnianej przy obliczaniu zwrotu rodzicom kosztów przewozu dzieci i młodzieży, uczniów oraz rodziców.</w:t>
      </w:r>
      <w:r w:rsidRPr="008534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7F5" w:rsidRPr="008534BC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lastRenderedPageBreak/>
        <w:t xml:space="preserve">Podjęcie uchwały </w:t>
      </w:r>
      <w:r w:rsidRPr="008534BC">
        <w:rPr>
          <w:rFonts w:ascii="Times New Roman" w:eastAsia="Calibri" w:hAnsi="Times New Roman" w:cs="Times New Roman"/>
          <w:sz w:val="24"/>
          <w:szCs w:val="24"/>
        </w:rPr>
        <w:t xml:space="preserve">w sprawie zatwierdzenia </w:t>
      </w:r>
      <w:r w:rsidR="008534BC" w:rsidRPr="008534BC">
        <w:rPr>
          <w:rFonts w:ascii="Times New Roman" w:eastAsia="Calibri" w:hAnsi="Times New Roman" w:cs="Times New Roman"/>
          <w:sz w:val="24"/>
          <w:szCs w:val="24"/>
        </w:rPr>
        <w:t>planów pracy komisji stałych Rady Gminy w Będkowie na rok 2023.</w:t>
      </w:r>
    </w:p>
    <w:p w:rsidR="008534BC" w:rsidRPr="008534BC" w:rsidRDefault="008534BC" w:rsidP="008534B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Podjęcie uchwały  w sprawie przyjęcia Gminnego Programu Profilaktyki i Rozwiązywania Problemów Alkoholowych oraz Przeciwdziałania Narkomanii na 2023 rok.</w:t>
      </w:r>
    </w:p>
    <w:p w:rsidR="008534BC" w:rsidRDefault="008534BC" w:rsidP="008534B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4BC">
        <w:rPr>
          <w:rFonts w:ascii="Times New Roman" w:hAnsi="Times New Roman" w:cs="Times New Roman"/>
          <w:sz w:val="24"/>
          <w:szCs w:val="24"/>
        </w:rPr>
        <w:t>Podjęcie uchwały</w:t>
      </w:r>
      <w:r w:rsidRPr="008534B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534BC">
        <w:rPr>
          <w:rFonts w:ascii="Times New Roman" w:hAnsi="Times New Roman" w:cs="Times New Roman"/>
          <w:sz w:val="24"/>
          <w:szCs w:val="24"/>
        </w:rPr>
        <w:t xml:space="preserve">w sprawie podwyższenia kryterium dochodowego uprawniającego do przyznawania pomocy w zakresie dożywiania oraz odstąpienia od zwrotu wydatków w zakresie dożywiania w formie posiłku oraz świadczenia rzeczowego w postaci produktów żywnościowych w ramach wieloletniego rządowego programu </w:t>
      </w:r>
      <w:r w:rsidRPr="00020026">
        <w:rPr>
          <w:rFonts w:ascii="Times New Roman" w:hAnsi="Times New Roman" w:cs="Times New Roman"/>
          <w:sz w:val="24"/>
          <w:szCs w:val="24"/>
        </w:rPr>
        <w:t>„Posiłek w szkole i w domu” na lata 2019-2023”.</w:t>
      </w:r>
    </w:p>
    <w:p w:rsidR="009A41EA" w:rsidRPr="00020026" w:rsidRDefault="009A41EA" w:rsidP="008534B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 „Regulaminu utrzymania czystości i porządku na terenie Gminy Będków.</w:t>
      </w:r>
    </w:p>
    <w:p w:rsidR="00A937F5" w:rsidRPr="00020026" w:rsidRDefault="00020026" w:rsidP="00020026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026">
        <w:rPr>
          <w:rFonts w:ascii="Times New Roman" w:hAnsi="Times New Roman" w:cs="Times New Roman"/>
          <w:sz w:val="24"/>
          <w:szCs w:val="24"/>
        </w:rPr>
        <w:t>Podjęcie uchwały w sprawie  zasad i trybu udzielania dotacji na prace konserwatorskie, restauratorskie lub roboty budowlane przy zabytku  wpisanym do rejestru zabytków lub gminnej ewidencji zabytków, sposobu jej rozliczania oraz sposobów kontroli w ramach Rządowego Programu Odbudowy Zabytków.</w:t>
      </w:r>
    </w:p>
    <w:p w:rsidR="00A937F5" w:rsidRPr="00020026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026">
        <w:rPr>
          <w:rFonts w:ascii="Times New Roman" w:hAnsi="Times New Roman" w:cs="Times New Roman"/>
          <w:sz w:val="24"/>
          <w:szCs w:val="24"/>
        </w:rPr>
        <w:t>Sprawy różne.</w:t>
      </w:r>
    </w:p>
    <w:p w:rsidR="00A937F5" w:rsidRPr="00020026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026">
        <w:rPr>
          <w:rFonts w:ascii="Times New Roman" w:hAnsi="Times New Roman" w:cs="Times New Roman"/>
          <w:sz w:val="24"/>
          <w:szCs w:val="24"/>
        </w:rPr>
        <w:t>Zakończenie obrad.</w:t>
      </w:r>
    </w:p>
    <w:p w:rsidR="00673162" w:rsidRDefault="00673162" w:rsidP="00A937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3</w:t>
      </w: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162" w:rsidRDefault="004F351C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73162" w:rsidRPr="00673162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>
        <w:rPr>
          <w:rFonts w:ascii="Times New Roman" w:hAnsi="Times New Roman" w:cs="Times New Roman"/>
          <w:sz w:val="24"/>
          <w:szCs w:val="24"/>
        </w:rPr>
        <w:t xml:space="preserve">Jarosław Błoch </w:t>
      </w:r>
      <w:r w:rsidR="00673162">
        <w:rPr>
          <w:rFonts w:ascii="Times New Roman" w:hAnsi="Times New Roman" w:cs="Times New Roman"/>
          <w:sz w:val="24"/>
          <w:szCs w:val="24"/>
        </w:rPr>
        <w:t xml:space="preserve"> zaznacza, że protok</w:t>
      </w:r>
      <w:r>
        <w:rPr>
          <w:rFonts w:ascii="Times New Roman" w:hAnsi="Times New Roman" w:cs="Times New Roman"/>
          <w:sz w:val="24"/>
          <w:szCs w:val="24"/>
        </w:rPr>
        <w:t>ół  został</w:t>
      </w:r>
      <w:r w:rsidR="00F55303">
        <w:rPr>
          <w:rFonts w:ascii="Times New Roman" w:hAnsi="Times New Roman" w:cs="Times New Roman"/>
          <w:sz w:val="24"/>
          <w:szCs w:val="24"/>
        </w:rPr>
        <w:t xml:space="preserve"> sporządzony</w:t>
      </w:r>
      <w:r w:rsidR="00673162">
        <w:rPr>
          <w:rFonts w:ascii="Times New Roman" w:hAnsi="Times New Roman" w:cs="Times New Roman"/>
          <w:sz w:val="24"/>
          <w:szCs w:val="24"/>
        </w:rPr>
        <w:t xml:space="preserve"> i była </w:t>
      </w:r>
      <w:r>
        <w:rPr>
          <w:rFonts w:ascii="Times New Roman" w:hAnsi="Times New Roman" w:cs="Times New Roman"/>
          <w:sz w:val="24"/>
          <w:szCs w:val="24"/>
        </w:rPr>
        <w:t>możliwość zapoznania się z nim.</w:t>
      </w:r>
      <w:r w:rsidR="006731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51C" w:rsidRDefault="00673162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uwag do protokołu nr </w:t>
      </w:r>
      <w:r w:rsidR="004F351C">
        <w:rPr>
          <w:rFonts w:ascii="Times New Roman" w:hAnsi="Times New Roman" w:cs="Times New Roman"/>
          <w:sz w:val="24"/>
          <w:szCs w:val="24"/>
        </w:rPr>
        <w:t>XXXIV/</w:t>
      </w:r>
      <w:r>
        <w:rPr>
          <w:rFonts w:ascii="Times New Roman" w:hAnsi="Times New Roman" w:cs="Times New Roman"/>
          <w:sz w:val="24"/>
          <w:szCs w:val="24"/>
        </w:rPr>
        <w:t>22 Sesji RG</w:t>
      </w:r>
      <w:r w:rsidR="00F55303">
        <w:rPr>
          <w:rFonts w:ascii="Times New Roman" w:hAnsi="Times New Roman" w:cs="Times New Roman"/>
          <w:sz w:val="24"/>
          <w:szCs w:val="24"/>
        </w:rPr>
        <w:t xml:space="preserve"> w Będkowie.</w:t>
      </w: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4</w:t>
      </w:r>
    </w:p>
    <w:p w:rsidR="00C66E7F" w:rsidRDefault="00C66E7F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E7F" w:rsidRPr="00F364AD" w:rsidRDefault="00C66E7F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AD">
        <w:rPr>
          <w:rFonts w:ascii="Times New Roman" w:hAnsi="Times New Roman" w:cs="Times New Roman"/>
          <w:sz w:val="24"/>
          <w:szCs w:val="24"/>
        </w:rPr>
        <w:t xml:space="preserve">Wójt Gminy </w:t>
      </w:r>
      <w:r w:rsidR="004F351C">
        <w:rPr>
          <w:rFonts w:ascii="Times New Roman" w:hAnsi="Times New Roman" w:cs="Times New Roman"/>
          <w:sz w:val="24"/>
          <w:szCs w:val="24"/>
        </w:rPr>
        <w:t xml:space="preserve">Dariusz Misztal </w:t>
      </w:r>
      <w:r w:rsidRPr="00F364AD">
        <w:rPr>
          <w:rFonts w:ascii="Times New Roman" w:hAnsi="Times New Roman" w:cs="Times New Roman"/>
          <w:sz w:val="24"/>
          <w:szCs w:val="24"/>
        </w:rPr>
        <w:t>przedstawia sprawozdanie z działalności między sesjami. Najważniejsze działania:</w:t>
      </w:r>
    </w:p>
    <w:p w:rsidR="00C66E7F" w:rsidRDefault="004F351C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D1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podpisanie aneksu z firmą Mat-Bus  dowożącą  dzieci  w związku z rozszerzeniem o</w:t>
      </w:r>
      <w:r w:rsidR="00BD11B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dodatkowy przystanek na trasie  przejazdu autobusu </w:t>
      </w:r>
      <w:r w:rsidR="00BD11B7">
        <w:rPr>
          <w:rFonts w:ascii="Times New Roman" w:hAnsi="Times New Roman" w:cs="Times New Roman"/>
          <w:sz w:val="24"/>
          <w:szCs w:val="24"/>
        </w:rPr>
        <w:t>,</w:t>
      </w:r>
    </w:p>
    <w:p w:rsidR="004F351C" w:rsidRDefault="004F351C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dalsza wymiana oświetlenia  na terenie gminie Będków, </w:t>
      </w:r>
    </w:p>
    <w:p w:rsidR="00BD11B7" w:rsidRDefault="00BD11B7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demontaż części schodów i </w:t>
      </w:r>
      <w:r w:rsidR="000373FD">
        <w:rPr>
          <w:rFonts w:ascii="Times New Roman" w:hAnsi="Times New Roman" w:cs="Times New Roman"/>
          <w:sz w:val="24"/>
          <w:szCs w:val="24"/>
        </w:rPr>
        <w:t xml:space="preserve">budowy </w:t>
      </w:r>
      <w:r>
        <w:rPr>
          <w:rFonts w:ascii="Times New Roman" w:hAnsi="Times New Roman" w:cs="Times New Roman"/>
          <w:sz w:val="24"/>
          <w:szCs w:val="24"/>
        </w:rPr>
        <w:t xml:space="preserve">ciągu </w:t>
      </w:r>
      <w:r w:rsidR="000373FD">
        <w:rPr>
          <w:rFonts w:ascii="Times New Roman" w:hAnsi="Times New Roman" w:cs="Times New Roman"/>
          <w:sz w:val="24"/>
          <w:szCs w:val="24"/>
        </w:rPr>
        <w:t xml:space="preserve">pieszego </w:t>
      </w:r>
      <w:r>
        <w:rPr>
          <w:rFonts w:ascii="Times New Roman" w:hAnsi="Times New Roman" w:cs="Times New Roman"/>
          <w:sz w:val="24"/>
          <w:szCs w:val="24"/>
        </w:rPr>
        <w:t>w Domu Kultury w Będkowie,</w:t>
      </w:r>
    </w:p>
    <w:p w:rsidR="00BD11B7" w:rsidRDefault="000373FD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11B7">
        <w:rPr>
          <w:rFonts w:ascii="Times New Roman" w:hAnsi="Times New Roman" w:cs="Times New Roman"/>
          <w:sz w:val="24"/>
          <w:szCs w:val="24"/>
        </w:rPr>
        <w:t xml:space="preserve">w wyniku </w:t>
      </w:r>
      <w:r w:rsidR="006D69A2">
        <w:rPr>
          <w:rFonts w:ascii="Times New Roman" w:hAnsi="Times New Roman" w:cs="Times New Roman"/>
          <w:sz w:val="24"/>
          <w:szCs w:val="24"/>
        </w:rPr>
        <w:t xml:space="preserve">wspólnych ustaleń </w:t>
      </w:r>
      <w:r w:rsidR="00BD11B7">
        <w:rPr>
          <w:rFonts w:ascii="Times New Roman" w:hAnsi="Times New Roman" w:cs="Times New Roman"/>
          <w:sz w:val="24"/>
          <w:szCs w:val="24"/>
        </w:rPr>
        <w:t xml:space="preserve"> z gminnymi komisjami RG w Będkowie</w:t>
      </w:r>
      <w:r w:rsidR="006D69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dokonano wyboru wykonawcy  instalacji </w:t>
      </w:r>
      <w:r w:rsidR="00BD11B7">
        <w:rPr>
          <w:rFonts w:ascii="Times New Roman" w:hAnsi="Times New Roman" w:cs="Times New Roman"/>
          <w:sz w:val="24"/>
          <w:szCs w:val="24"/>
        </w:rPr>
        <w:t>monitoringu w ZSP w Będkowie , na t</w:t>
      </w:r>
      <w:r>
        <w:rPr>
          <w:rFonts w:ascii="Times New Roman" w:hAnsi="Times New Roman" w:cs="Times New Roman"/>
          <w:sz w:val="24"/>
          <w:szCs w:val="24"/>
        </w:rPr>
        <w:t xml:space="preserve">ę chwilę zamontowano 2 kamery, </w:t>
      </w:r>
      <w:r w:rsidR="00BD11B7">
        <w:rPr>
          <w:rFonts w:ascii="Times New Roman" w:hAnsi="Times New Roman" w:cs="Times New Roman"/>
          <w:sz w:val="24"/>
          <w:szCs w:val="24"/>
        </w:rPr>
        <w:t>docelowo będzie to 12 kamer,</w:t>
      </w:r>
    </w:p>
    <w:p w:rsidR="00BD11B7" w:rsidRDefault="00BD11B7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dystrybucja węgla za rok 2022 prawie została zakończona pozostało do rozdysponowania 20</w:t>
      </w:r>
      <w:r w:rsidR="00F5530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ton</w:t>
      </w:r>
      <w:r w:rsidR="00037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orzecha i 75 ton</w:t>
      </w:r>
      <w:r w:rsidR="000373FD">
        <w:rPr>
          <w:rFonts w:ascii="Times New Roman" w:hAnsi="Times New Roman" w:cs="Times New Roman"/>
          <w:sz w:val="24"/>
          <w:szCs w:val="24"/>
        </w:rPr>
        <w:t xml:space="preserve"> kostki ,</w:t>
      </w:r>
      <w:r>
        <w:rPr>
          <w:rFonts w:ascii="Times New Roman" w:hAnsi="Times New Roman" w:cs="Times New Roman"/>
          <w:sz w:val="24"/>
          <w:szCs w:val="24"/>
        </w:rPr>
        <w:t xml:space="preserve"> w tym tygodniu rozpoczyna się dystrybucj</w:t>
      </w:r>
      <w:r w:rsidR="000373FD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węgla na rok 2023,</w:t>
      </w:r>
    </w:p>
    <w:p w:rsidR="000373FD" w:rsidRDefault="00F55303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zakupiono stację pomiaru czystości powietrza na terenie gminy Będków  koszt zakupu to 6100,00 zł,</w:t>
      </w:r>
    </w:p>
    <w:p w:rsidR="00F55303" w:rsidRDefault="00F55303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zakończenie prac z przebudową dróg w gminie Będków , wykonano 6 dróg</w:t>
      </w:r>
      <w:r w:rsidR="00471972">
        <w:rPr>
          <w:rFonts w:ascii="Times New Roman" w:hAnsi="Times New Roman" w:cs="Times New Roman"/>
          <w:sz w:val="24"/>
          <w:szCs w:val="24"/>
        </w:rPr>
        <w:t xml:space="preserve"> w ramach Polskiego Ładu  w miejscowościach Rudnik, Sługocice, Rzeczków, Ewcin, </w:t>
      </w:r>
      <w:proofErr w:type="spellStart"/>
      <w:r w:rsidR="00471972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471972">
        <w:rPr>
          <w:rFonts w:ascii="Times New Roman" w:hAnsi="Times New Roman" w:cs="Times New Roman"/>
          <w:sz w:val="24"/>
          <w:szCs w:val="24"/>
        </w:rPr>
        <w:t>, Remiszewice.</w:t>
      </w:r>
    </w:p>
    <w:p w:rsidR="00471972" w:rsidRDefault="00471972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podpisano umowę na przebudowę i modernizację </w:t>
      </w:r>
      <w:r w:rsidR="00AF4D5F">
        <w:rPr>
          <w:rFonts w:ascii="Times New Roman" w:hAnsi="Times New Roman" w:cs="Times New Roman"/>
          <w:sz w:val="24"/>
          <w:szCs w:val="24"/>
        </w:rPr>
        <w:t xml:space="preserve">budynków </w:t>
      </w:r>
      <w:r>
        <w:rPr>
          <w:rFonts w:ascii="Times New Roman" w:hAnsi="Times New Roman" w:cs="Times New Roman"/>
          <w:sz w:val="24"/>
          <w:szCs w:val="24"/>
        </w:rPr>
        <w:t xml:space="preserve">  użyteczności publicznej, </w:t>
      </w:r>
      <w:r w:rsidR="00085605">
        <w:rPr>
          <w:rFonts w:ascii="Times New Roman" w:hAnsi="Times New Roman" w:cs="Times New Roman"/>
          <w:sz w:val="24"/>
          <w:szCs w:val="24"/>
        </w:rPr>
        <w:t>w miejscowościach Ceniawy i Drzazgowa Wola, środki otrzymane na ten cel 1 827 694,00 zł., ogólny koszt zadania 2 027 437,00 zł,</w:t>
      </w:r>
    </w:p>
    <w:p w:rsidR="00085605" w:rsidRDefault="00085605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kontynuacja  zajęć gimnastyka dla seniora,</w:t>
      </w:r>
    </w:p>
    <w:p w:rsidR="00A51C1D" w:rsidRDefault="00085605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1C1D">
        <w:rPr>
          <w:rFonts w:ascii="Times New Roman" w:hAnsi="Times New Roman" w:cs="Times New Roman"/>
          <w:sz w:val="24"/>
          <w:szCs w:val="24"/>
        </w:rPr>
        <w:t>w I kwartale roku przebiegają zebrania sprawozdawcze Ochotniczych Straży Pożarnych ,</w:t>
      </w:r>
    </w:p>
    <w:p w:rsidR="00085605" w:rsidRDefault="00A51C1D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uruchomienie  6 kursów autobusowych do Łodzi:: 4 pasażerów zakupiło bilety miesięczne, linia ta cieszy się zainteresowaniem , dziennie korzysta z niej ok. 35</w:t>
      </w:r>
      <w:r w:rsidR="009F10B2">
        <w:rPr>
          <w:rFonts w:ascii="Times New Roman" w:hAnsi="Times New Roman" w:cs="Times New Roman"/>
          <w:sz w:val="24"/>
          <w:szCs w:val="24"/>
        </w:rPr>
        <w:t xml:space="preserve">-40 </w:t>
      </w:r>
      <w:r>
        <w:rPr>
          <w:rFonts w:ascii="Times New Roman" w:hAnsi="Times New Roman" w:cs="Times New Roman"/>
          <w:sz w:val="24"/>
          <w:szCs w:val="24"/>
        </w:rPr>
        <w:t>podróżnych,</w:t>
      </w:r>
      <w:r w:rsidR="009F10B2">
        <w:rPr>
          <w:rFonts w:ascii="Times New Roman" w:hAnsi="Times New Roman" w:cs="Times New Roman"/>
          <w:sz w:val="24"/>
          <w:szCs w:val="24"/>
        </w:rPr>
        <w:t xml:space="preserve"> koszt tego zadania ponoszony przez gminę to ok. 1 930,00 zł miesięcznie,</w:t>
      </w:r>
    </w:p>
    <w:p w:rsidR="00722F1C" w:rsidRDefault="00722F1C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ruszył nabór na usuwanie folii rolniczych, gmina liczy na wsparcie </w:t>
      </w:r>
      <w:proofErr w:type="spellStart"/>
      <w:r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22F1C" w:rsidRDefault="00A506F2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</w:t>
      </w:r>
      <w:r w:rsidR="00722F1C">
        <w:rPr>
          <w:rFonts w:ascii="Times New Roman" w:hAnsi="Times New Roman" w:cs="Times New Roman"/>
          <w:sz w:val="24"/>
          <w:szCs w:val="24"/>
        </w:rPr>
        <w:t>mina uczestniczyła w programie „ Poznaj Polskę”, w ramach tego przedsięwzięcia dofinansowano 4 wycieczki dla uczniów ZSP w Będkowie,</w:t>
      </w:r>
    </w:p>
    <w:p w:rsidR="00BD11B7" w:rsidRPr="00F364AD" w:rsidRDefault="00BD11B7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50D7" w:rsidRDefault="00BA50D7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0D7">
        <w:rPr>
          <w:rFonts w:ascii="Times New Roman" w:hAnsi="Times New Roman" w:cs="Times New Roman"/>
          <w:b/>
          <w:sz w:val="24"/>
          <w:szCs w:val="24"/>
        </w:rPr>
        <w:t xml:space="preserve">Punkt 5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>w sprawie zmian w budżecie Gminy Będków na 202</w:t>
      </w:r>
      <w:r w:rsidR="002205D5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D143D">
        <w:rPr>
          <w:rFonts w:ascii="Times New Roman" w:hAnsi="Times New Roman" w:cs="Times New Roman"/>
          <w:sz w:val="24"/>
          <w:szCs w:val="24"/>
        </w:rPr>
        <w:t xml:space="preserve">Pan Przewodniczący podkreśla, że </w:t>
      </w:r>
      <w:r w:rsidR="002205D5"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 w:rsidR="002205D5"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 w:rsidR="002205D5"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 w:rsidR="002205D5">
        <w:rPr>
          <w:rFonts w:ascii="Times New Roman" w:hAnsi="Times New Roman" w:cs="Times New Roman"/>
          <w:sz w:val="24"/>
          <w:szCs w:val="24"/>
        </w:rPr>
        <w:t>wszystkich komisjach.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205D5">
        <w:rPr>
          <w:rFonts w:ascii="Times New Roman" w:hAnsi="Times New Roman" w:cs="Times New Roman"/>
          <w:sz w:val="24"/>
          <w:szCs w:val="24"/>
        </w:rPr>
        <w:t xml:space="preserve">4 </w:t>
      </w:r>
      <w:r w:rsidRPr="00DD143D">
        <w:rPr>
          <w:rFonts w:ascii="Times New Roman" w:hAnsi="Times New Roman" w:cs="Times New Roman"/>
          <w:sz w:val="24"/>
          <w:szCs w:val="24"/>
        </w:rPr>
        <w:t>Radnych na 15 osobowy skład Rady: 1</w:t>
      </w:r>
      <w:r w:rsidR="002205D5"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„za””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Uchwała nr XXXV</w:t>
      </w:r>
      <w:r>
        <w:rPr>
          <w:rFonts w:ascii="Times New Roman" w:eastAsia="Calibri" w:hAnsi="Times New Roman" w:cs="Times New Roman"/>
          <w:sz w:val="24"/>
          <w:szCs w:val="24"/>
        </w:rPr>
        <w:t>/</w:t>
      </w:r>
      <w:r w:rsidRPr="00DD143D">
        <w:rPr>
          <w:rFonts w:ascii="Times New Roman" w:eastAsia="Calibri" w:hAnsi="Times New Roman" w:cs="Times New Roman"/>
          <w:sz w:val="24"/>
          <w:szCs w:val="24"/>
        </w:rPr>
        <w:t>2</w:t>
      </w:r>
      <w:r w:rsidR="002205D5">
        <w:rPr>
          <w:rFonts w:ascii="Times New Roman" w:eastAsia="Calibri" w:hAnsi="Times New Roman" w:cs="Times New Roman"/>
          <w:sz w:val="24"/>
          <w:szCs w:val="24"/>
        </w:rPr>
        <w:t>67</w:t>
      </w:r>
      <w:r w:rsidR="00EB2E10">
        <w:rPr>
          <w:rFonts w:ascii="Times New Roman" w:eastAsia="Calibri" w:hAnsi="Times New Roman" w:cs="Times New Roman"/>
          <w:sz w:val="24"/>
          <w:szCs w:val="24"/>
        </w:rPr>
        <w:t>/23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>w sprawie zmian w budżecie Gminy Będków na 202</w:t>
      </w:r>
      <w:r w:rsidR="002205D5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r. została podjęta.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2205D5">
        <w:rPr>
          <w:rFonts w:ascii="Times New Roman" w:hAnsi="Times New Roman" w:cs="Times New Roman"/>
          <w:b/>
          <w:sz w:val="24"/>
          <w:szCs w:val="24"/>
        </w:rPr>
        <w:t>6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5D5" w:rsidRPr="00DD143D" w:rsidRDefault="00BC5256" w:rsidP="002205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>Wieloletniej Prognozy Finansowej Gminy Będ</w:t>
      </w:r>
      <w:r>
        <w:rPr>
          <w:rFonts w:ascii="Times New Roman" w:eastAsia="Calibri" w:hAnsi="Times New Roman" w:cs="Times New Roman"/>
          <w:bCs/>
          <w:sz w:val="24"/>
          <w:szCs w:val="24"/>
        </w:rPr>
        <w:t>ków na lata 2023-2034.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205D5" w:rsidRPr="00DD143D">
        <w:rPr>
          <w:rFonts w:ascii="Times New Roman" w:hAnsi="Times New Roman" w:cs="Times New Roman"/>
          <w:sz w:val="24"/>
          <w:szCs w:val="24"/>
        </w:rPr>
        <w:t xml:space="preserve">Pan Przewodniczący podkreśla, że </w:t>
      </w:r>
      <w:r w:rsidR="002205D5">
        <w:rPr>
          <w:rFonts w:ascii="Times New Roman" w:hAnsi="Times New Roman" w:cs="Times New Roman"/>
          <w:sz w:val="24"/>
          <w:szCs w:val="24"/>
        </w:rPr>
        <w:t xml:space="preserve">projekt </w:t>
      </w:r>
      <w:r w:rsidR="002205D5" w:rsidRPr="00DD143D">
        <w:rPr>
          <w:rFonts w:ascii="Times New Roman" w:hAnsi="Times New Roman" w:cs="Times New Roman"/>
          <w:sz w:val="24"/>
          <w:szCs w:val="24"/>
        </w:rPr>
        <w:t>uchwał</w:t>
      </w:r>
      <w:r w:rsidR="002205D5">
        <w:rPr>
          <w:rFonts w:ascii="Times New Roman" w:hAnsi="Times New Roman" w:cs="Times New Roman"/>
          <w:sz w:val="24"/>
          <w:szCs w:val="24"/>
        </w:rPr>
        <w:t>y</w:t>
      </w:r>
      <w:r w:rsidR="002205D5"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 w:rsidR="002205D5">
        <w:rPr>
          <w:rFonts w:ascii="Times New Roman" w:hAnsi="Times New Roman" w:cs="Times New Roman"/>
          <w:sz w:val="24"/>
          <w:szCs w:val="24"/>
        </w:rPr>
        <w:t>y był</w:t>
      </w:r>
      <w:r w:rsidR="002205D5"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 w:rsidR="002205D5">
        <w:rPr>
          <w:rFonts w:ascii="Times New Roman" w:hAnsi="Times New Roman" w:cs="Times New Roman"/>
          <w:sz w:val="24"/>
          <w:szCs w:val="24"/>
        </w:rPr>
        <w:t>wszystkich komisjach.</w:t>
      </w:r>
    </w:p>
    <w:p w:rsidR="00BC5256" w:rsidRDefault="00BC5256" w:rsidP="00BC5256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2205D5"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</w:t>
      </w:r>
      <w:r>
        <w:rPr>
          <w:rFonts w:ascii="Times New Roman" w:hAnsi="Times New Roman" w:cs="Times New Roman"/>
          <w:sz w:val="24"/>
          <w:szCs w:val="24"/>
        </w:rPr>
        <w:t>ych na 15 osobowy skład Rady: 1</w:t>
      </w:r>
      <w:r w:rsidR="002205D5"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Default="00BC5256" w:rsidP="00BC5256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2205D5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V/268/</w:t>
      </w:r>
      <w:r w:rsidR="00EB2E10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/23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sprawie 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Wieloletniej Prognozy Finansowej Gminy Będków na lata 2022-2033 </w:t>
      </w:r>
      <w:r w:rsidRPr="00DD143D"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BC5256" w:rsidRPr="00DD143D" w:rsidRDefault="00BC5256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Punkt </w:t>
      </w:r>
      <w:r w:rsidR="002205D5">
        <w:rPr>
          <w:rFonts w:ascii="Times New Roman" w:hAnsi="Times New Roman" w:cs="Times New Roman"/>
          <w:b/>
          <w:iCs/>
          <w:color w:val="000000"/>
          <w:sz w:val="24"/>
          <w:szCs w:val="24"/>
        </w:rPr>
        <w:t>7</w:t>
      </w:r>
    </w:p>
    <w:p w:rsidR="002205D5" w:rsidRDefault="00BC5256" w:rsidP="00220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sprawie </w:t>
      </w:r>
      <w:r w:rsidR="002205D5">
        <w:rPr>
          <w:rFonts w:ascii="Times New Roman" w:hAnsi="Times New Roman" w:cs="Times New Roman"/>
          <w:sz w:val="24"/>
          <w:szCs w:val="24"/>
        </w:rPr>
        <w:t xml:space="preserve"> niewyrażenia zgody na wyodrębnienie w budżecie gminy środków  stanowiących  fundusz sołecki na 2024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5D5" w:rsidRDefault="002205D5" w:rsidP="00220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2205D5" w:rsidRPr="00DD143D" w:rsidRDefault="002205D5" w:rsidP="00220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2205D5"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205D5"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D143D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2205D5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269</w:t>
      </w:r>
      <w:r w:rsidR="00EB2E10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/23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 w:rsidR="002205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205D5">
        <w:rPr>
          <w:rFonts w:ascii="Times New Roman" w:hAnsi="Times New Roman" w:cs="Times New Roman"/>
          <w:sz w:val="24"/>
          <w:szCs w:val="24"/>
        </w:rPr>
        <w:t xml:space="preserve">niewyrażenia zgody na wyodrębnienie w budżecie gminy środków  stanowiących  fundusz sołecki na 2024 r.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ostała podjęta.</w:t>
      </w:r>
    </w:p>
    <w:p w:rsidR="00BC5256" w:rsidRPr="00DD143D" w:rsidRDefault="002205D5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8</w:t>
      </w: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9C0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2459C0">
        <w:rPr>
          <w:rFonts w:ascii="Times New Roman" w:hAnsi="Times New Roman" w:cs="Times New Roman"/>
          <w:sz w:val="24"/>
          <w:szCs w:val="24"/>
        </w:rPr>
        <w:br/>
        <w:t xml:space="preserve">w sprawie  </w:t>
      </w:r>
      <w:r w:rsidR="00EB2E10">
        <w:rPr>
          <w:rFonts w:ascii="Times New Roman" w:hAnsi="Times New Roman" w:cs="Times New Roman"/>
          <w:sz w:val="24"/>
          <w:szCs w:val="24"/>
        </w:rPr>
        <w:t>uznania skargi na Wójta Gminy Będków za bezzasadną.</w:t>
      </w:r>
    </w:p>
    <w:p w:rsidR="00EB2E10" w:rsidRDefault="00EB2E10" w:rsidP="00EB2E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BC5256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EB2E10">
        <w:rPr>
          <w:rFonts w:ascii="Times New Roman" w:hAnsi="Times New Roman" w:cs="Times New Roman"/>
          <w:sz w:val="24"/>
          <w:szCs w:val="24"/>
        </w:rPr>
        <w:t xml:space="preserve">4 </w:t>
      </w:r>
      <w:r w:rsidRPr="00DD143D">
        <w:rPr>
          <w:rFonts w:ascii="Times New Roman" w:hAnsi="Times New Roman" w:cs="Times New Roman"/>
          <w:sz w:val="24"/>
          <w:szCs w:val="24"/>
        </w:rPr>
        <w:t xml:space="preserve">Radnych na 15 osobowy skład Rady: </w:t>
      </w:r>
      <w:r w:rsidR="00EB2E10">
        <w:rPr>
          <w:rFonts w:ascii="Times New Roman" w:hAnsi="Times New Roman" w:cs="Times New Roman"/>
          <w:sz w:val="24"/>
          <w:szCs w:val="24"/>
        </w:rPr>
        <w:t>14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D143D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EB2E10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270/23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EB2E10">
        <w:rPr>
          <w:rFonts w:ascii="Times New Roman" w:hAnsi="Times New Roman" w:cs="Times New Roman"/>
          <w:sz w:val="24"/>
          <w:szCs w:val="24"/>
        </w:rPr>
        <w:t xml:space="preserve">uznania skargi na Wójta Gminy Będków za bezzasadną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ostała podj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ęta.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EB2E10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9</w:t>
      </w:r>
      <w:r w:rsidR="00BC5256" w:rsidRPr="00DD14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EB2E10">
        <w:rPr>
          <w:rFonts w:ascii="Times New Roman" w:hAnsi="Times New Roman" w:cs="Times New Roman"/>
          <w:sz w:val="24"/>
          <w:szCs w:val="24"/>
        </w:rPr>
        <w:t>sprawie ustalenia stawki za 1 km przebiegu pojazdu uwzględnianej przy obliczaniu zwrotu rodzicom kosztów przewozu dzieci i młodzieży, uczniów oraz rodziców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120E" w:rsidRDefault="0039120E" w:rsidP="003912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BC5256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945631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945631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BC5256" w:rsidP="00A506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>
        <w:rPr>
          <w:rFonts w:ascii="Times New Roman" w:eastAsia="Calibri" w:hAnsi="Times New Roman" w:cs="Times New Roman"/>
          <w:bCs/>
          <w:sz w:val="24"/>
          <w:szCs w:val="24"/>
        </w:rPr>
        <w:t>V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EB2E10">
        <w:rPr>
          <w:rFonts w:ascii="Times New Roman" w:eastAsia="Calibri" w:hAnsi="Times New Roman" w:cs="Times New Roman"/>
          <w:bCs/>
          <w:sz w:val="24"/>
          <w:szCs w:val="24"/>
        </w:rPr>
        <w:t>71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39120E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B5E1B">
        <w:rPr>
          <w:rFonts w:ascii="Times New Roman" w:hAnsi="Times New Roman" w:cs="Times New Roman"/>
          <w:sz w:val="24"/>
          <w:szCs w:val="24"/>
        </w:rPr>
        <w:t>ustalenia stawki za 1 km przebiegu pojazdu uwzględnianej przy obliczaniu zwrotu rodzicom kosztów przewozu dzieci i młodzieży, uczniów oraz rodziców</w:t>
      </w:r>
      <w:r w:rsidR="00A50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 podjęta.</w:t>
      </w:r>
    </w:p>
    <w:p w:rsidR="00BC5256" w:rsidRPr="00DD143D" w:rsidRDefault="00BC5256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39120E">
        <w:rPr>
          <w:rFonts w:ascii="Times New Roman" w:hAnsi="Times New Roman" w:cs="Times New Roman"/>
          <w:b/>
          <w:sz w:val="24"/>
          <w:szCs w:val="24"/>
        </w:rPr>
        <w:t>0</w:t>
      </w: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39120E">
        <w:rPr>
          <w:rFonts w:ascii="Times New Roman" w:hAnsi="Times New Roman" w:cs="Times New Roman"/>
          <w:sz w:val="24"/>
          <w:szCs w:val="24"/>
        </w:rPr>
        <w:t>sprawie zatwierdzenia  planów pracy  komisji stałych Rady Gminy w Będkowie na rok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lastRenderedPageBreak/>
        <w:t>Rada Gminy w obecności 1</w:t>
      </w:r>
      <w:r w:rsidR="00945631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podjęła ww. uchwałę.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945631" w:rsidP="00C83E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BC5256">
        <w:rPr>
          <w:rFonts w:ascii="Times New Roman" w:eastAsia="Calibri" w:hAnsi="Times New Roman" w:cs="Times New Roman"/>
          <w:sz w:val="24"/>
          <w:szCs w:val="24"/>
        </w:rPr>
        <w:t>V</w:t>
      </w:r>
      <w:r w:rsidR="00BC5256" w:rsidRPr="00DD143D">
        <w:rPr>
          <w:rFonts w:ascii="Times New Roman" w:eastAsia="Calibri" w:hAnsi="Times New Roman" w:cs="Times New Roman"/>
          <w:sz w:val="24"/>
          <w:szCs w:val="24"/>
        </w:rPr>
        <w:t>/2</w:t>
      </w:r>
      <w:r>
        <w:rPr>
          <w:rFonts w:ascii="Times New Roman" w:eastAsia="Calibri" w:hAnsi="Times New Roman" w:cs="Times New Roman"/>
          <w:sz w:val="24"/>
          <w:szCs w:val="24"/>
        </w:rPr>
        <w:t>72/23</w:t>
      </w:r>
      <w:r w:rsidR="00BC5256" w:rsidRPr="00DD1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 xml:space="preserve"> zatwierdzenia  planów pracy  komisji stałych Rady Gminy w Będkowie na rok 2023</w:t>
      </w:r>
      <w:r w:rsidR="00B10BB7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945631">
        <w:rPr>
          <w:rFonts w:ascii="Times New Roman" w:hAnsi="Times New Roman" w:cs="Times New Roman"/>
          <w:b/>
          <w:sz w:val="24"/>
          <w:szCs w:val="24"/>
        </w:rPr>
        <w:t>1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8534BC">
        <w:rPr>
          <w:rFonts w:ascii="Times New Roman" w:hAnsi="Times New Roman" w:cs="Times New Roman"/>
          <w:sz w:val="24"/>
          <w:szCs w:val="24"/>
        </w:rPr>
        <w:t xml:space="preserve">sprawie </w:t>
      </w:r>
      <w:r>
        <w:rPr>
          <w:rFonts w:ascii="Times New Roman" w:hAnsi="Times New Roman" w:cs="Times New Roman"/>
          <w:sz w:val="24"/>
          <w:szCs w:val="24"/>
        </w:rPr>
        <w:t>przyjęcia Gminnego Programu Profilaktyki i Rozwiązywania Problemów Alkoholowych oraz Przeciwdziałania Narkomanii na 2023 r</w:t>
      </w:r>
      <w:r w:rsidR="00B10BB7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945631" w:rsidRPr="00DD143D" w:rsidRDefault="00945631" w:rsidP="00945631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945631" w:rsidRPr="00DD143D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podjęła ww. uchwałę. </w:t>
      </w:r>
    </w:p>
    <w:p w:rsidR="00945631" w:rsidRPr="00DD143D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0BB7" w:rsidRPr="00C83E5E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XXXV</w:t>
      </w:r>
      <w:r w:rsidRPr="00DD143D">
        <w:rPr>
          <w:rFonts w:ascii="Times New Roman" w:eastAsia="Calibri" w:hAnsi="Times New Roman" w:cs="Times New Roman"/>
          <w:sz w:val="24"/>
          <w:szCs w:val="24"/>
        </w:rPr>
        <w:t>/2</w:t>
      </w:r>
      <w:r>
        <w:rPr>
          <w:rFonts w:ascii="Times New Roman" w:eastAsia="Calibri" w:hAnsi="Times New Roman" w:cs="Times New Roman"/>
          <w:sz w:val="24"/>
          <w:szCs w:val="24"/>
        </w:rPr>
        <w:t>73/23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BB7">
        <w:rPr>
          <w:rFonts w:ascii="Times New Roman" w:hAnsi="Times New Roman" w:cs="Times New Roman"/>
          <w:sz w:val="24"/>
          <w:szCs w:val="24"/>
        </w:rPr>
        <w:t>przyjęcia Gminnego Programu Profilaktyki i Rozwiązywania Problemów Alkoholowych oraz Przeciwdziałania Narkomanii na 2023 rok</w:t>
      </w:r>
      <w:r w:rsidR="00B10BB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0BB7">
        <w:rPr>
          <w:rFonts w:ascii="Times New Roman" w:hAnsi="Times New Roman" w:cs="Times New Roman"/>
          <w:sz w:val="24"/>
          <w:szCs w:val="24"/>
        </w:rPr>
        <w:t>została podjęta.</w:t>
      </w:r>
    </w:p>
    <w:p w:rsidR="00945631" w:rsidRP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31">
        <w:rPr>
          <w:rFonts w:ascii="Times New Roman" w:hAnsi="Times New Roman" w:cs="Times New Roman"/>
          <w:b/>
          <w:sz w:val="24"/>
          <w:szCs w:val="24"/>
        </w:rPr>
        <w:t>Punkt 12</w:t>
      </w:r>
    </w:p>
    <w:p w:rsidR="00B10BB7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sprawie </w:t>
      </w:r>
      <w:r w:rsidR="00B10BB7">
        <w:rPr>
          <w:rFonts w:ascii="Times New Roman" w:hAnsi="Times New Roman" w:cs="Times New Roman"/>
          <w:sz w:val="24"/>
          <w:szCs w:val="24"/>
        </w:rPr>
        <w:t>podwyższenia kryterium dochodowego uprawniającego do przyznawania pomocy w zakresie dożywiania oraz odstąpienia od zwrotu wydatków w zakresie dożywiania w formie posiłku oraz świadczenia rzeczowego w postaci produktów żywnościowych w ramach wieloletniego rządowego programu „Posiłek w szkole i w domu” na lata 2019-2023”.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945631" w:rsidRPr="00DD143D" w:rsidRDefault="00945631" w:rsidP="00945631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945631" w:rsidRPr="00DD143D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podjęła ww. uchwałę. </w:t>
      </w:r>
    </w:p>
    <w:p w:rsidR="00945631" w:rsidRPr="00DD143D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0BB7" w:rsidRDefault="00945631" w:rsidP="00B10B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XXXV</w:t>
      </w:r>
      <w:r w:rsidRPr="00DD143D">
        <w:rPr>
          <w:rFonts w:ascii="Times New Roman" w:eastAsia="Calibri" w:hAnsi="Times New Roman" w:cs="Times New Roman"/>
          <w:sz w:val="24"/>
          <w:szCs w:val="24"/>
        </w:rPr>
        <w:t>/2</w:t>
      </w:r>
      <w:r w:rsidR="00B10BB7">
        <w:rPr>
          <w:rFonts w:ascii="Times New Roman" w:eastAsia="Calibri" w:hAnsi="Times New Roman" w:cs="Times New Roman"/>
          <w:sz w:val="24"/>
          <w:szCs w:val="24"/>
        </w:rPr>
        <w:t>74</w:t>
      </w:r>
      <w:r>
        <w:rPr>
          <w:rFonts w:ascii="Times New Roman" w:eastAsia="Calibri" w:hAnsi="Times New Roman" w:cs="Times New Roman"/>
          <w:sz w:val="24"/>
          <w:szCs w:val="24"/>
        </w:rPr>
        <w:t>/23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 w:rsidR="00B10BB7">
        <w:rPr>
          <w:rFonts w:ascii="Times New Roman" w:hAnsi="Times New Roman" w:cs="Times New Roman"/>
          <w:sz w:val="24"/>
          <w:szCs w:val="24"/>
        </w:rPr>
        <w:t>podwyższenia kryterium dochodowego uprawniającego do przyznawania pomocy w zakresie dożywiania oraz odstąpienia od zwrotu wydatków w zakresie dożywiania w formie posiłku oraz świadczenia rzeczowego w postaci produktów żywnościowych w ramach wieloletniego rządowego programu „Posiłek w szkole i w domu” na lata 2019-2023”.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BB7">
        <w:rPr>
          <w:rFonts w:ascii="Times New Roman" w:hAnsi="Times New Roman" w:cs="Times New Roman"/>
          <w:sz w:val="24"/>
          <w:szCs w:val="24"/>
        </w:rPr>
        <w:t>została podjęta.</w:t>
      </w:r>
    </w:p>
    <w:p w:rsidR="00945631" w:rsidRP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31">
        <w:rPr>
          <w:rFonts w:ascii="Times New Roman" w:hAnsi="Times New Roman" w:cs="Times New Roman"/>
          <w:b/>
          <w:sz w:val="24"/>
          <w:szCs w:val="24"/>
        </w:rPr>
        <w:t>Punkt 13</w:t>
      </w:r>
    </w:p>
    <w:p w:rsidR="003B5E1B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sprawie </w:t>
      </w:r>
      <w:r w:rsidR="003B5E1B">
        <w:rPr>
          <w:rFonts w:ascii="Times New Roman" w:hAnsi="Times New Roman" w:cs="Times New Roman"/>
          <w:sz w:val="24"/>
          <w:szCs w:val="24"/>
        </w:rPr>
        <w:t>„ Regulaminu utrzymania czystości i porządku na terenie Gminy Będków”.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945631" w:rsidRPr="00DD143D" w:rsidRDefault="00945631" w:rsidP="00945631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945631" w:rsidRPr="00DD143D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lastRenderedPageBreak/>
        <w:t>Rada Gminy w obecności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podjęła ww. uchwałę. </w:t>
      </w:r>
    </w:p>
    <w:p w:rsidR="00C83E5E" w:rsidRDefault="00945631" w:rsidP="00B10B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XXXV</w:t>
      </w:r>
      <w:r w:rsidRPr="00DD143D">
        <w:rPr>
          <w:rFonts w:ascii="Times New Roman" w:eastAsia="Calibri" w:hAnsi="Times New Roman" w:cs="Times New Roman"/>
          <w:sz w:val="24"/>
          <w:szCs w:val="24"/>
        </w:rPr>
        <w:t>/2</w:t>
      </w:r>
      <w:r w:rsidR="003B5E1B">
        <w:rPr>
          <w:rFonts w:ascii="Times New Roman" w:eastAsia="Calibri" w:hAnsi="Times New Roman" w:cs="Times New Roman"/>
          <w:sz w:val="24"/>
          <w:szCs w:val="24"/>
        </w:rPr>
        <w:t>75</w:t>
      </w:r>
      <w:r>
        <w:rPr>
          <w:rFonts w:ascii="Times New Roman" w:eastAsia="Calibri" w:hAnsi="Times New Roman" w:cs="Times New Roman"/>
          <w:sz w:val="24"/>
          <w:szCs w:val="24"/>
        </w:rPr>
        <w:t>/23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1B">
        <w:rPr>
          <w:rFonts w:ascii="Times New Roman" w:hAnsi="Times New Roman" w:cs="Times New Roman"/>
          <w:sz w:val="24"/>
          <w:szCs w:val="24"/>
        </w:rPr>
        <w:t>„ Regulaminu utrzymania czystości i porządku na terenie Gminy Będków” z</w:t>
      </w:r>
      <w:r w:rsidR="00B10BB7">
        <w:rPr>
          <w:rFonts w:ascii="Times New Roman" w:hAnsi="Times New Roman" w:cs="Times New Roman"/>
          <w:sz w:val="24"/>
          <w:szCs w:val="24"/>
        </w:rPr>
        <w:t>ostała podjęta.</w:t>
      </w:r>
      <w:bookmarkStart w:id="0" w:name="_GoBack"/>
      <w:bookmarkEnd w:id="0"/>
    </w:p>
    <w:p w:rsidR="00945631" w:rsidRPr="00C83E5E" w:rsidRDefault="00B10BB7" w:rsidP="00C83E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31">
        <w:rPr>
          <w:rFonts w:ascii="Times New Roman" w:hAnsi="Times New Roman" w:cs="Times New Roman"/>
          <w:b/>
          <w:sz w:val="24"/>
          <w:szCs w:val="24"/>
        </w:rPr>
        <w:t>Punkt 14</w:t>
      </w:r>
    </w:p>
    <w:p w:rsidR="003B5E1B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F37974">
        <w:rPr>
          <w:rFonts w:ascii="Times New Roman" w:hAnsi="Times New Roman" w:cs="Times New Roman"/>
          <w:sz w:val="24"/>
          <w:szCs w:val="24"/>
        </w:rPr>
        <w:t xml:space="preserve">przedstawia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sprawie </w:t>
      </w:r>
      <w:r w:rsidR="003B5E1B">
        <w:rPr>
          <w:rFonts w:ascii="Times New Roman" w:hAnsi="Times New Roman" w:cs="Times New Roman"/>
          <w:sz w:val="24"/>
          <w:szCs w:val="24"/>
        </w:rPr>
        <w:t>zasad i trybu udzielania dotacji na prace k</w:t>
      </w:r>
      <w:r w:rsidR="00F37974">
        <w:rPr>
          <w:rFonts w:ascii="Times New Roman" w:hAnsi="Times New Roman" w:cs="Times New Roman"/>
          <w:sz w:val="24"/>
          <w:szCs w:val="24"/>
        </w:rPr>
        <w:t>onserwatorskie, restauratorskie</w:t>
      </w:r>
      <w:r w:rsidR="003B5E1B">
        <w:rPr>
          <w:rFonts w:ascii="Times New Roman" w:hAnsi="Times New Roman" w:cs="Times New Roman"/>
          <w:sz w:val="24"/>
          <w:szCs w:val="24"/>
        </w:rPr>
        <w:t xml:space="preserve"> lub roboty budowlane przy zabytku wpisanym do rejestru zabytków lub gminnej ewidencji zaby</w:t>
      </w:r>
      <w:r w:rsidR="00F37974">
        <w:rPr>
          <w:rFonts w:ascii="Times New Roman" w:hAnsi="Times New Roman" w:cs="Times New Roman"/>
          <w:sz w:val="24"/>
          <w:szCs w:val="24"/>
        </w:rPr>
        <w:t>tków, sposobu jej rozliczania o</w:t>
      </w:r>
      <w:r w:rsidR="003B5E1B">
        <w:rPr>
          <w:rFonts w:ascii="Times New Roman" w:hAnsi="Times New Roman" w:cs="Times New Roman"/>
          <w:sz w:val="24"/>
          <w:szCs w:val="24"/>
        </w:rPr>
        <w:t>raz sposobów kontroli w ramach Rządowego Programu Odbudowy Zabytków.</w:t>
      </w: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Pr="00DD143D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143D">
        <w:rPr>
          <w:rFonts w:ascii="Times New Roman" w:hAnsi="Times New Roman" w:cs="Times New Roman"/>
          <w:sz w:val="24"/>
          <w:szCs w:val="24"/>
        </w:rPr>
        <w:t xml:space="preserve"> omawian</w:t>
      </w:r>
      <w:r>
        <w:rPr>
          <w:rFonts w:ascii="Times New Roman" w:hAnsi="Times New Roman" w:cs="Times New Roman"/>
          <w:sz w:val="24"/>
          <w:szCs w:val="24"/>
        </w:rPr>
        <w:t>y był</w:t>
      </w:r>
      <w:r w:rsidRPr="00DD143D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wszystkich komisjach.</w:t>
      </w:r>
    </w:p>
    <w:p w:rsidR="00F37974" w:rsidRDefault="00F37974" w:rsidP="00945631">
      <w:p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Radny Andrzej Mieszek pyta o termin, do którego można składać wnioski o udzielenie dotacji </w:t>
      </w:r>
    </w:p>
    <w:p w:rsidR="00F37974" w:rsidRDefault="00F37974" w:rsidP="00945631">
      <w:p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Wójt Gminy Dariusz Misztal wyjaśnia procedurę  zawartą  w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ww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projekcie uchwały. </w:t>
      </w:r>
    </w:p>
    <w:p w:rsidR="00945631" w:rsidRPr="007610EA" w:rsidRDefault="00945631" w:rsidP="00945631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945631" w:rsidRPr="007610EA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945631" w:rsidRPr="007610EA" w:rsidRDefault="00945631" w:rsidP="00945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7974" w:rsidRPr="007610EA" w:rsidRDefault="00945631" w:rsidP="009456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eastAsia="Calibri" w:hAnsi="Times New Roman" w:cs="Times New Roman"/>
          <w:sz w:val="24"/>
          <w:szCs w:val="24"/>
        </w:rPr>
        <w:t>Uchwała nr XXXV/2</w:t>
      </w:r>
      <w:r w:rsidR="00F37974" w:rsidRPr="007610EA">
        <w:rPr>
          <w:rFonts w:ascii="Times New Roman" w:eastAsia="Calibri" w:hAnsi="Times New Roman" w:cs="Times New Roman"/>
          <w:sz w:val="24"/>
          <w:szCs w:val="24"/>
        </w:rPr>
        <w:t>76/</w:t>
      </w:r>
      <w:r w:rsidRPr="007610EA">
        <w:rPr>
          <w:rFonts w:ascii="Times New Roman" w:eastAsia="Calibri" w:hAnsi="Times New Roman" w:cs="Times New Roman"/>
          <w:sz w:val="24"/>
          <w:szCs w:val="24"/>
        </w:rPr>
        <w:t xml:space="preserve">23 </w:t>
      </w:r>
      <w:r w:rsidRPr="007610EA">
        <w:rPr>
          <w:rFonts w:ascii="Times New Roman" w:hAnsi="Times New Roman" w:cs="Times New Roman"/>
          <w:sz w:val="24"/>
          <w:szCs w:val="24"/>
        </w:rPr>
        <w:t xml:space="preserve">w sprawie </w:t>
      </w:r>
      <w:r w:rsidR="00F37974" w:rsidRPr="007610EA">
        <w:rPr>
          <w:rFonts w:ascii="Times New Roman" w:hAnsi="Times New Roman" w:cs="Times New Roman"/>
          <w:sz w:val="24"/>
          <w:szCs w:val="24"/>
        </w:rPr>
        <w:t>w sprawie zasad i trybu udzielania dotacji na prace konserwatorskie, restauratorskie lub roboty budowlane przy zabytku wpisanym do rejestru zabytków lub gminnej ewidencji zabytków, sposobu jej rozliczania oraz sposobów kontroli w ramach Rządowego Programu Odbudowy Zabytków została podjęta.</w:t>
      </w:r>
    </w:p>
    <w:p w:rsidR="00945631" w:rsidRPr="007610EA" w:rsidRDefault="00945631" w:rsidP="009456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0EA">
        <w:rPr>
          <w:rFonts w:ascii="Times New Roman" w:hAnsi="Times New Roman" w:cs="Times New Roman"/>
          <w:b/>
          <w:sz w:val="24"/>
          <w:szCs w:val="24"/>
        </w:rPr>
        <w:t>Punkt 15</w:t>
      </w:r>
    </w:p>
    <w:p w:rsidR="00945631" w:rsidRPr="007610EA" w:rsidRDefault="00F37974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hAnsi="Times New Roman" w:cs="Times New Roman"/>
          <w:sz w:val="24"/>
          <w:szCs w:val="24"/>
        </w:rPr>
        <w:t>Osoba obecna na sali z publiczności chce zabrać głos.</w:t>
      </w:r>
    </w:p>
    <w:p w:rsidR="007610EA" w:rsidRPr="007610EA" w:rsidRDefault="007610EA" w:rsidP="00BC52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hAnsi="Times New Roman" w:cs="Times New Roman"/>
          <w:sz w:val="24"/>
          <w:szCs w:val="24"/>
        </w:rPr>
        <w:t xml:space="preserve">Przewodniczący Rady Gminy w Będkowie  Jarosław Błoch nie udziela głosu mieszkańcowi  powołując się na zapis Statutu Rady Gminy w Będkowie , który mówi, iż zamiar  zabrania głosu  winien być zgłoszony Przewodniczącemu przed rozpoczęciem sesji. Zamiar ten </w:t>
      </w:r>
      <w:r w:rsidR="008432D7">
        <w:rPr>
          <w:rFonts w:ascii="Times New Roman" w:hAnsi="Times New Roman" w:cs="Times New Roman"/>
          <w:sz w:val="24"/>
          <w:szCs w:val="24"/>
        </w:rPr>
        <w:t xml:space="preserve">Przewodniczącemu  Rady Gminy w Będkowie </w:t>
      </w:r>
      <w:r w:rsidRPr="007610EA">
        <w:rPr>
          <w:rFonts w:ascii="Times New Roman" w:hAnsi="Times New Roman" w:cs="Times New Roman"/>
          <w:sz w:val="24"/>
          <w:szCs w:val="24"/>
        </w:rPr>
        <w:t>nie został zgłoszony.</w:t>
      </w:r>
    </w:p>
    <w:p w:rsidR="00BC5256" w:rsidRPr="007610EA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hAnsi="Times New Roman" w:cs="Times New Roman"/>
          <w:b/>
          <w:sz w:val="24"/>
          <w:szCs w:val="24"/>
        </w:rPr>
        <w:t>Punkt 1</w:t>
      </w:r>
      <w:r w:rsidR="00945631" w:rsidRPr="007610EA">
        <w:rPr>
          <w:rFonts w:ascii="Times New Roman" w:hAnsi="Times New Roman" w:cs="Times New Roman"/>
          <w:b/>
          <w:sz w:val="24"/>
          <w:szCs w:val="24"/>
        </w:rPr>
        <w:t>6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zamknął </w:t>
      </w:r>
      <w:r w:rsidR="00945631">
        <w:rPr>
          <w:rFonts w:ascii="Times New Roman" w:hAnsi="Times New Roman" w:cs="Times New Roman"/>
          <w:sz w:val="24"/>
          <w:szCs w:val="24"/>
        </w:rPr>
        <w:t>XXX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D143D"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8432D7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Na tym protokół zakończono.                                  </w:t>
      </w:r>
    </w:p>
    <w:p w:rsidR="008432D7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 Rady Gminy w Będkowie</w:t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256" w:rsidRPr="00DD143D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Jarosław Błoch</w:t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BC5256" w:rsidP="008432D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Protokołowała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432D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C5256" w:rsidRPr="00DD143D" w:rsidSect="002920A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DA1" w:rsidRDefault="004E2DA1" w:rsidP="006164C6">
      <w:pPr>
        <w:spacing w:after="0" w:line="240" w:lineRule="auto"/>
      </w:pPr>
      <w:r>
        <w:separator/>
      </w:r>
    </w:p>
  </w:endnote>
  <w:endnote w:type="continuationSeparator" w:id="0">
    <w:p w:rsidR="004E2DA1" w:rsidRDefault="004E2DA1" w:rsidP="0061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2666"/>
      <w:docPartObj>
        <w:docPartGallery w:val="Page Numbers (Bottom of Page)"/>
        <w:docPartUnique/>
      </w:docPartObj>
    </w:sdtPr>
    <w:sdtEndPr/>
    <w:sdtContent>
      <w:p w:rsidR="00ED67DA" w:rsidRDefault="00E145E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E5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D67DA" w:rsidRDefault="00ED67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DA1" w:rsidRDefault="004E2DA1" w:rsidP="006164C6">
      <w:pPr>
        <w:spacing w:after="0" w:line="240" w:lineRule="auto"/>
      </w:pPr>
      <w:r>
        <w:separator/>
      </w:r>
    </w:p>
  </w:footnote>
  <w:footnote w:type="continuationSeparator" w:id="0">
    <w:p w:rsidR="004E2DA1" w:rsidRDefault="004E2DA1" w:rsidP="00616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AA3"/>
    <w:rsid w:val="00005CF2"/>
    <w:rsid w:val="00020026"/>
    <w:rsid w:val="000373FD"/>
    <w:rsid w:val="000632F2"/>
    <w:rsid w:val="00085605"/>
    <w:rsid w:val="000D6FEF"/>
    <w:rsid w:val="00152EF0"/>
    <w:rsid w:val="00153F5D"/>
    <w:rsid w:val="001D4E01"/>
    <w:rsid w:val="002205D5"/>
    <w:rsid w:val="00221007"/>
    <w:rsid w:val="002920A6"/>
    <w:rsid w:val="002A05ED"/>
    <w:rsid w:val="002C2345"/>
    <w:rsid w:val="002D4263"/>
    <w:rsid w:val="00332EA9"/>
    <w:rsid w:val="0039120E"/>
    <w:rsid w:val="003967CD"/>
    <w:rsid w:val="003B5E1B"/>
    <w:rsid w:val="003C0AA3"/>
    <w:rsid w:val="00471972"/>
    <w:rsid w:val="004E2DA1"/>
    <w:rsid w:val="004F351C"/>
    <w:rsid w:val="005B1C57"/>
    <w:rsid w:val="005F1F81"/>
    <w:rsid w:val="006164C6"/>
    <w:rsid w:val="00644988"/>
    <w:rsid w:val="00673162"/>
    <w:rsid w:val="006B166A"/>
    <w:rsid w:val="006D69A2"/>
    <w:rsid w:val="00722F1C"/>
    <w:rsid w:val="007477A7"/>
    <w:rsid w:val="007610EA"/>
    <w:rsid w:val="00841562"/>
    <w:rsid w:val="008432D7"/>
    <w:rsid w:val="008534BC"/>
    <w:rsid w:val="00854F94"/>
    <w:rsid w:val="008809EC"/>
    <w:rsid w:val="008B2984"/>
    <w:rsid w:val="008F77C5"/>
    <w:rsid w:val="009157BD"/>
    <w:rsid w:val="00945631"/>
    <w:rsid w:val="009A41EA"/>
    <w:rsid w:val="009F10B2"/>
    <w:rsid w:val="00A506F2"/>
    <w:rsid w:val="00A51C1D"/>
    <w:rsid w:val="00A937F5"/>
    <w:rsid w:val="00AF4D5F"/>
    <w:rsid w:val="00B10BB7"/>
    <w:rsid w:val="00BA50D7"/>
    <w:rsid w:val="00BC5256"/>
    <w:rsid w:val="00BD11B7"/>
    <w:rsid w:val="00C66E7F"/>
    <w:rsid w:val="00C83E5E"/>
    <w:rsid w:val="00D34274"/>
    <w:rsid w:val="00D443F3"/>
    <w:rsid w:val="00D803A7"/>
    <w:rsid w:val="00D97976"/>
    <w:rsid w:val="00DC3584"/>
    <w:rsid w:val="00E145E4"/>
    <w:rsid w:val="00E26A95"/>
    <w:rsid w:val="00EB2E10"/>
    <w:rsid w:val="00ED67DA"/>
    <w:rsid w:val="00F134B6"/>
    <w:rsid w:val="00F364AD"/>
    <w:rsid w:val="00F37974"/>
    <w:rsid w:val="00F55303"/>
    <w:rsid w:val="00F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7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64C6"/>
  </w:style>
  <w:style w:type="paragraph" w:styleId="Stopka">
    <w:name w:val="footer"/>
    <w:basedOn w:val="Normalny"/>
    <w:link w:val="StopkaZnak"/>
    <w:uiPriority w:val="99"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4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7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64C6"/>
  </w:style>
  <w:style w:type="paragraph" w:styleId="Stopka">
    <w:name w:val="footer"/>
    <w:basedOn w:val="Normalny"/>
    <w:link w:val="StopkaZnak"/>
    <w:uiPriority w:val="99"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77B42-63B4-473B-9DF7-E3F4D45A5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1697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Aneta Kowara</cp:lastModifiedBy>
  <cp:revision>3</cp:revision>
  <dcterms:created xsi:type="dcterms:W3CDTF">2023-03-06T12:17:00Z</dcterms:created>
  <dcterms:modified xsi:type="dcterms:W3CDTF">2023-03-06T12:26:00Z</dcterms:modified>
</cp:coreProperties>
</file>