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58E" w:rsidRDefault="0064358E" w:rsidP="0064358E"/>
    <w:p w:rsidR="00EF7790" w:rsidRDefault="00EF7790" w:rsidP="0064358E"/>
    <w:p w:rsidR="00EF7790" w:rsidRDefault="00EF7790" w:rsidP="0064358E"/>
    <w:p w:rsidR="00EF7790" w:rsidRDefault="00EF7790" w:rsidP="0064358E"/>
    <w:p w:rsidR="0064358E" w:rsidRDefault="00FA2EAF" w:rsidP="0064358E">
      <w:r>
        <w:t>Protokół nr XIX</w:t>
      </w:r>
      <w:r w:rsidR="0064358E">
        <w:t>/12</w:t>
      </w:r>
    </w:p>
    <w:p w:rsidR="0064358E" w:rsidRPr="009007A1" w:rsidRDefault="0064358E" w:rsidP="0064358E">
      <w:pPr>
        <w:rPr>
          <w:b/>
          <w:sz w:val="22"/>
          <w:szCs w:val="22"/>
        </w:rPr>
      </w:pPr>
      <w:r>
        <w:t>sesji Rady Gminy w Będkowie</w:t>
      </w:r>
    </w:p>
    <w:p w:rsidR="0064358E" w:rsidRDefault="00FA2EAF" w:rsidP="0064358E">
      <w:r>
        <w:t>z dnia 20 lutego</w:t>
      </w:r>
      <w:r w:rsidR="0064358E">
        <w:t xml:space="preserve"> 2012 r.</w:t>
      </w:r>
    </w:p>
    <w:p w:rsidR="0064358E" w:rsidRDefault="0064358E" w:rsidP="0064358E"/>
    <w:p w:rsidR="0064358E" w:rsidRDefault="0064358E" w:rsidP="0064358E">
      <w:r>
        <w:t xml:space="preserve">Sesja rozpoczęła się o godz.10 : </w:t>
      </w:r>
      <w:r w:rsidR="00026FCB">
        <w:t>00, a zakończyła o godz. 12 : 12</w:t>
      </w:r>
      <w:r>
        <w:t>.</w:t>
      </w:r>
    </w:p>
    <w:p w:rsidR="0064358E" w:rsidRDefault="0064358E" w:rsidP="0064358E">
      <w:pPr>
        <w:jc w:val="both"/>
      </w:pPr>
      <w:r>
        <w:t xml:space="preserve">W sesji uczestniczyło 13 radnych na stan ustawowy 15, zgodnie z listą obecności załączoną </w:t>
      </w:r>
    </w:p>
    <w:p w:rsidR="0064358E" w:rsidRDefault="0064358E" w:rsidP="0064358E">
      <w:pPr>
        <w:jc w:val="both"/>
      </w:pPr>
      <w:r>
        <w:t xml:space="preserve">do protokołu sesji. </w:t>
      </w:r>
    </w:p>
    <w:p w:rsidR="0064358E" w:rsidRDefault="0064358E" w:rsidP="0064358E"/>
    <w:p w:rsidR="0064358E" w:rsidRDefault="0064358E" w:rsidP="0064358E">
      <w:r>
        <w:t>W sesji udział wzięli:</w:t>
      </w:r>
    </w:p>
    <w:p w:rsidR="0064358E" w:rsidRDefault="0064358E" w:rsidP="007C7221">
      <w:pPr>
        <w:pStyle w:val="Akapitzlist"/>
        <w:numPr>
          <w:ilvl w:val="0"/>
          <w:numId w:val="1"/>
        </w:numPr>
      </w:pPr>
      <w:r>
        <w:t>Lesław Kołodziejczyk Wójt Gminy Będków</w:t>
      </w:r>
    </w:p>
    <w:p w:rsidR="0053419E" w:rsidRDefault="0053419E" w:rsidP="007C7221">
      <w:pPr>
        <w:pStyle w:val="Akapitzlist"/>
        <w:numPr>
          <w:ilvl w:val="0"/>
          <w:numId w:val="1"/>
        </w:numPr>
      </w:pPr>
      <w:r>
        <w:t>Anna Król – Pospieszny Sekretarz Gminy</w:t>
      </w:r>
    </w:p>
    <w:p w:rsidR="007C7221" w:rsidRDefault="007C7221" w:rsidP="007C7221">
      <w:pPr>
        <w:pStyle w:val="Akapitzlist"/>
        <w:numPr>
          <w:ilvl w:val="0"/>
          <w:numId w:val="1"/>
        </w:numPr>
      </w:pPr>
      <w:r>
        <w:t>Jabłońska Małgorzata Skarbnik Gminy Będków</w:t>
      </w:r>
    </w:p>
    <w:p w:rsidR="0053419E" w:rsidRDefault="0053419E" w:rsidP="007C7221">
      <w:pPr>
        <w:pStyle w:val="Akapitzlist"/>
        <w:numPr>
          <w:ilvl w:val="0"/>
          <w:numId w:val="1"/>
        </w:numPr>
      </w:pPr>
      <w:r>
        <w:t>Grono Rodziców przy Przedszkolu Gminnym w Będkowie</w:t>
      </w:r>
    </w:p>
    <w:p w:rsidR="0064358E" w:rsidRDefault="0064358E" w:rsidP="0064358E">
      <w:pPr>
        <w:jc w:val="both"/>
      </w:pPr>
    </w:p>
    <w:p w:rsidR="0064358E" w:rsidRDefault="0064358E" w:rsidP="0064358E">
      <w:pPr>
        <w:jc w:val="both"/>
      </w:pPr>
    </w:p>
    <w:p w:rsidR="0064358E" w:rsidRDefault="0064358E" w:rsidP="0064358E">
      <w:pPr>
        <w:jc w:val="both"/>
      </w:pPr>
      <w:r>
        <w:t>Porządek posiedzenia:</w:t>
      </w:r>
    </w:p>
    <w:p w:rsidR="0064358E" w:rsidRDefault="0064358E" w:rsidP="0064358E"/>
    <w:p w:rsidR="0064358E" w:rsidRPr="00F8092E" w:rsidRDefault="0064358E" w:rsidP="0064358E">
      <w:r w:rsidRPr="00F8092E">
        <w:t>1.  Otwarcie sesji i stwierdzenie prawomocności obrad.</w:t>
      </w:r>
    </w:p>
    <w:p w:rsidR="0064358E" w:rsidRDefault="0064358E" w:rsidP="0064358E">
      <w:r w:rsidRPr="00F8092E">
        <w:t>2.  Przyjęcie porządku obrad i protokołu poprzedniej sesji.</w:t>
      </w:r>
    </w:p>
    <w:p w:rsidR="00E56DF6" w:rsidRDefault="0064358E" w:rsidP="0064358E">
      <w:r>
        <w:t>3. Sprawozdanie Wójta Gminy z działalności między sesjami, w tym z wykonania uchwał Rady</w:t>
      </w:r>
    </w:p>
    <w:p w:rsidR="00E56DF6" w:rsidRPr="00F8092E" w:rsidRDefault="00E56DF6" w:rsidP="00E56DF6">
      <w:pPr>
        <w:jc w:val="both"/>
      </w:pPr>
      <w:r>
        <w:t>4.  Podjęcie uchwał:</w:t>
      </w:r>
    </w:p>
    <w:p w:rsidR="00E56DF6" w:rsidRDefault="00E56DF6" w:rsidP="00E56DF6">
      <w:r>
        <w:t>a/  w sprawie ustalenia opłaty za świadczenia udzielane przez przedszkola publiczne prowadzone przez gminę Będków,</w:t>
      </w:r>
    </w:p>
    <w:p w:rsidR="00E56DF6" w:rsidRDefault="00E56DF6" w:rsidP="00E56DF6">
      <w:r>
        <w:t>b/  w sprawie wprowadzenia rocznego Programu Współpracy Gminy Będków z Organizacjami Pozarządowymi oraz podmiotami wymienionymi w art. 3 ust.3 ustawy z dnia 24 kwietnia 2003 r.,</w:t>
      </w:r>
    </w:p>
    <w:p w:rsidR="00E56DF6" w:rsidRDefault="00E56DF6" w:rsidP="00E56DF6">
      <w:r>
        <w:t>c/  w sprawie uchwalenia Gminnego Programu Rozwiązywania Problemów Alkoholowych Gminy Będków na rok 2012,</w:t>
      </w:r>
    </w:p>
    <w:p w:rsidR="00E56DF6" w:rsidRDefault="00E56DF6" w:rsidP="00E56DF6">
      <w:r>
        <w:t>d/ w sprawie zmiany uchwały w sprawie uchwalenia budżetu gminy na rok 2012,</w:t>
      </w:r>
    </w:p>
    <w:p w:rsidR="00D16554" w:rsidRDefault="00E56DF6" w:rsidP="00E56DF6">
      <w:r>
        <w:t>e/ w sprawie zmiany uchwały Wieloletniej Prognozy Finansowej G</w:t>
      </w:r>
      <w:r w:rsidR="001868A4">
        <w:t>miny Będków na lata 2012 – 2017</w:t>
      </w:r>
      <w:r w:rsidR="00D16554">
        <w:t>,</w:t>
      </w:r>
    </w:p>
    <w:p w:rsidR="0064358E" w:rsidRPr="00B32B7B" w:rsidRDefault="00D16554" w:rsidP="00E56DF6">
      <w:r>
        <w:t xml:space="preserve">f/ w sprawie zmiany </w:t>
      </w:r>
      <w:r>
        <w:rPr>
          <w:sz w:val="22"/>
          <w:szCs w:val="22"/>
        </w:rPr>
        <w:t xml:space="preserve">uchwały </w:t>
      </w:r>
      <w:r w:rsidRPr="000E05DC">
        <w:rPr>
          <w:sz w:val="22"/>
          <w:szCs w:val="22"/>
        </w:rPr>
        <w:t>w sprawie zarządzenia poboru podatku rolnego, leśnego  i od nieruchomości  w drodze  inkasa, określenia inkasentów i wy</w:t>
      </w:r>
      <w:r>
        <w:t>sokości wynagrodzenia za inkaso.</w:t>
      </w:r>
      <w:r w:rsidR="0064358E" w:rsidRPr="00F8092E">
        <w:br/>
      </w:r>
      <w:r w:rsidR="0064358E">
        <w:t>5</w:t>
      </w:r>
      <w:r w:rsidR="0064358E" w:rsidRPr="00F8092E">
        <w:t>. Interpelacje i zapytania radnych.</w:t>
      </w:r>
    </w:p>
    <w:p w:rsidR="0064358E" w:rsidRPr="00F8092E" w:rsidRDefault="0064358E" w:rsidP="0064358E">
      <w:r>
        <w:t>6</w:t>
      </w:r>
      <w:r w:rsidRPr="00F8092E">
        <w:t>. Wolne wnioski i informacje.</w:t>
      </w:r>
    </w:p>
    <w:p w:rsidR="0064358E" w:rsidRPr="00F8092E" w:rsidRDefault="0064358E" w:rsidP="0064358E">
      <w:r>
        <w:t>7</w:t>
      </w:r>
      <w:r w:rsidRPr="00F8092E">
        <w:t>. Zakończenie obrad.</w:t>
      </w:r>
    </w:p>
    <w:p w:rsidR="0064358E" w:rsidRPr="00E800F9" w:rsidRDefault="0064358E" w:rsidP="0064358E">
      <w:r>
        <w:t xml:space="preserve">                 </w:t>
      </w:r>
      <w:r w:rsidRPr="00F8092E">
        <w:t xml:space="preserve">  </w:t>
      </w:r>
      <w:r w:rsidRPr="001E5121">
        <w:rPr>
          <w:b/>
        </w:rPr>
        <w:t xml:space="preserve">                      </w:t>
      </w:r>
    </w:p>
    <w:p w:rsidR="0064358E" w:rsidRDefault="0064358E" w:rsidP="0064358E">
      <w:r>
        <w:t>Od. punktu 1.</w:t>
      </w:r>
    </w:p>
    <w:p w:rsidR="0064358E" w:rsidRDefault="0064358E" w:rsidP="0064358E">
      <w:pPr>
        <w:jc w:val="both"/>
      </w:pPr>
      <w:r>
        <w:t>Otwarcia sesji dokonał Pan Andrzej Legieziński – Przewodniczący Rady Gminy w Będkowie. Na podstawie listy obecności, załączonej do protokołu sesji, stwierdził prawomocność obrad. W sesji udział wzięło 13 radnych na stan ustawowy 15 – zgodnie z listą obecności załączoną do protokołu sesji.</w:t>
      </w:r>
    </w:p>
    <w:p w:rsidR="0064358E" w:rsidRDefault="0064358E" w:rsidP="0064358E"/>
    <w:p w:rsidR="0064358E" w:rsidRDefault="0064358E" w:rsidP="0064358E">
      <w:r>
        <w:t>Od. punktu 2.</w:t>
      </w:r>
    </w:p>
    <w:p w:rsidR="0064358E" w:rsidRDefault="0064358E" w:rsidP="0064358E">
      <w:pPr>
        <w:jc w:val="both"/>
      </w:pPr>
      <w:r>
        <w:lastRenderedPageBreak/>
        <w:t>Do zaproponowanego przez przewodniczącego Rady porządku obrad radni nie zgłosili żadnych zapytań ani uwag.</w:t>
      </w:r>
    </w:p>
    <w:p w:rsidR="007C7221" w:rsidRDefault="007C7221" w:rsidP="0064358E">
      <w:pPr>
        <w:jc w:val="both"/>
      </w:pPr>
    </w:p>
    <w:p w:rsidR="007C7221" w:rsidRDefault="007C7221" w:rsidP="0064358E">
      <w:pPr>
        <w:jc w:val="both"/>
      </w:pPr>
      <w:r>
        <w:t>Z propozycją rozszerzenia porządku obrad o dodatkowy punkt: podjęcie uchwały zmieniającej</w:t>
      </w:r>
      <w:r>
        <w:rPr>
          <w:sz w:val="22"/>
          <w:szCs w:val="22"/>
        </w:rPr>
        <w:t xml:space="preserve"> uchwałę </w:t>
      </w:r>
      <w:r w:rsidRPr="000E05DC">
        <w:rPr>
          <w:sz w:val="22"/>
          <w:szCs w:val="22"/>
        </w:rPr>
        <w:t>w sprawie zarządzenia poboru podatku rolnego, leśnego  i od nieruchomości  w drodze  inkasa, określenia inkasentów i wy</w:t>
      </w:r>
      <w:r>
        <w:t>sokości wynagrodzenia za inkaso wystąpił Wójt Gminy.</w:t>
      </w:r>
    </w:p>
    <w:p w:rsidR="007C7221" w:rsidRDefault="007C7221" w:rsidP="0064358E">
      <w:pPr>
        <w:jc w:val="both"/>
      </w:pPr>
      <w:r>
        <w:t>Powyższa propozycja – poddana pod głosowanie przez przewodniczącego obrad – została przyjęta przez radnych 13 głosami „za”.</w:t>
      </w:r>
    </w:p>
    <w:p w:rsidR="0064358E" w:rsidRDefault="0064358E" w:rsidP="0064358E">
      <w:pPr>
        <w:jc w:val="both"/>
      </w:pPr>
    </w:p>
    <w:p w:rsidR="0064358E" w:rsidRDefault="0064358E" w:rsidP="0064358E">
      <w:pPr>
        <w:jc w:val="both"/>
      </w:pPr>
      <w:r>
        <w:t xml:space="preserve">Poddany pod głosowanie – przez przewodniczącego obrad – porządek sesji </w:t>
      </w:r>
      <w:r w:rsidR="008B2F9A">
        <w:t xml:space="preserve"> z uwzględnianiem punktu, o którym mówił Wójt Gminy - </w:t>
      </w:r>
      <w:r>
        <w:t>został przyjęty w drodze głosowania 13 głosami „za”. Liczba radnych obecnych na sali obrad – 13. Liczba radnych biorących udział w głosowaniu – 13.</w:t>
      </w:r>
    </w:p>
    <w:p w:rsidR="0064358E" w:rsidRDefault="0064358E" w:rsidP="0064358E"/>
    <w:p w:rsidR="0064358E" w:rsidRDefault="0064358E" w:rsidP="0064358E">
      <w:r>
        <w:t>Do protokołu poprzedniej sesji Rady Gminy radni nie zgłosili żadnych uwag i  przyjęli go w drodze głosowania 13 głosami „za”.</w:t>
      </w:r>
    </w:p>
    <w:p w:rsidR="0064358E" w:rsidRDefault="0064358E" w:rsidP="0064358E"/>
    <w:p w:rsidR="0064358E" w:rsidRDefault="0064358E" w:rsidP="0064358E">
      <w:r>
        <w:t>Liczba radnych obecnych na sali obrad – 13. Liczba radnych biorących udział w głosowaniu – 13.</w:t>
      </w:r>
    </w:p>
    <w:p w:rsidR="0064358E" w:rsidRDefault="0064358E" w:rsidP="0064358E"/>
    <w:p w:rsidR="0064358E" w:rsidRDefault="0064358E" w:rsidP="0064358E">
      <w:r>
        <w:t xml:space="preserve">Odp. punktu 3. </w:t>
      </w:r>
    </w:p>
    <w:p w:rsidR="0064358E" w:rsidRDefault="0064358E" w:rsidP="0064358E">
      <w:pPr>
        <w:jc w:val="both"/>
      </w:pPr>
      <w:r>
        <w:t>Sprawozdanie z działalności między sesjami przedstawił Wójt Gminy Będków – Pan Lesław Kołodziejczyk.</w:t>
      </w:r>
    </w:p>
    <w:p w:rsidR="0064358E" w:rsidRDefault="0064358E" w:rsidP="0064358E">
      <w:pPr>
        <w:jc w:val="both"/>
      </w:pPr>
      <w:r>
        <w:t>Powyższe sprawozdanie załączone jest do protokołu sesji.</w:t>
      </w:r>
    </w:p>
    <w:p w:rsidR="00643889" w:rsidRDefault="00643889" w:rsidP="0064358E">
      <w:pPr>
        <w:jc w:val="both"/>
      </w:pPr>
      <w:r>
        <w:t>W sprawie przedstawionego sprawozdania radni nie zabrali głosu – nie zgłoszono żadnych zapytań ani uwag.</w:t>
      </w:r>
    </w:p>
    <w:p w:rsidR="00224C5B" w:rsidRDefault="00224C5B" w:rsidP="0064358E">
      <w:pPr>
        <w:jc w:val="both"/>
      </w:pPr>
    </w:p>
    <w:p w:rsidR="00224C5B" w:rsidRDefault="00224C5B" w:rsidP="0064358E">
      <w:pPr>
        <w:jc w:val="both"/>
      </w:pPr>
      <w:r>
        <w:t>Pan Andrzej Badek – Wiceprzewodniczący Rady poinformował o zamierzeniach zorganizowania posiedzenia Rady Sołeckiej w Rzeczkowie celem przekazania informacji na temat prac remontowych budynku straży OSP w tej miejscowości. Wystąpił z propozycją przeprowadzenia rozmowy z Panem Wójtem po sesji, także z udziałem Sołtysa tej wsi.</w:t>
      </w:r>
    </w:p>
    <w:p w:rsidR="00276C7A" w:rsidRDefault="00276C7A" w:rsidP="0064358E">
      <w:pPr>
        <w:jc w:val="both"/>
      </w:pPr>
    </w:p>
    <w:p w:rsidR="00276C7A" w:rsidRDefault="00276C7A" w:rsidP="0064358E">
      <w:pPr>
        <w:jc w:val="both"/>
      </w:pPr>
      <w:r>
        <w:t>Wójt Gminy zapewnił o swym udziale w posiedzeniu Rady Sołeckiej dla złożenia wyjaśnień w tym zakresie osobiście.</w:t>
      </w:r>
    </w:p>
    <w:p w:rsidR="00D16554" w:rsidRDefault="00D16554" w:rsidP="0064358E">
      <w:pPr>
        <w:jc w:val="both"/>
      </w:pPr>
    </w:p>
    <w:p w:rsidR="00D16554" w:rsidRDefault="00D16554" w:rsidP="0064358E">
      <w:pPr>
        <w:jc w:val="both"/>
      </w:pPr>
      <w:r>
        <w:t>Odp. punktu 4 lit. a.</w:t>
      </w:r>
    </w:p>
    <w:p w:rsidR="009F5FB0" w:rsidRDefault="009F5FB0" w:rsidP="0064358E">
      <w:pPr>
        <w:jc w:val="both"/>
      </w:pPr>
      <w:r>
        <w:t>Wójt Gminy na wstępie zaznaczył, że tuż przed rozpoczęciem sesji wpłynęło do Pana Przewodniczącego Rady Gminy w Będkowie wystąpienie Rady Rodziców przy Przedszkolu Gminnym w Będkowie. Na prośbę Wójta Gminy wystąpienie zostało odczytane przez inspektora ds. Rady Gminy. Treść tego wystąpienia załączona jest do protokołu sesji.</w:t>
      </w:r>
    </w:p>
    <w:p w:rsidR="00247229" w:rsidRDefault="00247229" w:rsidP="0064358E">
      <w:pPr>
        <w:jc w:val="both"/>
      </w:pPr>
    </w:p>
    <w:p w:rsidR="00247229" w:rsidRDefault="00247229" w:rsidP="0064358E">
      <w:pPr>
        <w:jc w:val="both"/>
      </w:pPr>
      <w:r>
        <w:t>Wójt Gminy stwierdził:  jeżeli chodzi o stawkę godzinową – nie jest wymysłem Wójta, cz też organu stanowiącego gminy. Takie zasady funkcjonowania przedszkoli ustalił Parlament</w:t>
      </w:r>
      <w:r w:rsidR="000B0E07">
        <w:t xml:space="preserve"> Polski – 5 godzin ma być bezpłatnie, natomiast pozostałe godziny poza podstawami programowymi są płatne. Samorząd gminny na swoim terenie określa stawkę godzinową jaka będzie obowiązywać w przedszkolu. W oparciu o obowiązujące przepisy został przygotowany projekt uchwały, dostosowując  system oświaty w zakresie wychowania przedszkolnego do obowiązującego prawa oświatowego Ten projekt uchwały zakłada odpłatność w kwocie 0,012  % od minimalnego wynagrodzenia za każdą godzinę poza podstawami programowymi. </w:t>
      </w:r>
      <w:r w:rsidR="000B0E07">
        <w:lastRenderedPageBreak/>
        <w:t xml:space="preserve">Obecnie obowiązująca stawka minimalnego wynagrodzenia wynosi 1.500,00 zł brutto, czyli nietrudno policzyć, że jest to 1,80 zł za godzinę poza 5 godzinami darmowymi. </w:t>
      </w:r>
      <w:r w:rsidR="0097655B">
        <w:t>System prawny tak to ukształtował, że 5 godzin każdemu się należy darmo. Tłumaczenie, że ktoś – kto dłużej będzie dziecko miał w przedszkolu zapłaci za te dzieci, które są krócej – 5 godzin każdemu się należy. Stawka dotyczy wyłącznie tych osób, które poza podstawą programową pozostawią dwoje dzieci w przedszkolu. Na naszym terenie sprawa stawek wygląda następująco:  jeżeli chcemy odnieść się do rzeczywistych stawek;  wynagrodzenie nauczyciela dyplomowanego wynosi 3.734 zł plus 1/12 te</w:t>
      </w:r>
      <w:r w:rsidR="00804027">
        <w:t xml:space="preserve">j pensji </w:t>
      </w:r>
      <w:r w:rsidR="0097655B">
        <w:t xml:space="preserve"> – „13” – 317 zł plus 20 % obciążeń ZUS – łącznie </w:t>
      </w:r>
      <w:r w:rsidR="00804027">
        <w:t>daje to kwotę 5.007 zł  x 4 = 20.028 zł.</w:t>
      </w:r>
      <w:r w:rsidR="0097655B">
        <w:t xml:space="preserve"> Mamy 4 etaty pedagogiczne w miejscowym przedszkolu</w:t>
      </w:r>
      <w:r w:rsidR="00804027">
        <w:t xml:space="preserve"> – które czynne jest w godz. od 7:00 do 16:30 / 9,5 godz./ - 22 dni x 50 dzieci x 9,5 godz.,  czyli 10.450 – łączna liczba godz. dziecka w skali miesiąca w przedszkolu. Dzieląc tą stawkę – czyli obciążenie – samo wynagrodzenie przez liczbę godzin  - 20.028 zł przez 10.450, tj. 1,92 zł – koszt samej obsługi pedagogicznej, nie mówiąc o kierownictwie, administracji, środkach czystości, energii, ogrzewaniu i sprzątaczkach w tej placówce.</w:t>
      </w:r>
      <w:r w:rsidR="00B40135">
        <w:t xml:space="preserve"> Od tego należałoby odjąć jeszcze 6  godzin – dotyczy oddziału przedszkolnego w Rzeczkowie i to jest na poziomie 1,80 zł</w:t>
      </w:r>
      <w:r w:rsidR="001062E1">
        <w:t>. Dla zobrazowania sytuacji Wójt Gminy przytoczył stawki ustalone w sąsiednich gminach; Rokiciny – 2.30 zł, Ujazd – 2.40 zł, Czarnocin – 2.55 zł – natomiast gmina Będków proponuje tylko 1,80 zł. Przykro, że ta stawka została oprotestowana – bo jest przecież niższa od innych. Z jednej strony mówimy o stagnacji, z drugiej strony chcemy mieć najtańsze przedszkole, wodę, ścieki, a przecież tak jest, bo mamy najtańszą wodę, najtańsze ścieki, najtańsze przedszkole. Ale musimy sobie zdawać sprawę, jakie to ma przełożenie na gospodarkę tej gminy.</w:t>
      </w:r>
    </w:p>
    <w:p w:rsidR="004A7634" w:rsidRDefault="004A7634" w:rsidP="0064358E">
      <w:pPr>
        <w:jc w:val="both"/>
      </w:pPr>
    </w:p>
    <w:p w:rsidR="004A7634" w:rsidRDefault="004A7634" w:rsidP="0064358E">
      <w:pPr>
        <w:jc w:val="both"/>
      </w:pPr>
      <w:r>
        <w:t>Pan Krzysztof Pilarski – Wiceprzewodniczący Rady Gminy: jestem zobowiązany zabrać głos – wiemy jak wygląda polityka prorodzinna naszego Państwa w obecnej chwili. Wyraźnie widać, że obowiązki się „zwala” cały czas na „dół” – samorządy, które nie mają możliwości „zepchnąć” na kogoś innego. Sa</w:t>
      </w:r>
      <w:r w:rsidR="00E05DD8">
        <w:t>m mam dzieci i wiem ile kosztują wszelkie opłaty, że</w:t>
      </w:r>
      <w:r>
        <w:t>by zapewnić godziwe  im wykształcenie</w:t>
      </w:r>
      <w:r w:rsidR="00E05DD8">
        <w:t>. A przecież w przyszłości nas zastąpią w naszym działaniu. Nie mieliśmy możliwości rozpatrzenia tego materiału na posiedzeniu Komisji Oświaty – było mało czasu, ale bardzo dobrze się stało, że  spotykamy się w tym gronie, że uczestniczą w sesji rodzice dzieci, którym zależy bardzo na tym, aby sprawy te były wyjaśnione w tym gronie. Trzeba zauważyć, że nie „górujemy” tych stawek – nie są wyższe od tych w innych gminach, ale musimy sobie zdawać sprawę z tego podejścia. W tym miejscy chciałbym wyrazić poparcie dla Pana Wójta, bo przecież gmina nie ma tak naprawdę z czego dotować – nie mamy, np.: kopalni czy ropy naftowej.  Decyzja ta spada na nas.</w:t>
      </w:r>
    </w:p>
    <w:p w:rsidR="00477EB0" w:rsidRDefault="00477EB0" w:rsidP="0064358E">
      <w:pPr>
        <w:jc w:val="both"/>
      </w:pPr>
    </w:p>
    <w:p w:rsidR="00477EB0" w:rsidRDefault="00477EB0" w:rsidP="0064358E">
      <w:pPr>
        <w:jc w:val="both"/>
      </w:pPr>
      <w:r>
        <w:t>Wójt Gminy: do przedstawionego projektu uchwały – zgodnie z sugestią wychowawców w przedszkolu – w paragrafie 2 punkt 3 nastąpiła zmiana – chodzi o odliczanie godzin za nieobecność w przedszkolu. Zastanawialiśmy się jak rozumieć następną godzinę nieobecności, czyli jeżeli rodzic przychodzi po dziecko i zadeklaruje, że jest do 15:00, a przychodzi o 14:00 – to czy w tej sytuacji ta godzinę rozliczać czy też nie.</w:t>
      </w:r>
      <w:r w:rsidR="004875CA">
        <w:t xml:space="preserve"> Podstawa do odliczenia jest.</w:t>
      </w:r>
    </w:p>
    <w:p w:rsidR="004875CA" w:rsidRDefault="004875CA" w:rsidP="0064358E">
      <w:pPr>
        <w:jc w:val="both"/>
      </w:pPr>
    </w:p>
    <w:p w:rsidR="004875CA" w:rsidRDefault="004875CA" w:rsidP="0064358E">
      <w:pPr>
        <w:jc w:val="both"/>
      </w:pPr>
      <w:r>
        <w:t>Radna Henryka Pietrasik: skierowała zapytanie do Pana Przewodniczącego Rady – normą było to, że jak były rozpatrywane tematy oświatowe – to była zapraszana Pani Dyrektor ZS -G – dlaczego dzisiaj jej nie ma. Nie było jej także na posiedzeniu Komisji. Chcielibyśmy usłyszeć jej zdanie na ten temat. Uważam, że powinna być dzisiaj obecna.</w:t>
      </w:r>
    </w:p>
    <w:p w:rsidR="004875CA" w:rsidRDefault="004875CA" w:rsidP="0064358E">
      <w:pPr>
        <w:jc w:val="both"/>
      </w:pPr>
    </w:p>
    <w:p w:rsidR="004875CA" w:rsidRDefault="004875CA" w:rsidP="0064358E">
      <w:pPr>
        <w:jc w:val="both"/>
      </w:pPr>
      <w:r>
        <w:lastRenderedPageBreak/>
        <w:t>Przewodniczący Rady – stwierdził – zapewniam Panią Radną, że projekt uchwały był konsultowany na linii Pan Wójt, Przewodniczący Rady i Pani Dyrektor. Konsultacje trwały kilka dni.</w:t>
      </w:r>
    </w:p>
    <w:p w:rsidR="00DF0995" w:rsidRDefault="00DF0995" w:rsidP="0064358E">
      <w:pPr>
        <w:jc w:val="both"/>
      </w:pPr>
    </w:p>
    <w:p w:rsidR="00DF0995" w:rsidRDefault="00DF0995" w:rsidP="0064358E">
      <w:pPr>
        <w:jc w:val="both"/>
      </w:pPr>
      <w:r>
        <w:t>Wójt Gminy – sugestie Pani Dyrektor w tym zakresie zostały uwzględnione.</w:t>
      </w:r>
    </w:p>
    <w:p w:rsidR="00361BCF" w:rsidRDefault="00361BCF" w:rsidP="0064358E">
      <w:pPr>
        <w:jc w:val="both"/>
      </w:pPr>
    </w:p>
    <w:p w:rsidR="00361BCF" w:rsidRDefault="00361BCF" w:rsidP="0064358E">
      <w:pPr>
        <w:jc w:val="both"/>
      </w:pPr>
      <w:r>
        <w:t>Radna Edyta Szulc: chciałabym się odnieść do tego projektu uchwały</w:t>
      </w:r>
      <w:r w:rsidR="00013801">
        <w:t xml:space="preserve">. Z gruntu – bardzo mi się podoba. Ja tylko postulowałabym, żeby zmienić tutaj w paragrafie 2 zapis 0,12 % na 0,10 % - cóż to będzie oznaczało. Będzie to oznaczało, że za jedna godzinę dodatkową w przedszkolu nie płaciłby rodzic 1,80 zł tylko 1,50 zł.  A dlaczego chciałabym tak – wiem, że rachunek ekonomiczny jest taki jaki jest, że samorząd dokłada do przedszkola bardzo dużo pieniędzy. A teraz od 1 marca do ostatniego dnia tego miesiąca będzie prowadzona rekrutacja dzieci do przedszkola, i w tym czasie rodzice będą zapisywać dzieci , i będą już znać stawkę jaką muszą  zapłacić. Za dodatkową godzinę. Wydaje mi się, że gdyby ta stawka była  niższa, czyli 1,50 zł – to więcej rodziców zapisałoby dzieci do przedszkola na cały dzień. Organizacja przedszkola jest taka, że będą prowadzone dodatkowe zajęcia / z języka angielskiego, tańca, itp. Mają być realizowane po czasie podstawy programowej – po godzinie 13:00 – rodzice chcą także posłać dziecko na rytmikę czy angielski, </w:t>
      </w:r>
      <w:r w:rsidR="005D26D6">
        <w:t>i będą musieli zapłacić za zajęcia dodatkowe, bo one są płatne. Oprócz tego będzie płacił za odpowiednią ilość godzin czesnego. Gdyby ta stawka była niższa – myślę, że rodzice na pewno chętniej posyłaliby dzieci na te zajęcia, i chętniej płaciliby czesne. Nie wiem, czy rachunek ekonomiczny nie byłby taki, że czesne byłoby na tym samym poziomie co 1,80 zł za godzinę. Wszystko będzie zależało od rekrutacji, więc ja wnioskuję, żeby ta godzina wynosiła 1,50, i chciałabym, żeby to było ustalone do końca lutego ze względu na rekrutację.</w:t>
      </w:r>
    </w:p>
    <w:p w:rsidR="00073C92" w:rsidRDefault="00073C92" w:rsidP="0064358E">
      <w:pPr>
        <w:jc w:val="both"/>
      </w:pPr>
    </w:p>
    <w:p w:rsidR="00073C92" w:rsidRDefault="00073C92" w:rsidP="0064358E">
      <w:pPr>
        <w:jc w:val="both"/>
      </w:pPr>
      <w:r>
        <w:t xml:space="preserve">Wójt Gminy:  w wyliczeniach padła kwota 189 zł – tylko trzeba zdawać sobie sprawę, że dotyczy to osób, które zostaną po godzinie 16 w przedszkolu – takich dzieci naprawdę nie ma dużo. Dziecko pozostające do 15 zapłaci 78 czy 79 zł, i to jest 20 zł więcej niż dotychczas, ale to, które zostanie 1 godzinę dłużej do godz. 14 – to już zapłaci mniej. To rozgraniczenie w opłatach musi funkcjonować. Czy te 1,80 zł dla tych – co po godzinie 15 pozostaną – bo rodzice pracują – to </w:t>
      </w:r>
      <w:r w:rsidR="00A40A60">
        <w:t>są</w:t>
      </w:r>
      <w:r>
        <w:t xml:space="preserve"> dodatkowe koszty zwią</w:t>
      </w:r>
      <w:r w:rsidR="00A40A60">
        <w:t xml:space="preserve">zane z tym. Jeżeli wziąć pod uwagę dochody dotychczasowe – to </w:t>
      </w:r>
      <w:r w:rsidR="006875E6">
        <w:t>mamy 55 zł od pobytu dziecka w przedszkolu, a te 1,80 zł za ponad 5 godzin – to i tak będziemy mieć mniej niż dotychczas – to już dzisiaj jest jasne.</w:t>
      </w:r>
    </w:p>
    <w:p w:rsidR="006875E6" w:rsidRDefault="006875E6" w:rsidP="0064358E">
      <w:pPr>
        <w:jc w:val="both"/>
      </w:pPr>
      <w:r>
        <w:t>Wniosek Radnej podlega przegłosowaniu.</w:t>
      </w:r>
    </w:p>
    <w:p w:rsidR="006875E6" w:rsidRDefault="006875E6" w:rsidP="0064358E">
      <w:pPr>
        <w:jc w:val="both"/>
      </w:pPr>
    </w:p>
    <w:p w:rsidR="006875E6" w:rsidRDefault="006875E6" w:rsidP="0064358E">
      <w:pPr>
        <w:jc w:val="both"/>
      </w:pPr>
      <w:r>
        <w:t>Radny Henryk Żuława wystąpił do Przewodniczącego Rady o ogłoszenie 10 minutowej przerwy w obradach.</w:t>
      </w:r>
    </w:p>
    <w:p w:rsidR="006875E6" w:rsidRDefault="006875E6" w:rsidP="0064358E">
      <w:pPr>
        <w:jc w:val="both"/>
      </w:pPr>
    </w:p>
    <w:p w:rsidR="006875E6" w:rsidRDefault="006875E6" w:rsidP="0064358E">
      <w:pPr>
        <w:jc w:val="both"/>
      </w:pPr>
      <w:r>
        <w:t>Przewodniczący Rady przychylił się do wniosku radnego i zarządził przerwę w obradach – 10 minutową.</w:t>
      </w:r>
    </w:p>
    <w:p w:rsidR="00AA5E95" w:rsidRDefault="00AA5E95" w:rsidP="0064358E">
      <w:pPr>
        <w:jc w:val="both"/>
      </w:pPr>
    </w:p>
    <w:p w:rsidR="00AA5E95" w:rsidRDefault="00AA5E95" w:rsidP="0064358E">
      <w:pPr>
        <w:jc w:val="both"/>
      </w:pPr>
      <w:r>
        <w:t>Po przerwie Przewodniczący Rady wznowił obrady.</w:t>
      </w:r>
    </w:p>
    <w:p w:rsidR="00AA5E95" w:rsidRDefault="00AA5E95" w:rsidP="0064358E">
      <w:pPr>
        <w:jc w:val="both"/>
      </w:pPr>
    </w:p>
    <w:p w:rsidR="00AA5E95" w:rsidRDefault="00AA5E95" w:rsidP="0064358E">
      <w:pPr>
        <w:jc w:val="both"/>
      </w:pPr>
      <w:r>
        <w:t>Według zgłoszenia glos zabrali:</w:t>
      </w:r>
    </w:p>
    <w:p w:rsidR="00AA5E95" w:rsidRDefault="00AA5E95" w:rsidP="0064358E">
      <w:pPr>
        <w:jc w:val="both"/>
      </w:pPr>
      <w:r>
        <w:t xml:space="preserve">1/ Pani Małgorzata Nowakowska: ja rozumiem argumenty Pana Wójta. Rozumiem, że ma związane ręce ustawą, która weszła w życie. W naszej gminie bardzo późno ustala się te stawki, bo wszędzie już została wprowadzone. Zgadzamy się z tym, rozumiemy argumenty ekonomiczne. Jednak są to argumenty na teraz. Proszę wziąć pod uwagę fakt, że za chwilę być może okaże się, że większość rodziców zadecyduje pobyt dzieci do 13.00, i te wpływy do budżetu będą znikome, i bardzo niewielkie. Gmina ma rozwijać potencjał osobowościowe, </w:t>
      </w:r>
      <w:r>
        <w:lastRenderedPageBreak/>
        <w:t>przede wszystkim demograficzny, bo ludzie płaca podatki, ludzie głosują. Ja nie mam pieniędzy na posłanie dziecka dla przedszkola, nie mam pieniędzy, aby je utrzymać, i n</w:t>
      </w:r>
      <w:r w:rsidR="004F46DF">
        <w:t xml:space="preserve">ie będę pracowała, bo mi się </w:t>
      </w:r>
      <w:r>
        <w:t>nie będzie opłacać.</w:t>
      </w:r>
      <w:r w:rsidR="00FC2549">
        <w:t xml:space="preserve"> My nie żądamy abstrakcyjnych kwot, nie mówimy, żeby to była  np.: złotówka. Wydaje mi się, że nasz postulat</w:t>
      </w:r>
      <w:r w:rsidR="008561AD">
        <w:t xml:space="preserve"> i argument jest w miarę racjonalny. Prosimy jeszcze raz o zastanowienie się nad naszą propozycją.</w:t>
      </w:r>
    </w:p>
    <w:p w:rsidR="007A2A05" w:rsidRDefault="007A2A05" w:rsidP="0064358E">
      <w:pPr>
        <w:jc w:val="both"/>
      </w:pPr>
    </w:p>
    <w:p w:rsidR="007A2A05" w:rsidRDefault="007A2A05" w:rsidP="0064358E">
      <w:pPr>
        <w:jc w:val="both"/>
      </w:pPr>
      <w:r>
        <w:t>2/ Pani Marlena Rytych – popieram to, co powiedziała Pani Nowakowska. Chciałabym ze swej strony zaapelować</w:t>
      </w:r>
      <w:r w:rsidR="00934EB8">
        <w:t xml:space="preserve"> do Państwa Radnych, żeby podjąć ryzyko, i spróbować przez </w:t>
      </w:r>
      <w:r w:rsidR="00504515">
        <w:t>rok zanalizować sytuację, żebyście Państwo poparli – to nasze 1, 50 zł. Wiemy, że</w:t>
      </w:r>
      <w:r w:rsidR="00E5597E">
        <w:t xml:space="preserve"> przy takiej stawce dzieci do przedszkola uczęszczałoby więcej. Chcemy zaapelować o podjęcie ryzyka, o wsparcie tych rodziców, którzy wstają rano, idą do pracy, pracują, </w:t>
      </w:r>
      <w:r w:rsidR="00E60946">
        <w:t>żeby zapłacić za to że</w:t>
      </w:r>
      <w:r w:rsidR="00E5597E">
        <w:t xml:space="preserve"> dzieci są w przedszkolu.</w:t>
      </w:r>
      <w:r w:rsidR="00C85333">
        <w:t xml:space="preserve"> Wiadomo, że stawka jest liczona od kwoty minimalnego wynagrodzenia, które na pewno będzie się zwiększać, więc od nowego roku będzie zapewne większa, więc nie będzie to 1,80 zł – tylko, np.: 2,20 zł, czy też 2,50 zł. Chcę powiedzieć – żeby nie patrzeć na inne gminy, tylko spróbować ustalić stawkę niższą, bo każdy ma swoje odrębne gospodarstwo, własne możliwości finansowe.</w:t>
      </w:r>
      <w:r w:rsidR="00895D70">
        <w:t xml:space="preserve"> Są środki na budowę świetlicy, trzeba także wspierać</w:t>
      </w:r>
      <w:r w:rsidR="00792B22">
        <w:t xml:space="preserve"> także nas, i nasze dzieci.</w:t>
      </w:r>
    </w:p>
    <w:p w:rsidR="007863DD" w:rsidRDefault="007863DD" w:rsidP="0064358E">
      <w:pPr>
        <w:jc w:val="both"/>
      </w:pPr>
    </w:p>
    <w:p w:rsidR="007863DD" w:rsidRDefault="007863DD" w:rsidP="0064358E">
      <w:pPr>
        <w:jc w:val="both"/>
      </w:pPr>
      <w:r>
        <w:t xml:space="preserve">Wójt Gminy: zgadzam się z tymi dwoma głosami rodziców – tylko </w:t>
      </w:r>
      <w:r w:rsidR="003D1090">
        <w:t>mi się wydawało, że</w:t>
      </w:r>
      <w:r>
        <w:t xml:space="preserve"> proponowana stawka przez nas, i u nas jest właśnie tym wsparcie</w:t>
      </w:r>
      <w:r w:rsidR="003D1090">
        <w:t>m</w:t>
      </w:r>
      <w:r>
        <w:t>. Takie miałem własne, głębokie przekonanie, przygotowując ten projekt uchwały. Przykro mi, że nie została tak odebrana.</w:t>
      </w:r>
    </w:p>
    <w:p w:rsidR="00BD3028" w:rsidRDefault="00BD3028" w:rsidP="0064358E">
      <w:pPr>
        <w:jc w:val="both"/>
      </w:pPr>
    </w:p>
    <w:p w:rsidR="005A5131" w:rsidRDefault="005A5131" w:rsidP="0064358E">
      <w:pPr>
        <w:jc w:val="both"/>
      </w:pPr>
      <w:r>
        <w:t xml:space="preserve">3/ Agata Kłys: popieram Koleżanki </w:t>
      </w:r>
      <w:r w:rsidR="00026FCB">
        <w:t>– dzieci mają się rozwijać, mają</w:t>
      </w:r>
      <w:r>
        <w:t xml:space="preserve"> uczęszczać do przedszkola, korzystać z jak najwięcej dodatkowych zajęć, żeby mogły nas w przyszłości godnie reprezentować. Rodzice, którzy nie pracują, których nie zawsze stać na zapłacenie kwoty 400 czy 500 zł miesięcznie. Przypuszczamy, że tak może być, że dzieci nie będą uczęszczały na zajęcia dodatkowe po godzinie 13.00.</w:t>
      </w:r>
    </w:p>
    <w:p w:rsidR="005A5131" w:rsidRDefault="005A5131" w:rsidP="0064358E">
      <w:pPr>
        <w:jc w:val="both"/>
      </w:pPr>
    </w:p>
    <w:p w:rsidR="005A5131" w:rsidRDefault="005A5131" w:rsidP="0064358E">
      <w:pPr>
        <w:jc w:val="both"/>
      </w:pPr>
      <w:r>
        <w:t xml:space="preserve">Wójt Gminy: </w:t>
      </w:r>
      <w:r w:rsidR="00385541">
        <w:t>to nie jest tak, że bez analizy, bez rozeznania ustalona została stawka. Mam pełny obraz jak to funkcjonuje na dzień dzisiejszy. Zanim przygotowałem projekt uchwały to poprosiłem Panią Dyrektor o przygotowanie wykazu dzieci odbieranych o godz. 13, 14 i po 16. I tak: po godz. 15 i 16 tych dzieci dzisiaj nie ma tak dużo, więc do godz. 15.00 – to nie będzie 189 zł – tylko 79 zł. Dzisiaj wiadomo, że po godz. 13.00 czy 14.00 tych dzieci w przedszkolu nie ma dużo.</w:t>
      </w:r>
    </w:p>
    <w:p w:rsidR="00EB0023" w:rsidRDefault="00EB0023" w:rsidP="0064358E">
      <w:pPr>
        <w:jc w:val="both"/>
      </w:pPr>
    </w:p>
    <w:p w:rsidR="00EB0023" w:rsidRDefault="007E5E8F" w:rsidP="0064358E">
      <w:pPr>
        <w:jc w:val="both"/>
      </w:pPr>
      <w:r>
        <w:t>4/ Rodzic / bez podania nazwiska/ - skoro jest to wyliczone, to jaki jest z tego zysk i koszt – skoro chodzi 5 dzieci do godzi</w:t>
      </w:r>
      <w:r w:rsidR="00EA7CA2">
        <w:t>ny 15.00, a tak naprawdę wszystkie dzieci</w:t>
      </w:r>
      <w:r>
        <w:t xml:space="preserve"> zostają do godz. 13, czyli nie będą płacić, będą tylko płacić za posiłki, więc jest to nieadekwatne – bo rozumiem, że wpływy liczone są od 40 dzieci.</w:t>
      </w:r>
    </w:p>
    <w:p w:rsidR="007E5E8F" w:rsidRDefault="007E5E8F" w:rsidP="0064358E">
      <w:pPr>
        <w:jc w:val="both"/>
      </w:pPr>
    </w:p>
    <w:p w:rsidR="007E5E8F" w:rsidRDefault="007E5E8F" w:rsidP="0064358E">
      <w:pPr>
        <w:jc w:val="both"/>
      </w:pPr>
      <w:r>
        <w:t>Wójt Gminy – ja nie liczyłem ani zysków, ani strat. Przy stawce 1,80 zł to i tak będzie mniej niż te 55 zł od dziecka na dzień dzisiejszy.</w:t>
      </w:r>
      <w:r w:rsidR="003E1787">
        <w:t xml:space="preserve"> Godziny pracy przedszkola ustalone zostały z myślą o rodzicach pracujących.</w:t>
      </w:r>
    </w:p>
    <w:p w:rsidR="006F2848" w:rsidRDefault="006F2848" w:rsidP="0064358E">
      <w:pPr>
        <w:jc w:val="both"/>
      </w:pPr>
    </w:p>
    <w:p w:rsidR="006F2848" w:rsidRDefault="006F2848" w:rsidP="0064358E">
      <w:pPr>
        <w:jc w:val="both"/>
      </w:pPr>
      <w:r>
        <w:t>Wobec zakończenia dyskusji, przewodniczący obrad poddał  wniosek radnej Edyty Szulc – dotyczący zmiany zapisu w projekcie uchwały - w paragrafie 2 w punkcie 1:  0,12 % zastąpić zapisem 0,10 %.</w:t>
      </w:r>
    </w:p>
    <w:p w:rsidR="006F2848" w:rsidRDefault="006F2848" w:rsidP="0064358E">
      <w:pPr>
        <w:jc w:val="both"/>
      </w:pPr>
      <w:r>
        <w:t xml:space="preserve"> Kto jest za przyjęciem zgłoszonego wniosku jak wyżej:</w:t>
      </w:r>
    </w:p>
    <w:p w:rsidR="006F2848" w:rsidRDefault="006F2848" w:rsidP="0064358E">
      <w:pPr>
        <w:jc w:val="both"/>
      </w:pPr>
      <w:r>
        <w:t>- wyniki głosowania: 1 głos „za”, 11 głosów „przeciw”</w:t>
      </w:r>
      <w:r w:rsidR="00A10B32">
        <w:t>, 1 gł</w:t>
      </w:r>
      <w:r>
        <w:t>os „wstrzymujący”.</w:t>
      </w:r>
    </w:p>
    <w:p w:rsidR="006F2848" w:rsidRDefault="006F2848" w:rsidP="0064358E">
      <w:pPr>
        <w:jc w:val="both"/>
      </w:pPr>
      <w:r>
        <w:lastRenderedPageBreak/>
        <w:t>Przewodniczący obrad stwierdził, że wniosek radnej Edyty Szulc nie zyskał aprobaty Rady.</w:t>
      </w:r>
    </w:p>
    <w:p w:rsidR="00A10B32" w:rsidRDefault="00A10B32" w:rsidP="0064358E">
      <w:pPr>
        <w:jc w:val="both"/>
      </w:pPr>
    </w:p>
    <w:p w:rsidR="00A10B32" w:rsidRDefault="00A10B32" w:rsidP="00A10B32">
      <w:pPr>
        <w:jc w:val="both"/>
      </w:pPr>
      <w:r>
        <w:t>Przewodniczący odczytał projekt uchwały w sprawie ustalenia opłaty za świadczenia udzielane przez przedszkola publiczne prowadzone przez gminę Będków, a następnie poddał go pod głosowanie.  Wyniki głosowania są następujące:</w:t>
      </w:r>
    </w:p>
    <w:p w:rsidR="00A10B32" w:rsidRDefault="00A10B32" w:rsidP="00A10B32">
      <w:pPr>
        <w:jc w:val="both"/>
      </w:pPr>
      <w:r>
        <w:t>- liczba oddanych głosów „za” – 12</w:t>
      </w:r>
    </w:p>
    <w:p w:rsidR="00A10B32" w:rsidRDefault="00A10B32" w:rsidP="00A10B32">
      <w:pPr>
        <w:jc w:val="both"/>
      </w:pPr>
      <w:r>
        <w:t>- liczba oddanych głosów „przeciw” 0,</w:t>
      </w:r>
    </w:p>
    <w:p w:rsidR="00A10B32" w:rsidRDefault="00A10B32" w:rsidP="00A10B32">
      <w:pPr>
        <w:jc w:val="both"/>
      </w:pPr>
      <w:r>
        <w:t>- liczba oddanych głosów „wstrzymujących się” – 1.</w:t>
      </w:r>
    </w:p>
    <w:p w:rsidR="00A10B32" w:rsidRDefault="00A10B32" w:rsidP="0064358E">
      <w:pPr>
        <w:jc w:val="both"/>
      </w:pPr>
      <w:r>
        <w:t>Liczba radnych obecnych na sali obrad – 13, liczba radnych biorących udział w głosowaniu – 13.</w:t>
      </w:r>
    </w:p>
    <w:p w:rsidR="005A5131" w:rsidRDefault="006F2848" w:rsidP="0064358E">
      <w:pPr>
        <w:jc w:val="both"/>
      </w:pPr>
      <w:r>
        <w:t xml:space="preserve">                                   </w:t>
      </w:r>
    </w:p>
    <w:p w:rsidR="00BD3028" w:rsidRDefault="00BD3028" w:rsidP="0064358E">
      <w:pPr>
        <w:jc w:val="both"/>
      </w:pPr>
      <w:r>
        <w:t>Uchwała nr XIX/87/12 Rady Gminy w Będkowie z dnia 20 lutego 2012 r. w sprawie ustalenia opłaty za świadczenia udzielane przez przedszkola publiczne prowadzone przez gminę Będków stanowi załącznik do protokołu sesji.</w:t>
      </w:r>
    </w:p>
    <w:p w:rsidR="007D0E3F" w:rsidRDefault="007D0E3F" w:rsidP="0064358E">
      <w:pPr>
        <w:jc w:val="both"/>
      </w:pPr>
    </w:p>
    <w:p w:rsidR="007D0E3F" w:rsidRDefault="007D0E3F" w:rsidP="0064358E">
      <w:pPr>
        <w:jc w:val="both"/>
      </w:pPr>
      <w:r>
        <w:t>Po podjęciu powyższej uchwały przewodniczący obrad ogłosił 5 minutową przerwę w obradach.</w:t>
      </w:r>
    </w:p>
    <w:p w:rsidR="00BD3028" w:rsidRDefault="00BD3028" w:rsidP="0064358E">
      <w:pPr>
        <w:jc w:val="both"/>
      </w:pPr>
    </w:p>
    <w:p w:rsidR="00BD3028" w:rsidRDefault="00BD3028" w:rsidP="00BD3028">
      <w:pPr>
        <w:jc w:val="both"/>
      </w:pPr>
      <w:r>
        <w:t>Odp. punktu 4 lit. b.</w:t>
      </w:r>
    </w:p>
    <w:p w:rsidR="00BE202F" w:rsidRDefault="00BE202F" w:rsidP="00BD3028">
      <w:pPr>
        <w:jc w:val="both"/>
      </w:pPr>
      <w:r>
        <w:t>Po przerwie przewodniczący Rady wznowił obrady.</w:t>
      </w:r>
    </w:p>
    <w:p w:rsidR="00BD3028" w:rsidRDefault="00D20FA2" w:rsidP="00BD3028">
      <w:pPr>
        <w:jc w:val="both"/>
      </w:pPr>
      <w:r>
        <w:t xml:space="preserve">Sekretarz Gminy stwierdziła:  projekt uchwały w sprawie programu współpracy gminy Będków z organizacjami pozarządowymi na rok 2012 został przygotowany na podstawie znowelizowanej ustawy z dnia 24 kwietnia 2003 r. o działalności pożytku publicznego, a także budżetu gminy na rok 2012. Program został poddany konsultacji zgodnie z uchwałą nr XIV/62/11 Rady Gminy w Będkowie. Konsultacje te zostały przeprowadzone od 21 do 29 grudnia 2011 r. Dnia 20 grudnia 2011 r. umieszczone zostały na stronie internetowej: </w:t>
      </w:r>
      <w:r w:rsidR="00CB2A07">
        <w:t xml:space="preserve">uchwała programową  wraz z zarządzeniem Wójta Gminy oraz formularzem. Dokumenty te dodatkowo zostały wywieszone na tablicy  ogłoszeń. Mimo tego, powiadomieni zostali odrębnie prezesi dwóch organizacji pozarządowych, które znajdują się na terenie gminy. Jeden z prezesów – Stowarzyszenia Osób Niepełnosprawnych „Pomocna Dłoń” złożyła </w:t>
      </w:r>
      <w:r w:rsidR="00F70EFB">
        <w:t>formularz, że nie wnosi ż</w:t>
      </w:r>
      <w:r w:rsidR="00CB2A07">
        <w:t>adnych</w:t>
      </w:r>
      <w:r w:rsidR="00F70EFB">
        <w:t xml:space="preserve"> uwag do projektu uchwały. W programie współpracy na 2012 r. została uwzględniona kwota 15 tysięcy zł.</w:t>
      </w:r>
    </w:p>
    <w:p w:rsidR="00F70EFB" w:rsidRDefault="00F70EFB" w:rsidP="00BD3028">
      <w:pPr>
        <w:jc w:val="both"/>
      </w:pPr>
    </w:p>
    <w:p w:rsidR="00F70EFB" w:rsidRDefault="00F70EFB" w:rsidP="00BD3028">
      <w:pPr>
        <w:jc w:val="both"/>
      </w:pPr>
      <w:r>
        <w:t>Pan Krzysztof Pilarski – Wiceprzewodniczący Rady Gminy: pytał, czy organizacje pozarządowe to także takie stowarzyszenia jak Towarzystwo Przyjaciół Ziemi Będkowskiej i Cztery Pory Roku na Wolbórce. Na terenie gminy jest więcej stowarzyszeń niż dwa.</w:t>
      </w:r>
    </w:p>
    <w:p w:rsidR="00F70EFB" w:rsidRDefault="00F70EFB" w:rsidP="00BD3028">
      <w:pPr>
        <w:jc w:val="both"/>
      </w:pPr>
    </w:p>
    <w:p w:rsidR="00F70EFB" w:rsidRDefault="00F70EFB" w:rsidP="00BD3028">
      <w:pPr>
        <w:jc w:val="both"/>
      </w:pPr>
      <w:r>
        <w:t>Sekretarz Gminy odpowiadając na powyższe przytoczyła:</w:t>
      </w:r>
    </w:p>
    <w:p w:rsidR="00F70EFB" w:rsidRPr="00DF3E79" w:rsidRDefault="00F70EFB" w:rsidP="00F70EFB">
      <w:pPr>
        <w:widowControl w:val="0"/>
        <w:autoSpaceDE w:val="0"/>
        <w:autoSpaceDN w:val="0"/>
        <w:adjustRightInd w:val="0"/>
        <w:rPr>
          <w:rFonts w:ascii="Arial" w:hAnsi="Arial" w:cs="Arial"/>
          <w:sz w:val="22"/>
          <w:szCs w:val="22"/>
        </w:rPr>
      </w:pPr>
      <w:r w:rsidRPr="00DF3E79">
        <w:rPr>
          <w:rFonts w:ascii="Arial" w:hAnsi="Arial" w:cs="Arial"/>
          <w:sz w:val="22"/>
          <w:szCs w:val="22"/>
        </w:rPr>
        <w:t>Rozdział VI</w:t>
      </w:r>
    </w:p>
    <w:p w:rsidR="00F70EFB" w:rsidRPr="00DF3E79" w:rsidRDefault="00F70EFB" w:rsidP="00F70EFB">
      <w:pPr>
        <w:widowControl w:val="0"/>
        <w:autoSpaceDE w:val="0"/>
        <w:autoSpaceDN w:val="0"/>
        <w:adjustRightInd w:val="0"/>
        <w:rPr>
          <w:rFonts w:ascii="Arial" w:hAnsi="Arial" w:cs="Arial"/>
          <w:sz w:val="22"/>
          <w:szCs w:val="22"/>
        </w:rPr>
      </w:pPr>
      <w:r w:rsidRPr="00DF3E79">
        <w:rPr>
          <w:rFonts w:ascii="Arial" w:hAnsi="Arial" w:cs="Arial"/>
          <w:sz w:val="22"/>
          <w:szCs w:val="22"/>
        </w:rPr>
        <w:t>Priorytetowe zadania publiczne</w:t>
      </w:r>
    </w:p>
    <w:p w:rsidR="00F70EFB" w:rsidRPr="00D55094" w:rsidRDefault="00F70EFB" w:rsidP="00F70EFB">
      <w:pPr>
        <w:widowControl w:val="0"/>
        <w:autoSpaceDE w:val="0"/>
        <w:autoSpaceDN w:val="0"/>
        <w:adjustRightInd w:val="0"/>
        <w:jc w:val="center"/>
        <w:rPr>
          <w:rFonts w:ascii="Arial" w:hAnsi="Arial" w:cs="Arial"/>
          <w:b/>
          <w:sz w:val="22"/>
          <w:szCs w:val="22"/>
        </w:rPr>
      </w:pPr>
    </w:p>
    <w:p w:rsidR="00F70EFB" w:rsidRPr="00D55094" w:rsidRDefault="00F70EFB" w:rsidP="00F70EFB">
      <w:pPr>
        <w:spacing w:line="360" w:lineRule="auto"/>
        <w:jc w:val="both"/>
        <w:rPr>
          <w:rFonts w:ascii="Arial" w:hAnsi="Arial" w:cs="Arial"/>
          <w:bCs/>
          <w:sz w:val="22"/>
          <w:szCs w:val="22"/>
        </w:rPr>
      </w:pPr>
      <w:r w:rsidRPr="00D55094">
        <w:rPr>
          <w:rFonts w:ascii="Arial" w:hAnsi="Arial" w:cs="Arial"/>
          <w:sz w:val="22"/>
          <w:szCs w:val="22"/>
        </w:rPr>
        <w:t xml:space="preserve">Za priorytetowe zadania własne Gminy Będków, które w 2012 roku będą realizowane we współpracy  z organizacjami pozarządowymi oraz podmiotami wymienionymi w  art. 3 ust. 3 ustawy z dnia 24 kwietnia 2003 roku </w:t>
      </w:r>
      <w:r w:rsidRPr="00D55094">
        <w:rPr>
          <w:rFonts w:ascii="Arial" w:hAnsi="Arial" w:cs="Arial"/>
          <w:bCs/>
          <w:sz w:val="22"/>
          <w:szCs w:val="22"/>
        </w:rPr>
        <w:t>o działalności pożytku publicznego i o wolontariacie prowadzącymi działalności pożytku publicznego przyjmuje się:</w:t>
      </w:r>
    </w:p>
    <w:p w:rsidR="00F70EFB" w:rsidRPr="00D55094" w:rsidRDefault="00F70EFB" w:rsidP="00F70EFB">
      <w:pPr>
        <w:spacing w:line="360" w:lineRule="auto"/>
        <w:jc w:val="both"/>
        <w:rPr>
          <w:rFonts w:ascii="Arial" w:hAnsi="Arial" w:cs="Arial"/>
          <w:sz w:val="22"/>
          <w:szCs w:val="22"/>
        </w:rPr>
      </w:pPr>
      <w:r w:rsidRPr="00D55094">
        <w:rPr>
          <w:rFonts w:ascii="Arial" w:hAnsi="Arial" w:cs="Arial"/>
          <w:sz w:val="22"/>
          <w:szCs w:val="22"/>
        </w:rPr>
        <w:t>1. Zadania z zakresu wspierania i upowszechniania kultury fizycznej i sportu, w tym:</w:t>
      </w:r>
    </w:p>
    <w:p w:rsidR="00F70EFB" w:rsidRPr="00D55094" w:rsidRDefault="00F70EFB" w:rsidP="00F70EFB">
      <w:pPr>
        <w:spacing w:line="360" w:lineRule="auto"/>
        <w:jc w:val="both"/>
        <w:rPr>
          <w:rFonts w:ascii="Arial" w:hAnsi="Arial" w:cs="Arial"/>
          <w:sz w:val="22"/>
          <w:szCs w:val="22"/>
        </w:rPr>
      </w:pPr>
      <w:r w:rsidRPr="00D55094">
        <w:rPr>
          <w:rFonts w:ascii="Arial" w:hAnsi="Arial" w:cs="Arial"/>
          <w:sz w:val="22"/>
          <w:szCs w:val="22"/>
        </w:rPr>
        <w:lastRenderedPageBreak/>
        <w:tab/>
        <w:t>a) prowadzenie zajęć sportowych dla dzieci, młodzieży i dorosłych z terenu gminy Będków, w zakresie różnych dyscyplin sportowych oraz udział w rozgrywkach, zawodach i turniejach sportowych;</w:t>
      </w:r>
    </w:p>
    <w:p w:rsidR="00F70EFB" w:rsidRPr="00D55094" w:rsidRDefault="00F70EFB" w:rsidP="00F70EFB">
      <w:pPr>
        <w:spacing w:line="360" w:lineRule="auto"/>
        <w:jc w:val="both"/>
        <w:rPr>
          <w:rFonts w:ascii="Arial" w:hAnsi="Arial" w:cs="Arial"/>
          <w:sz w:val="22"/>
          <w:szCs w:val="22"/>
        </w:rPr>
      </w:pPr>
      <w:r w:rsidRPr="00D55094">
        <w:rPr>
          <w:rFonts w:ascii="Arial" w:hAnsi="Arial" w:cs="Arial"/>
          <w:sz w:val="22"/>
          <w:szCs w:val="22"/>
        </w:rPr>
        <w:tab/>
        <w:t>b) organizowanie imprez sportowo - rekreacyjnych dla lokalnej społeczności,</w:t>
      </w:r>
    </w:p>
    <w:p w:rsidR="00F70EFB" w:rsidRPr="00D55094" w:rsidRDefault="00F70EFB" w:rsidP="00F70EFB">
      <w:pPr>
        <w:spacing w:line="360" w:lineRule="auto"/>
        <w:jc w:val="both"/>
        <w:rPr>
          <w:rFonts w:ascii="Arial" w:hAnsi="Arial" w:cs="Arial"/>
          <w:sz w:val="22"/>
          <w:szCs w:val="22"/>
        </w:rPr>
      </w:pPr>
      <w:r w:rsidRPr="00D55094">
        <w:rPr>
          <w:rFonts w:ascii="Arial" w:hAnsi="Arial" w:cs="Arial"/>
          <w:sz w:val="22"/>
          <w:szCs w:val="22"/>
        </w:rPr>
        <w:tab/>
        <w:t>c) popularyzacja kultury fizycznej wśród lokalnej społeczności poprzez uczestnictwo  w zawodach, turniejach i rozgrywkach sportowych o różnym zasięgu,</w:t>
      </w:r>
    </w:p>
    <w:p w:rsidR="00F70EFB" w:rsidRPr="00D55094" w:rsidRDefault="00F70EFB" w:rsidP="00F70EFB">
      <w:pPr>
        <w:spacing w:line="360" w:lineRule="auto"/>
        <w:jc w:val="both"/>
        <w:rPr>
          <w:rFonts w:ascii="Arial" w:hAnsi="Arial" w:cs="Arial"/>
          <w:sz w:val="22"/>
          <w:szCs w:val="22"/>
        </w:rPr>
      </w:pPr>
      <w:r w:rsidRPr="00D55094">
        <w:rPr>
          <w:rFonts w:ascii="Arial" w:hAnsi="Arial" w:cs="Arial"/>
          <w:sz w:val="22"/>
          <w:szCs w:val="22"/>
        </w:rPr>
        <w:tab/>
        <w:t>d) tworzenie warunków pozwalających na osiągnięcie wysokiego poziomu sportowego w szkołach, zwłaszcza w rywalizacji sportowej dzieci i młodzieży.</w:t>
      </w:r>
    </w:p>
    <w:p w:rsidR="00BD3028" w:rsidRDefault="00BD3028" w:rsidP="00BD3028">
      <w:pPr>
        <w:jc w:val="both"/>
      </w:pPr>
    </w:p>
    <w:p w:rsidR="00F70EFB" w:rsidRDefault="00F70EFB" w:rsidP="00BD3028">
      <w:pPr>
        <w:jc w:val="both"/>
      </w:pPr>
      <w:r>
        <w:t>Wójt Gminy stwierdził, że pytanie Przewodniczącego Rady dotyczyło bardziej podmiotów niż zakresu wsparcia.</w:t>
      </w:r>
      <w:r w:rsidR="00BD41F2">
        <w:t xml:space="preserve"> Bez wiedzy takiej -</w:t>
      </w:r>
      <w:r>
        <w:t xml:space="preserve"> czy stowarzyszenie działa w oparciu o ustawę o wolontariacie i pożytku publicznym</w:t>
      </w:r>
      <w:r w:rsidR="003A65CE">
        <w:t xml:space="preserve"> -  takie zapisy są odnotowane w statucie. Jeżeli te wymogi są spełnione w</w:t>
      </w:r>
      <w:r w:rsidR="00BD41F2">
        <w:t>tedy</w:t>
      </w:r>
      <w:r w:rsidR="003A65CE">
        <w:t xml:space="preserve"> podmioty mogą ubiegać się o wsparcie.</w:t>
      </w:r>
    </w:p>
    <w:p w:rsidR="00DF1D5A" w:rsidRDefault="00DF1D5A" w:rsidP="009C6555">
      <w:pPr>
        <w:jc w:val="both"/>
      </w:pPr>
    </w:p>
    <w:p w:rsidR="009C6555" w:rsidRDefault="009C6555" w:rsidP="009C6555">
      <w:pPr>
        <w:jc w:val="both"/>
      </w:pPr>
      <w:r>
        <w:t>Wobec nie zabierania głosu w przedmiocie tego punktu, przewodniczący obrad odczytał projekt uchwały w sprawie</w:t>
      </w:r>
      <w:r w:rsidRPr="00BD3028">
        <w:t xml:space="preserve"> </w:t>
      </w:r>
      <w:r>
        <w:t>wprowadzenia rocznego Programu Współpracy Gminy Będków z Organizacjami Pozarządowymi oraz podmiotami wymienionymi w art. 3 ust.3 ustawy z dnia 24 kwietnia 2003 r. , a następnie poddał go p</w:t>
      </w:r>
      <w:r w:rsidR="00DF1D5A">
        <w:t>od głosowanie. W głosowaniu wzię</w:t>
      </w:r>
      <w:r>
        <w:t xml:space="preserve">ło udział 12 radnych. Liczba radnych obecnych na </w:t>
      </w:r>
      <w:r w:rsidR="00DF1D5A">
        <w:t>s</w:t>
      </w:r>
      <w:r>
        <w:t>ali obrad – 12.</w:t>
      </w:r>
      <w:r w:rsidR="00DF1D5A">
        <w:t xml:space="preserve"> Za przyjęciem wyżej wymienionego projektu uchwały głosowało 12 radnych.</w:t>
      </w:r>
    </w:p>
    <w:p w:rsidR="00F70EFB" w:rsidRDefault="00F70EFB" w:rsidP="00BD3028">
      <w:pPr>
        <w:jc w:val="both"/>
      </w:pPr>
    </w:p>
    <w:p w:rsidR="00BD3028" w:rsidRDefault="00BD3028" w:rsidP="00BD3028">
      <w:pPr>
        <w:jc w:val="both"/>
      </w:pPr>
      <w:r>
        <w:t>Uchwała nr XIX/88/12 Rady Gminy w Będkowie z dnia 20 lutego 2012 r. w sprawie</w:t>
      </w:r>
      <w:r w:rsidRPr="00BD3028">
        <w:t xml:space="preserve"> </w:t>
      </w:r>
      <w:r>
        <w:t>wprowadzenia rocznego Programu Współpracy Gminy Będków z Organizacjami Pozarządowymi oraz podmiotami wymienionymi w art. 3 ust.3 ustawy z dnia 24 kwietnia 2003 r. załączona jest do niniejszego protokołu.</w:t>
      </w:r>
    </w:p>
    <w:p w:rsidR="00BD3028" w:rsidRDefault="00BD3028" w:rsidP="00BD3028">
      <w:pPr>
        <w:jc w:val="both"/>
      </w:pPr>
    </w:p>
    <w:p w:rsidR="00BD3028" w:rsidRDefault="00BD3028" w:rsidP="00BD3028">
      <w:pPr>
        <w:jc w:val="both"/>
      </w:pPr>
      <w:r>
        <w:t>Odp. punktu 4 lit. c.</w:t>
      </w:r>
    </w:p>
    <w:p w:rsidR="00E00835" w:rsidRDefault="00E00835" w:rsidP="00BD3028">
      <w:pPr>
        <w:jc w:val="both"/>
      </w:pPr>
      <w:r>
        <w:t>Sekretarz Gminnej Komisji Rozwiązywania Problemów Alkoholowych w Będkowie nawiązując do projektu gminnego programu rozwiązywania problemów alkoholowych gminy Będków na rok 2012 szczególną uwagę</w:t>
      </w:r>
      <w:r w:rsidR="00F632E6">
        <w:t xml:space="preserve"> zwróciła na możliwość korzystania z usług punktu konsultacyjnego dla osób dotkniętych problemem alkoholizmu, narkomanii i przemocą w rodzinie. W punkcie tym dyżurują w każdą środę tygodnia w godz. 15.50 – 17.30 psycholog oraz specjalista terapii uzależnień w budynku Zespołu Szkolno – Gimnazjalnego w Będkowie.</w:t>
      </w:r>
      <w:r w:rsidR="001C4DCD">
        <w:t xml:space="preserve"> Podkreśliła w swej wypowiedzi jak bardzo ważne jest </w:t>
      </w:r>
      <w:r w:rsidR="00E6739B">
        <w:t xml:space="preserve">wcześniejsze </w:t>
      </w:r>
      <w:r w:rsidR="001C4DCD">
        <w:t>zwrócenie się o pomoc w rozwiązaniu problemu</w:t>
      </w:r>
      <w:r w:rsidR="00E6739B">
        <w:t>. Im dłużej zwlekamy z decyzją, tym dłużej trwa terapia.</w:t>
      </w:r>
    </w:p>
    <w:p w:rsidR="00F632E6" w:rsidRDefault="00F632E6" w:rsidP="00BD3028">
      <w:pPr>
        <w:jc w:val="both"/>
      </w:pPr>
    </w:p>
    <w:p w:rsidR="00BD3028" w:rsidRDefault="0069333E" w:rsidP="0064358E">
      <w:pPr>
        <w:jc w:val="both"/>
      </w:pPr>
      <w:r>
        <w:t>Do przedstawionego programu radni nie zgłosili żadnych zapytań ani uwag.</w:t>
      </w:r>
    </w:p>
    <w:p w:rsidR="0069333E" w:rsidRDefault="0069333E" w:rsidP="0064358E">
      <w:pPr>
        <w:jc w:val="both"/>
      </w:pPr>
    </w:p>
    <w:p w:rsidR="0069333E" w:rsidRDefault="0069333E" w:rsidP="0069333E">
      <w:pPr>
        <w:jc w:val="both"/>
      </w:pPr>
      <w:r>
        <w:t>Przewodniczący obrad odczytał projekt uchwały w sprawie</w:t>
      </w:r>
      <w:r w:rsidRPr="00BD3028">
        <w:t xml:space="preserve"> </w:t>
      </w:r>
      <w:r>
        <w:t>uchwalenia Gminnego Programu Rozwiązywania problemów Alkoholowych Gminy Będków na rok 2012, a następnie poddał go pod głosowanie. W głosowaniu wzięło udział 12 radnych. Liczba radnych obecnych na sali obrad – 12. Za przyjęciem wyżej wymienionego projektu uchwały głosowało 12 radnych.</w:t>
      </w:r>
    </w:p>
    <w:p w:rsidR="0069333E" w:rsidRDefault="0069333E" w:rsidP="0064358E">
      <w:pPr>
        <w:jc w:val="both"/>
      </w:pPr>
    </w:p>
    <w:p w:rsidR="00BD3028" w:rsidRDefault="00BD3028" w:rsidP="00BD3028">
      <w:r>
        <w:t>Uchwała nr XIX/89/12 Rady Gminy w Będkowie z dnia 20 lutego 2012 r.</w:t>
      </w:r>
      <w:r w:rsidRPr="00BD3028">
        <w:t xml:space="preserve"> </w:t>
      </w:r>
      <w:r>
        <w:t>w sprawie uchwalenia Gminnego Programu Rozwiązywania Problemów Alkoholowych Gminy Będków na rok 2012 załączona jest do  protokołu sesji.</w:t>
      </w:r>
    </w:p>
    <w:p w:rsidR="00BD3028" w:rsidRDefault="00BD3028" w:rsidP="00BD3028"/>
    <w:p w:rsidR="00BD3028" w:rsidRDefault="00BD3028" w:rsidP="00BD3028">
      <w:r>
        <w:lastRenderedPageBreak/>
        <w:t>Odp. punktu 4 lit. d.</w:t>
      </w:r>
    </w:p>
    <w:p w:rsidR="002E18B6" w:rsidRDefault="002E18B6" w:rsidP="008469F7">
      <w:pPr>
        <w:jc w:val="both"/>
      </w:pPr>
      <w:r>
        <w:t>Na wstępie głos zabrał Wójt Gminy: chcę powiedzieć czym podyktowane jest wprowadzenie zmian budżetowych. Chodzi o rozliczenie inwestycji świetlicowych / 4 świetlic / - w jednym projekcie jest Kalinów, Sługocice, Nowiny; odrębnym projektem jest Rzeczków. Zakres rzeczowy jak i zakres zmian zamierzeń gospodarczych pozostaje bez zmian. Druga kwestia to taka – że ciągle mieliśmy nadzieję, że może w momencie uchwalenia budżetu gminy nastąpi płatność z racji kanalizacji na linii Będków – Rosocha – Wykno – Rudnik – jednak do końca roku nie udało się tych środków otrzyma. Procedura trwa od lipca ubiegłego roku do lutego 2012 r. , a więc ponad pół roku. Odbyły się kontrole</w:t>
      </w:r>
      <w:r w:rsidR="008469F7">
        <w:t>, mamy potwierdzenie zlecenia Agencji Płatniczej tych środków. Wprowadzenie tych środków nastąpi na rok 2012 – z tych środków nastąpi spłata kredytu w Banku Gosp. Kredytowego, który mieliśmy zaciągnięty na realizację tego zadania właśnie w bieżącym roku. Następna kwestia dotyczy autopoprawki – załącznika do wieloletniej prognozy finansowej gminy – chodzi o plany na lata kolejne – budżet 2012 r. jest niezmienny – zmiana sięga do roku 2017; jeżeli będziemy chcieć budować kanalizację, czy remontować świetlicę – to w wieloletniej prognozie finansowej trzeba pokazać ostatni rok kalendarzowy z zerowym zadłużeniem gminy. W roku 2015 nie jesteśmy w stanie pokazać zadłużenia na poziomie zerowym, i dlatego musimy rozciągnąć to w czasie, żeby te wskaźniki, które będą od roku 2014 funkcjonowały nie były sprzeczne, dlatego też przygotowaliśmy prognozę finansową do roku 2017.</w:t>
      </w:r>
    </w:p>
    <w:p w:rsidR="00A9668B" w:rsidRDefault="00A9668B" w:rsidP="008469F7">
      <w:pPr>
        <w:jc w:val="both"/>
      </w:pPr>
    </w:p>
    <w:p w:rsidR="00A9668B" w:rsidRDefault="00A9668B" w:rsidP="008469F7">
      <w:pPr>
        <w:jc w:val="both"/>
      </w:pPr>
      <w:r>
        <w:t>Skarbnik Gminy: Głowna kwota, którą zwiększamy budżet jest</w:t>
      </w:r>
      <w:r w:rsidR="001761F8">
        <w:t xml:space="preserve"> 1,349 tysięcy złotych, które otrzymaliśmy z Urzędu Marszałkowskiego, i tą kwotą spłacony zostanie kredyt w Banku Gospodarstwa Krajowego. Zmiany zapisu dotyczą paragrafu 8, załącznika do WPF Gminy Będków.</w:t>
      </w:r>
    </w:p>
    <w:p w:rsidR="001761F8" w:rsidRDefault="001761F8" w:rsidP="008469F7">
      <w:pPr>
        <w:jc w:val="both"/>
      </w:pPr>
    </w:p>
    <w:p w:rsidR="001761F8" w:rsidRDefault="001761F8" w:rsidP="008469F7">
      <w:pPr>
        <w:jc w:val="both"/>
      </w:pPr>
      <w:r>
        <w:t>Radni nie zabrali głosu w sprawie przedstawionych do budżetu  propozycji.</w:t>
      </w:r>
    </w:p>
    <w:p w:rsidR="009955E8" w:rsidRDefault="001761F8" w:rsidP="009955E8">
      <w:pPr>
        <w:jc w:val="both"/>
      </w:pPr>
      <w:r>
        <w:t xml:space="preserve">Przewodniczący Rady odczytał projekt uchwały </w:t>
      </w:r>
      <w:r w:rsidR="009955E8">
        <w:t>zmieniającej uchwałę w sprawie uchwalenia budżetu gminy na rok 2012, a następnie poddał go pod głosowanie.</w:t>
      </w:r>
    </w:p>
    <w:p w:rsidR="001761F8" w:rsidRDefault="001761F8" w:rsidP="008469F7">
      <w:pPr>
        <w:jc w:val="both"/>
      </w:pPr>
    </w:p>
    <w:p w:rsidR="009955E8" w:rsidRDefault="009955E8" w:rsidP="009955E8">
      <w:pPr>
        <w:jc w:val="both"/>
      </w:pPr>
      <w:r>
        <w:t>W głosowaniu wzięło udział 12 radnych. Liczba radnych obecnych na sali obrad – 12. Za przyjęciem wyżej wymienionego projektu uchwały głosowało 12 radnych.</w:t>
      </w:r>
    </w:p>
    <w:p w:rsidR="00BD3028" w:rsidRDefault="00BD3028" w:rsidP="00BD3028"/>
    <w:p w:rsidR="00BD3028" w:rsidRDefault="00BD3028" w:rsidP="00BD3028">
      <w:pPr>
        <w:jc w:val="both"/>
      </w:pPr>
      <w:r>
        <w:t>Uchwała nr XIX/90/12 Rady Gminy w Będkowie z dnia 20 lutego 2012 r.</w:t>
      </w:r>
      <w:r w:rsidRPr="00BD3028">
        <w:t xml:space="preserve"> </w:t>
      </w:r>
      <w:r>
        <w:t>zmieniająca uchwałę w sprawie uchwalenia budżetu gminy na rok 2012 załączona jest do  protokołu sesji jest załącznikiem do protokołu sesji.</w:t>
      </w:r>
    </w:p>
    <w:p w:rsidR="00210E24" w:rsidRDefault="00210E24"/>
    <w:p w:rsidR="00BD3028" w:rsidRDefault="00BD3028">
      <w:r>
        <w:t>Odp. punktu 4 lit. e.</w:t>
      </w:r>
    </w:p>
    <w:p w:rsidR="00011297" w:rsidRDefault="009873A9" w:rsidP="00011297">
      <w:pPr>
        <w:jc w:val="both"/>
      </w:pPr>
      <w:r>
        <w:t>Projekt uchwały w sprawie Wieloletniej Prognozy Finansowej Gminy Będków na lata 2012 – 2017  został omówiony w punkcie jak wyżej. Do tego projektu uchwały radni nie zgłosili żadnych zapytań ani uwag. Przewodniczący obrad poddał zatem ten projekt uchwały pod  głosowanie – za jego przyjęciem głosowało 12 radnych.</w:t>
      </w:r>
      <w:r w:rsidR="00011297" w:rsidRPr="00011297">
        <w:t xml:space="preserve"> </w:t>
      </w:r>
      <w:r w:rsidR="00011297">
        <w:t>W głosowaniu wzięło udział 12 radnych. Liczba radnych obecnych na sali obrad – 12. Za przyjęciem wyżej wymienionego projektu uchwały głosowało 12 radnych.</w:t>
      </w:r>
    </w:p>
    <w:p w:rsidR="00BD3028" w:rsidRDefault="00BD3028"/>
    <w:p w:rsidR="00BD3028" w:rsidRDefault="00BD3028" w:rsidP="003E2AB3">
      <w:pPr>
        <w:jc w:val="both"/>
      </w:pPr>
      <w:r>
        <w:t>Uchwała nr XIX/91/12 Rady Gminy w Będkowie z dnia 20 lutego 2012 r.</w:t>
      </w:r>
      <w:r w:rsidRPr="00BD3028">
        <w:t xml:space="preserve"> </w:t>
      </w:r>
      <w:r w:rsidR="003E2AB3">
        <w:t xml:space="preserve">w sprawie zmiany uchwały Wieloletniej Prognozy Finansowej </w:t>
      </w:r>
      <w:r w:rsidR="001868A4">
        <w:t>Gminy Będków na lata 2012 – 2017</w:t>
      </w:r>
      <w:r>
        <w:t xml:space="preserve"> jest załącznikiem do protokołu sesji.</w:t>
      </w:r>
    </w:p>
    <w:p w:rsidR="003E2AB3" w:rsidRDefault="003E2AB3"/>
    <w:p w:rsidR="003E2AB3" w:rsidRDefault="003E2AB3">
      <w:r>
        <w:t>Odp. punktu 4 lit. f.</w:t>
      </w:r>
    </w:p>
    <w:p w:rsidR="00211A56" w:rsidRDefault="00211A56" w:rsidP="00211A56">
      <w:pPr>
        <w:jc w:val="both"/>
      </w:pPr>
      <w:r>
        <w:lastRenderedPageBreak/>
        <w:t>Projekt uchwały zmieniającej uchwałę</w:t>
      </w:r>
      <w:r w:rsidRPr="00211A56">
        <w:rPr>
          <w:sz w:val="22"/>
          <w:szCs w:val="22"/>
        </w:rPr>
        <w:t xml:space="preserve"> </w:t>
      </w:r>
      <w:r w:rsidRPr="000E05DC">
        <w:rPr>
          <w:sz w:val="22"/>
          <w:szCs w:val="22"/>
        </w:rPr>
        <w:t>w sprawie zarządzenia poboru podatku rolnego, leśnego  i od nieruchomości  w drodze  inkasa, określenia inkasentów i wy</w:t>
      </w:r>
      <w:r>
        <w:t>sokości wynagrodzenia za inkaso omówił Wójt Gminy:</w:t>
      </w:r>
    </w:p>
    <w:p w:rsidR="00211A56" w:rsidRDefault="00211A56" w:rsidP="00211A56">
      <w:pPr>
        <w:jc w:val="both"/>
      </w:pPr>
      <w:r>
        <w:t>- z taką propozycją wystąpił sołtys wsi Prażki – chodzi o to, aby inkasem zobowiązań podatkowych zajęła się jego matka Henryka Malinowska, mająca duże doświadczenie w tym zakresie. Sołtys natomiast zajmie się wyłącznie organizacją działalności w sołectwie.</w:t>
      </w:r>
    </w:p>
    <w:p w:rsidR="00211A56" w:rsidRDefault="00211A56" w:rsidP="00211A56">
      <w:pPr>
        <w:jc w:val="both"/>
      </w:pPr>
    </w:p>
    <w:p w:rsidR="00211A56" w:rsidRDefault="00211A56" w:rsidP="00211A56">
      <w:pPr>
        <w:jc w:val="both"/>
      </w:pPr>
      <w:r>
        <w:t>Ze strony radnych nie zgłoszono uwag ani propozycji zmian w tym względzie.</w:t>
      </w:r>
    </w:p>
    <w:p w:rsidR="00211A56" w:rsidRDefault="00211A56" w:rsidP="00211A56">
      <w:pPr>
        <w:jc w:val="both"/>
      </w:pPr>
    </w:p>
    <w:p w:rsidR="00211A56" w:rsidRDefault="00211A56" w:rsidP="00211A56">
      <w:pPr>
        <w:jc w:val="both"/>
      </w:pPr>
      <w:r>
        <w:t>Przewodniczący Rady poddał zatem ten projekt uchwały pod  głosowanie – za jego przyjęciem głosowało 12 radnych.</w:t>
      </w:r>
      <w:r w:rsidRPr="00011297">
        <w:t xml:space="preserve"> </w:t>
      </w:r>
      <w:r>
        <w:t>W głosowaniu wzięło udział 12 radnych. Liczba radnych obecnych na sali obrad – 12. Za przyjęciem wyżej wymienionego projektu uchwały głosowało 12 radnych.</w:t>
      </w:r>
    </w:p>
    <w:p w:rsidR="003E2AB3" w:rsidRDefault="003E2AB3"/>
    <w:p w:rsidR="003E2AB3" w:rsidRDefault="003E2AB3" w:rsidP="003E2AB3">
      <w:pPr>
        <w:jc w:val="both"/>
      </w:pPr>
      <w:r>
        <w:t>Uchwała nr XIX/92/12 Rady Gminy w Będkowie z dnia 20 lutego 2012 r.</w:t>
      </w:r>
      <w:r w:rsidRPr="00BD3028">
        <w:t xml:space="preserve"> </w:t>
      </w:r>
      <w:r>
        <w:t xml:space="preserve">zmieniająca </w:t>
      </w:r>
      <w:r>
        <w:rPr>
          <w:sz w:val="22"/>
          <w:szCs w:val="22"/>
        </w:rPr>
        <w:t xml:space="preserve">uchwałę </w:t>
      </w:r>
      <w:r w:rsidRPr="000E05DC">
        <w:rPr>
          <w:sz w:val="22"/>
          <w:szCs w:val="22"/>
        </w:rPr>
        <w:t>w sprawie zarządzenia poboru podatku rolnego, leśnego  i od nieruchomości  w drodze  inkasa, określenia inkasentów i wy</w:t>
      </w:r>
      <w:r>
        <w:t>sokości wynagrodzenia za inkaso załączona jest do  protokołu sesji.</w:t>
      </w:r>
    </w:p>
    <w:p w:rsidR="003E2AB3" w:rsidRDefault="003E2AB3"/>
    <w:p w:rsidR="009F0BF1" w:rsidRDefault="009F0BF1">
      <w:r>
        <w:t>Odp. punktu 5 i 6.</w:t>
      </w:r>
    </w:p>
    <w:p w:rsidR="0031645A" w:rsidRDefault="0031645A">
      <w:r>
        <w:t>W punkcie tym głos zabrali:</w:t>
      </w:r>
    </w:p>
    <w:p w:rsidR="0031645A" w:rsidRDefault="0031645A" w:rsidP="0031645A">
      <w:pPr>
        <w:jc w:val="both"/>
      </w:pPr>
      <w:r>
        <w:t xml:space="preserve">1/ Pan Krzysztof Pilarski – Wiceprzewodniczący Rady zwrócił się z prośbą do Panów Wójta i Przewodniczącego Rady, aby sprawy, które dotyczą Komisji Oświaty były wcześniej przedstawione do rozpatrzenia. Dzisiaj mieliśmy przykład, który nas „zmusił” do myślenia. W planie komisji jest temat dotyczący  regulaminu wynagrodzenia nauczycieli, a także ustalenia stawek opłat za przedszkole. Jeśli my się dowiadujemy dwa dni przed posiedzeniem wspólnym komisji, to nie mamy możliwości, żeby zwołać posiedzenie. Dzisiaj widzimy, że gdyby Komisja Oświaty taką opinię wydała wcześniej, to </w:t>
      </w:r>
      <w:r w:rsidR="00925044">
        <w:t>byłaby oparciem dla stanowiska Pana Wójta, które dzisiaj prezentuje.</w:t>
      </w:r>
    </w:p>
    <w:p w:rsidR="00BB484F" w:rsidRDefault="00BB484F" w:rsidP="0031645A">
      <w:pPr>
        <w:jc w:val="both"/>
      </w:pPr>
    </w:p>
    <w:p w:rsidR="00BB484F" w:rsidRDefault="00BB484F" w:rsidP="0031645A">
      <w:pPr>
        <w:jc w:val="both"/>
      </w:pPr>
      <w:r>
        <w:t>Wójt Gminy: w tej sytuacji należałoby rozważyć, czy każda komisja przed wspólnym posiedzeniem komisji chce rozpatrywać zagadnienia</w:t>
      </w:r>
      <w:r w:rsidR="004824A3">
        <w:t xml:space="preserve"> / projekty uchwał /</w:t>
      </w:r>
      <w:r>
        <w:t xml:space="preserve"> na posiedzeniu własnym komisji</w:t>
      </w:r>
      <w:r w:rsidR="004824A3">
        <w:t xml:space="preserve"> -</w:t>
      </w:r>
      <w:r>
        <w:t xml:space="preserve"> bo czy jest sens wtedy organizować wspólne posiedzenie wszystkich komisji.</w:t>
      </w:r>
    </w:p>
    <w:p w:rsidR="00B76B4F" w:rsidRDefault="00B76B4F" w:rsidP="0031645A">
      <w:pPr>
        <w:jc w:val="both"/>
      </w:pPr>
    </w:p>
    <w:p w:rsidR="00EF5826" w:rsidRDefault="00EF5826" w:rsidP="0031645A">
      <w:pPr>
        <w:jc w:val="both"/>
      </w:pPr>
      <w:r>
        <w:t>2/ Pani Renata Szymańska stwierdziła; zgadzam się z Panem Wójtem, ale Komisji Oświaty, Zdrowia, Kultury również powinna się odbyć, tym bardziej, że dzisiaj przekonaliśmy się, że ta polityka informacyjna powinna dotrzeć do rodziców wcześniej. Dyrekcja powinna też uczestniczyć w naszym spotkaniu, przynajmniej na</w:t>
      </w:r>
      <w:r w:rsidR="006A0B25">
        <w:t xml:space="preserve"> tyle, żeby nikt nas nie posądzi</w:t>
      </w:r>
      <w:r>
        <w:t>ł, że jesteśmy</w:t>
      </w:r>
      <w:r w:rsidR="006A0B25">
        <w:t xml:space="preserve"> nie przygotowani; że podano nam coś na tacy – żeby tego nie było. Zgadzamy się z tym, że ta kwota została dzisiaj przyjęta i nie ma tu nic do zarzucenia, bo musieliśmy tak zrobić – podwyżki będą dalej się posuwać, ale musimy przynajmniej przygotować nawet rodziców, że są rozmowy, że je prowadzimy. Jeżeli jest spotkanie, czy wspólne posiedzenie – to przynajmniej w na tym posiedzeniu powinni być przedstawiciele szkoły – dyrekcja dla wyjaśnienia spraw.</w:t>
      </w:r>
      <w:r w:rsidR="00C126A7">
        <w:t xml:space="preserve"> A za chwile będą kolejne sprawy szkoły, i też nie będzie „wesoło”, bo już są głosy – ja jeszcze nie wiem o co chodzi, a już mam mnóstwo telefonów. Bardzo więc proszę, aby ta polityka informacyjna – rozmowa z naszej strony nawet ta łagodząca dana sytuację, bo o to też chodzi, bo my coś ustalimy, ale jakość to środowisko trzeba uspokoić. Co mogłoby być, gdyby była jeszcze wyższa kwota, a za pół roku będzie jeszcze wyższa. Jesteśmy za tym, ale musimy podchodzić do tego w sposób normalny. Władza ma być także </w:t>
      </w:r>
      <w:r w:rsidR="00C126A7">
        <w:lastRenderedPageBreak/>
        <w:t>przyjazna dla tych rodziców, dla społeczeństwa, i żeby nie było jakichś niepotrzebnych sytuacji. Proszę o rozmowy, bo są bardzo ważne.</w:t>
      </w:r>
    </w:p>
    <w:p w:rsidR="007B3583" w:rsidRDefault="007B3583" w:rsidP="0031645A">
      <w:pPr>
        <w:jc w:val="both"/>
      </w:pPr>
    </w:p>
    <w:p w:rsidR="007B3583" w:rsidRDefault="007B3583" w:rsidP="0031645A">
      <w:pPr>
        <w:jc w:val="both"/>
      </w:pPr>
      <w:r>
        <w:t>Wójt Gminy: powiem, że jeżeli chodzi o dalsze działania w oświacie – postaram się wyjść naprzeciw sugestii Pani radnej, żeby rozmowy w tym zakresie rozpocząć wcześniej na tyle, żeby zdążyć skonsultować ze związkami, a Państwo Radni mieli wiedzę o tym, co jest w kompetencji Wójta, i niekoniecznie wymaga podejmowania uchwał, żeby o zamierzeniach Wójta wiedzę też mieć.</w:t>
      </w:r>
      <w:r w:rsidR="00D0765F">
        <w:t xml:space="preserve"> </w:t>
      </w:r>
    </w:p>
    <w:p w:rsidR="008B6247" w:rsidRDefault="00D0765F" w:rsidP="0031645A">
      <w:pPr>
        <w:jc w:val="both"/>
      </w:pPr>
      <w:r>
        <w:t>Na dzień dzisiejszy do rozpatrzenia</w:t>
      </w:r>
      <w:r w:rsidR="008B6247">
        <w:t xml:space="preserve"> są następujące kwestie:</w:t>
      </w:r>
    </w:p>
    <w:p w:rsidR="00612543" w:rsidRDefault="008B6247" w:rsidP="0031645A">
      <w:pPr>
        <w:jc w:val="both"/>
      </w:pPr>
      <w:r>
        <w:t xml:space="preserve"> - pierwsza; </w:t>
      </w:r>
      <w:r w:rsidR="00612543">
        <w:t>- łączenie klas II A i B – po połączeniu będzie 26 dzieci,</w:t>
      </w:r>
      <w:r>
        <w:t xml:space="preserve"> </w:t>
      </w:r>
      <w:r w:rsidR="00612543">
        <w:t>- łączenie klas IV A i B – po połączeniu 26 dzieci –</w:t>
      </w:r>
      <w:r>
        <w:t xml:space="preserve"> </w:t>
      </w:r>
      <w:r w:rsidR="00612543">
        <w:t>te działania mają przynieść oszczędności.</w:t>
      </w:r>
      <w:r w:rsidR="00431058">
        <w:t xml:space="preserve"> </w:t>
      </w:r>
      <w:r>
        <w:t>Zadania te należą</w:t>
      </w:r>
      <w:r w:rsidR="00612543">
        <w:t xml:space="preserve"> </w:t>
      </w:r>
      <w:r>
        <w:t>do kompetencji</w:t>
      </w:r>
      <w:r w:rsidR="00612543">
        <w:t xml:space="preserve"> Wójta Gminy.</w:t>
      </w:r>
    </w:p>
    <w:p w:rsidR="008B6247" w:rsidRDefault="008B6247" w:rsidP="0031645A">
      <w:pPr>
        <w:jc w:val="both"/>
      </w:pPr>
      <w:r>
        <w:t>- druga: dotyczy</w:t>
      </w:r>
      <w:r w:rsidR="00B75FE7">
        <w:t xml:space="preserve"> regulaminu wynagradzania nauczycieli – projekt zmiany tego regulaminu przedłożony zostanie najpierw związkom zawodowym celem zaopiniowania, a następnie zostanie przedłożony do zaopiniowania  Radzie – zmiany obowiązywałyby od 1 września 20912 r.</w:t>
      </w:r>
      <w:r w:rsidR="00F4100D">
        <w:t xml:space="preserve"> </w:t>
      </w:r>
    </w:p>
    <w:p w:rsidR="008B6247" w:rsidRDefault="008B6247" w:rsidP="0031645A">
      <w:pPr>
        <w:jc w:val="both"/>
      </w:pPr>
    </w:p>
    <w:p w:rsidR="006F1539" w:rsidRDefault="006F1539" w:rsidP="0031645A">
      <w:pPr>
        <w:jc w:val="both"/>
      </w:pPr>
      <w:r>
        <w:t>3/ Pan Krzysztof Pilarski –Wiceprzewodniczący Rady mówił, że Pani Szczepko – Załęska była kiedyś i oznajmiła, że nic nie wie, że Rada Gminy odrzuciła wniosek, który był wspólnie ustalony. Ona cały czas oczekuje, i sądzi, że to będzie realizowane. Zdziwiła się, że nikt się do niej nie zjawił od maja. Jeżeli jest podjęte stanowisko – to trzeba tą Panią poinformować.</w:t>
      </w:r>
    </w:p>
    <w:p w:rsidR="006F1539" w:rsidRDefault="006F1539" w:rsidP="0031645A">
      <w:pPr>
        <w:jc w:val="both"/>
      </w:pPr>
    </w:p>
    <w:p w:rsidR="006F1539" w:rsidRDefault="00592F2B" w:rsidP="0031645A">
      <w:pPr>
        <w:jc w:val="both"/>
      </w:pPr>
      <w:r>
        <w:t xml:space="preserve">Wójt Gminy stwierdził, że niezwłocznie przygotuje informację na piśmie dla Pani Szczepko – Załęskiej z propozycją, którą podtrzymujemy </w:t>
      </w:r>
      <w:r w:rsidR="0083433A">
        <w:t>w tym zakresie oraz uchwaloną – co do remontu.</w:t>
      </w:r>
    </w:p>
    <w:p w:rsidR="0083433A" w:rsidRDefault="0083433A" w:rsidP="0031645A">
      <w:pPr>
        <w:jc w:val="both"/>
      </w:pPr>
    </w:p>
    <w:p w:rsidR="0083433A" w:rsidRDefault="0083433A" w:rsidP="0031645A">
      <w:pPr>
        <w:jc w:val="both"/>
      </w:pPr>
      <w:r>
        <w:t>4/ Radny Henryk Żuława zwrócił się o zmobilizowanie osób do zdjęcia znaków objazdu w Sługocicach i Wyknie, a także w Będkowie -  ktoś obcy przejeżdża, i  jest znak objazd – do SKR nie wiadomo jak jechać.</w:t>
      </w:r>
    </w:p>
    <w:p w:rsidR="008B6247" w:rsidRDefault="008B6247" w:rsidP="0031645A">
      <w:pPr>
        <w:jc w:val="both"/>
      </w:pPr>
    </w:p>
    <w:p w:rsidR="009F0BF1" w:rsidRDefault="009F0BF1">
      <w:r>
        <w:t>Odp. punktu 7.</w:t>
      </w:r>
    </w:p>
    <w:p w:rsidR="009F0BF1" w:rsidRDefault="009F0BF1" w:rsidP="00CB147D">
      <w:pPr>
        <w:jc w:val="both"/>
      </w:pPr>
      <w:r>
        <w:t>Wobec wyczerpania porządku obrad, przewodniczący Rady podziękował radnym i gościom zaproszonym za udzia</w:t>
      </w:r>
      <w:r w:rsidR="00CB147D">
        <w:t xml:space="preserve">ł </w:t>
      </w:r>
      <w:r>
        <w:t xml:space="preserve"> i zamknął </w:t>
      </w:r>
      <w:r w:rsidR="00CB147D">
        <w:t>sesję słowami: „zamykam XIX sesję Rady Gminy w Będkowie”.</w:t>
      </w:r>
    </w:p>
    <w:p w:rsidR="009F0BF1" w:rsidRDefault="009F0BF1"/>
    <w:p w:rsidR="009F0BF1" w:rsidRDefault="009F0BF1">
      <w:r>
        <w:t>Na tym protokół zakończono.                                                            Przewodniczący Rady</w:t>
      </w:r>
    </w:p>
    <w:p w:rsidR="009F0BF1" w:rsidRDefault="009F0BF1">
      <w:r>
        <w:t>Protokołowała:</w:t>
      </w:r>
    </w:p>
    <w:p w:rsidR="009F0BF1" w:rsidRDefault="009F0BF1">
      <w:r>
        <w:t>Józefa Kubala, inspektor                                                                      Andrzej Legieziński</w:t>
      </w:r>
    </w:p>
    <w:p w:rsidR="009F0BF1" w:rsidRDefault="009F0BF1"/>
    <w:p w:rsidR="00BD3028" w:rsidRDefault="00BD3028"/>
    <w:sectPr w:rsidR="00BD3028" w:rsidSect="00210E24">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A09" w:rsidRDefault="001C2A09" w:rsidP="00C40C5E">
      <w:r>
        <w:separator/>
      </w:r>
    </w:p>
  </w:endnote>
  <w:endnote w:type="continuationSeparator" w:id="0">
    <w:p w:rsidR="001C2A09" w:rsidRDefault="001C2A09" w:rsidP="00C40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7438"/>
      <w:docPartObj>
        <w:docPartGallery w:val="Page Numbers (Bottom of Page)"/>
        <w:docPartUnique/>
      </w:docPartObj>
    </w:sdtPr>
    <w:sdtContent>
      <w:p w:rsidR="00C40C5E" w:rsidRDefault="00332FFD">
        <w:pPr>
          <w:pStyle w:val="Stopka"/>
          <w:jc w:val="center"/>
        </w:pPr>
        <w:fldSimple w:instr=" PAGE   \* MERGEFORMAT ">
          <w:r w:rsidR="007E5A00">
            <w:rPr>
              <w:noProof/>
            </w:rPr>
            <w:t>10</w:t>
          </w:r>
        </w:fldSimple>
      </w:p>
    </w:sdtContent>
  </w:sdt>
  <w:p w:rsidR="00C40C5E" w:rsidRDefault="00C40C5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A09" w:rsidRDefault="001C2A09" w:rsidP="00C40C5E">
      <w:r>
        <w:separator/>
      </w:r>
    </w:p>
  </w:footnote>
  <w:footnote w:type="continuationSeparator" w:id="0">
    <w:p w:rsidR="001C2A09" w:rsidRDefault="001C2A09" w:rsidP="00C40C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BB02EB"/>
    <w:multiLevelType w:val="hybridMultilevel"/>
    <w:tmpl w:val="DBEEB6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64358E"/>
    <w:rsid w:val="00011297"/>
    <w:rsid w:val="00013801"/>
    <w:rsid w:val="00026FCB"/>
    <w:rsid w:val="000373C8"/>
    <w:rsid w:val="00073C92"/>
    <w:rsid w:val="000B0E07"/>
    <w:rsid w:val="001059A6"/>
    <w:rsid w:val="001062E1"/>
    <w:rsid w:val="001761F8"/>
    <w:rsid w:val="001868A4"/>
    <w:rsid w:val="001B7ADF"/>
    <w:rsid w:val="001C2A09"/>
    <w:rsid w:val="001C4DCD"/>
    <w:rsid w:val="00210E24"/>
    <w:rsid w:val="00211A56"/>
    <w:rsid w:val="00224C5B"/>
    <w:rsid w:val="002347F3"/>
    <w:rsid w:val="00247229"/>
    <w:rsid w:val="002724EF"/>
    <w:rsid w:val="00276C7A"/>
    <w:rsid w:val="002A6506"/>
    <w:rsid w:val="002E18B6"/>
    <w:rsid w:val="0031645A"/>
    <w:rsid w:val="00332FFD"/>
    <w:rsid w:val="00361BCF"/>
    <w:rsid w:val="00385541"/>
    <w:rsid w:val="003A65CE"/>
    <w:rsid w:val="003D1090"/>
    <w:rsid w:val="003E1787"/>
    <w:rsid w:val="003E2AB3"/>
    <w:rsid w:val="003F0647"/>
    <w:rsid w:val="00431058"/>
    <w:rsid w:val="00477EB0"/>
    <w:rsid w:val="004824A3"/>
    <w:rsid w:val="004875CA"/>
    <w:rsid w:val="004A7634"/>
    <w:rsid w:val="004F46DF"/>
    <w:rsid w:val="00504515"/>
    <w:rsid w:val="00524B46"/>
    <w:rsid w:val="0053419E"/>
    <w:rsid w:val="00553352"/>
    <w:rsid w:val="00592F2B"/>
    <w:rsid w:val="005A5131"/>
    <w:rsid w:val="005D26D6"/>
    <w:rsid w:val="00612543"/>
    <w:rsid w:val="0064358E"/>
    <w:rsid w:val="00643889"/>
    <w:rsid w:val="006875E6"/>
    <w:rsid w:val="0069333E"/>
    <w:rsid w:val="006A0B25"/>
    <w:rsid w:val="006F1539"/>
    <w:rsid w:val="006F2848"/>
    <w:rsid w:val="007863DD"/>
    <w:rsid w:val="00792B22"/>
    <w:rsid w:val="007A2A05"/>
    <w:rsid w:val="007B3583"/>
    <w:rsid w:val="007C7221"/>
    <w:rsid w:val="007D0E3F"/>
    <w:rsid w:val="007E5A00"/>
    <w:rsid w:val="007E5E8F"/>
    <w:rsid w:val="007F5BC1"/>
    <w:rsid w:val="00804027"/>
    <w:rsid w:val="0083433A"/>
    <w:rsid w:val="008469F7"/>
    <w:rsid w:val="008561AD"/>
    <w:rsid w:val="00895D70"/>
    <w:rsid w:val="008A0124"/>
    <w:rsid w:val="008B2F9A"/>
    <w:rsid w:val="008B6247"/>
    <w:rsid w:val="00925044"/>
    <w:rsid w:val="00934EB8"/>
    <w:rsid w:val="0097655B"/>
    <w:rsid w:val="009873A9"/>
    <w:rsid w:val="009955E8"/>
    <w:rsid w:val="009C6555"/>
    <w:rsid w:val="009F0BF1"/>
    <w:rsid w:val="009F5FB0"/>
    <w:rsid w:val="00A10B32"/>
    <w:rsid w:val="00A24A53"/>
    <w:rsid w:val="00A40A60"/>
    <w:rsid w:val="00A9668B"/>
    <w:rsid w:val="00AA5E95"/>
    <w:rsid w:val="00B17092"/>
    <w:rsid w:val="00B40135"/>
    <w:rsid w:val="00B75FE7"/>
    <w:rsid w:val="00B76B4F"/>
    <w:rsid w:val="00BB484F"/>
    <w:rsid w:val="00BD3028"/>
    <w:rsid w:val="00BD41F2"/>
    <w:rsid w:val="00BE202F"/>
    <w:rsid w:val="00C126A7"/>
    <w:rsid w:val="00C40C5E"/>
    <w:rsid w:val="00C45890"/>
    <w:rsid w:val="00C705D4"/>
    <w:rsid w:val="00C85333"/>
    <w:rsid w:val="00CB147D"/>
    <w:rsid w:val="00CB2A07"/>
    <w:rsid w:val="00D0765F"/>
    <w:rsid w:val="00D16554"/>
    <w:rsid w:val="00D20FA2"/>
    <w:rsid w:val="00D47415"/>
    <w:rsid w:val="00DF0995"/>
    <w:rsid w:val="00DF1D5A"/>
    <w:rsid w:val="00DF26B2"/>
    <w:rsid w:val="00E00835"/>
    <w:rsid w:val="00E05DD8"/>
    <w:rsid w:val="00E5597E"/>
    <w:rsid w:val="00E56DF6"/>
    <w:rsid w:val="00E60946"/>
    <w:rsid w:val="00E6739B"/>
    <w:rsid w:val="00EA7CA2"/>
    <w:rsid w:val="00EB0023"/>
    <w:rsid w:val="00EF5826"/>
    <w:rsid w:val="00EF7790"/>
    <w:rsid w:val="00F4100D"/>
    <w:rsid w:val="00F632E6"/>
    <w:rsid w:val="00F70EFB"/>
    <w:rsid w:val="00FA2EAF"/>
    <w:rsid w:val="00FC25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358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C7221"/>
    <w:pPr>
      <w:ind w:left="720"/>
      <w:contextualSpacing/>
    </w:pPr>
  </w:style>
  <w:style w:type="paragraph" w:styleId="Nagwek">
    <w:name w:val="header"/>
    <w:basedOn w:val="Normalny"/>
    <w:link w:val="NagwekZnak"/>
    <w:uiPriority w:val="99"/>
    <w:semiHidden/>
    <w:unhideWhenUsed/>
    <w:rsid w:val="00C40C5E"/>
    <w:pPr>
      <w:tabs>
        <w:tab w:val="center" w:pos="4536"/>
        <w:tab w:val="right" w:pos="9072"/>
      </w:tabs>
    </w:pPr>
  </w:style>
  <w:style w:type="character" w:customStyle="1" w:styleId="NagwekZnak">
    <w:name w:val="Nagłówek Znak"/>
    <w:basedOn w:val="Domylnaczcionkaakapitu"/>
    <w:link w:val="Nagwek"/>
    <w:uiPriority w:val="99"/>
    <w:semiHidden/>
    <w:rsid w:val="00C40C5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40C5E"/>
    <w:pPr>
      <w:tabs>
        <w:tab w:val="center" w:pos="4536"/>
        <w:tab w:val="right" w:pos="9072"/>
      </w:tabs>
    </w:pPr>
  </w:style>
  <w:style w:type="character" w:customStyle="1" w:styleId="StopkaZnak">
    <w:name w:val="Stopka Znak"/>
    <w:basedOn w:val="Domylnaczcionkaakapitu"/>
    <w:link w:val="Stopka"/>
    <w:uiPriority w:val="99"/>
    <w:rsid w:val="00C40C5E"/>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4212</Words>
  <Characters>25273</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2</cp:revision>
  <dcterms:created xsi:type="dcterms:W3CDTF">2012-03-21T06:50:00Z</dcterms:created>
  <dcterms:modified xsi:type="dcterms:W3CDTF">2012-03-21T06:50:00Z</dcterms:modified>
</cp:coreProperties>
</file>