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D72FCF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łącznik Nr 2 do Zarządzenia 0050.3.2016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łącznik Nr 2 do Zarządzenia 0050.3.2016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FCF" w:rsidRDefault="00D72FCF"/>
    <w:p w:rsidR="00D72FCF" w:rsidRDefault="00D72FCF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łącznik Nr 2 do Zarządzenia 0050.3.2016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łącznik Nr 2 do Zarządzenia 0050.3.2016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FCF" w:rsidRDefault="00D72FCF"/>
    <w:p w:rsidR="00D72FCF" w:rsidRDefault="00D72FCF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łącznik Nr 2 do Zarządzenia 0050.3.2016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łącznik Nr 2 do Zarządzenia 0050.3.2016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2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FCF"/>
    <w:rsid w:val="00614F73"/>
    <w:rsid w:val="00D7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2016-02-04T11:19:00Z</dcterms:created>
  <dcterms:modified xsi:type="dcterms:W3CDTF">2016-02-04T11:23:00Z</dcterms:modified>
</cp:coreProperties>
</file>