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200" w:rsidRDefault="00264200" w:rsidP="005107A2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264200" w:rsidRDefault="00264200" w:rsidP="005107A2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Protokół nr 1.2015</w:t>
      </w:r>
    </w:p>
    <w:p w:rsidR="00264200" w:rsidRDefault="00264200" w:rsidP="005107A2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posiedzenia Komisji Rozwoju Gospodarczego i Budżetu Rady Gminy w Będkowie</w:t>
      </w:r>
    </w:p>
    <w:p w:rsidR="00264200" w:rsidRDefault="00264200" w:rsidP="005107A2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dnia 21 stycznia 2015 r.</w:t>
      </w:r>
    </w:p>
    <w:p w:rsidR="008B39B8" w:rsidRDefault="008B39B8" w:rsidP="005107A2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8B39B8" w:rsidRDefault="008B39B8" w:rsidP="005107A2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Członkowie Komisji obecni na posiedzeniu:</w:t>
      </w:r>
    </w:p>
    <w:p w:rsidR="008B39B8" w:rsidRDefault="008B39B8" w:rsidP="008B39B8">
      <w:pPr>
        <w:pStyle w:val="Bezodstpw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Żuława Henryk</w:t>
      </w:r>
    </w:p>
    <w:p w:rsidR="008B39B8" w:rsidRDefault="008B39B8" w:rsidP="008B39B8">
      <w:pPr>
        <w:pStyle w:val="Bezodstpw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Kijewska Anna</w:t>
      </w:r>
    </w:p>
    <w:p w:rsidR="00A2669E" w:rsidRDefault="008B39B8" w:rsidP="00A2669E">
      <w:pPr>
        <w:pStyle w:val="Bezodstpw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Kobalczyk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Aneta</w:t>
      </w:r>
    </w:p>
    <w:p w:rsidR="00A2669E" w:rsidRDefault="00A2669E" w:rsidP="00A2669E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A2669E" w:rsidRDefault="00A2669E" w:rsidP="00A2669E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Porządek posiedzenia:</w:t>
      </w:r>
    </w:p>
    <w:p w:rsidR="00A2669E" w:rsidRDefault="00A2669E" w:rsidP="00A2669E">
      <w:pPr>
        <w:pStyle w:val="Bezodstpw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Otwarcie posiedzenia i stwierdzenie prawomocności obrad.</w:t>
      </w:r>
    </w:p>
    <w:p w:rsidR="00A2669E" w:rsidRDefault="00A2669E" w:rsidP="00A2669E">
      <w:pPr>
        <w:pStyle w:val="Bezodstpw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Przyjęcie porządku obrad i protokołu poprzedniego posiedzenia.</w:t>
      </w:r>
    </w:p>
    <w:p w:rsidR="00A2669E" w:rsidRDefault="00A2669E" w:rsidP="00A2669E">
      <w:pPr>
        <w:pStyle w:val="Bezodstpw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Informacja o realizacji zadań w zakresie gospodarki odpadami komunalnymi.</w:t>
      </w:r>
    </w:p>
    <w:p w:rsidR="00C1151C" w:rsidRDefault="00C1151C" w:rsidP="00BF115E">
      <w:pPr>
        <w:pStyle w:val="Akapitzlist"/>
        <w:numPr>
          <w:ilvl w:val="0"/>
          <w:numId w:val="11"/>
        </w:numPr>
      </w:pPr>
      <w:r>
        <w:t>z</w:t>
      </w:r>
      <w:r w:rsidR="005F7CA2">
        <w:t xml:space="preserve">aopiniowanie </w:t>
      </w:r>
      <w:r>
        <w:t>nowych stawek opłat za odpady komunalne.</w:t>
      </w:r>
    </w:p>
    <w:p w:rsidR="00C1151C" w:rsidRPr="004E25B4" w:rsidRDefault="00C1151C" w:rsidP="00BF115E">
      <w:pPr>
        <w:pStyle w:val="Akapitzlist"/>
        <w:numPr>
          <w:ilvl w:val="0"/>
          <w:numId w:val="5"/>
        </w:numPr>
      </w:pPr>
      <w:r>
        <w:t>Zaopiniowanie nowych opłat za zbiorowe zaopatrzenie w wodę  i odprowadzanie ścieków.</w:t>
      </w:r>
    </w:p>
    <w:p w:rsidR="00C1151C" w:rsidRPr="004E25B4" w:rsidRDefault="005F7CA2" w:rsidP="00BF115E">
      <w:pPr>
        <w:pStyle w:val="Akapitzlist"/>
        <w:numPr>
          <w:ilvl w:val="0"/>
          <w:numId w:val="5"/>
        </w:numPr>
        <w:jc w:val="both"/>
      </w:pPr>
      <w:r>
        <w:t>Rozpatrzenie wniosków w sprawie dróg.</w:t>
      </w:r>
      <w:r w:rsidR="00C1151C" w:rsidRPr="00C1151C">
        <w:t xml:space="preserve"> </w:t>
      </w:r>
    </w:p>
    <w:p w:rsidR="00A2669E" w:rsidRPr="00A2669E" w:rsidRDefault="00C1151C" w:rsidP="00BF115E">
      <w:pPr>
        <w:pStyle w:val="Bezodstpw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Wnioski Komisji.</w:t>
      </w:r>
    </w:p>
    <w:p w:rsidR="00210CE7" w:rsidRDefault="00210CE7" w:rsidP="00210CE7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210CE7" w:rsidRDefault="00210CE7" w:rsidP="00210CE7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Odp. punktu</w:t>
      </w:r>
      <w:r w:rsidR="00196B29">
        <w:rPr>
          <w:rFonts w:ascii="Times New Roman" w:hAnsi="Times New Roman" w:cs="Times New Roman"/>
          <w:sz w:val="20"/>
          <w:szCs w:val="20"/>
        </w:rPr>
        <w:t>1.</w:t>
      </w:r>
    </w:p>
    <w:p w:rsidR="00196B29" w:rsidRDefault="00196B29" w:rsidP="00210CE7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Posiedzenie otworzył Pan Henryk Żuława – Przewodniczący Komisji. Na podstawie listy obecności stwierdził prawomocność obrad.</w:t>
      </w:r>
    </w:p>
    <w:p w:rsidR="00196B29" w:rsidRDefault="00196B29" w:rsidP="00196B29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Odp. punktu 2.</w:t>
      </w:r>
    </w:p>
    <w:p w:rsidR="00196B29" w:rsidRDefault="00196B29" w:rsidP="00196B29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Zaproponowany porządek posiedzenia przez przewodniczącego Komisji został przyjęty 3 głosami „za”.</w:t>
      </w:r>
    </w:p>
    <w:p w:rsidR="00196B29" w:rsidRDefault="00196B29" w:rsidP="00196B29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Protokół poprzedniego posiedzenia został przyjęty 3 glosami „za”.</w:t>
      </w:r>
    </w:p>
    <w:p w:rsidR="00196B29" w:rsidRDefault="00196B29" w:rsidP="00196B29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Odp. punktu 3.</w:t>
      </w:r>
    </w:p>
    <w:p w:rsidR="005107A2" w:rsidRPr="004E25B4" w:rsidRDefault="005107A2" w:rsidP="005107A2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4E25B4">
        <w:rPr>
          <w:rFonts w:ascii="Times New Roman" w:hAnsi="Times New Roman" w:cs="Times New Roman"/>
          <w:sz w:val="20"/>
          <w:szCs w:val="20"/>
        </w:rPr>
        <w:t>Informacja Wójta Gminy:</w:t>
      </w:r>
    </w:p>
    <w:p w:rsidR="005107A2" w:rsidRPr="004E25B4" w:rsidRDefault="00196B29" w:rsidP="00577D26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p</w:t>
      </w:r>
      <w:r w:rsidR="005107A2" w:rsidRPr="004E25B4">
        <w:rPr>
          <w:rFonts w:ascii="Times New Roman" w:hAnsi="Times New Roman" w:cs="Times New Roman"/>
          <w:sz w:val="20"/>
          <w:szCs w:val="20"/>
        </w:rPr>
        <w:t xml:space="preserve">rzetarg na „Odbiór i zagospodarowanie odpadów komunalnych pochodzących </w:t>
      </w:r>
      <w:r w:rsidR="00577D26">
        <w:rPr>
          <w:rFonts w:ascii="Times New Roman" w:hAnsi="Times New Roman" w:cs="Times New Roman"/>
          <w:sz w:val="20"/>
          <w:szCs w:val="20"/>
        </w:rPr>
        <w:t xml:space="preserve"> </w:t>
      </w:r>
      <w:r w:rsidR="005107A2" w:rsidRPr="004E25B4">
        <w:rPr>
          <w:rFonts w:ascii="Times New Roman" w:hAnsi="Times New Roman" w:cs="Times New Roman"/>
          <w:sz w:val="20"/>
          <w:szCs w:val="20"/>
        </w:rPr>
        <w:t>z nieruchomości zamieszkałych położonych na terenie gminy Będków” został ogłoszony</w:t>
      </w:r>
      <w:r w:rsidR="00577D26">
        <w:rPr>
          <w:rFonts w:ascii="Times New Roman" w:hAnsi="Times New Roman" w:cs="Times New Roman"/>
          <w:sz w:val="20"/>
          <w:szCs w:val="20"/>
        </w:rPr>
        <w:t xml:space="preserve"> </w:t>
      </w:r>
      <w:r w:rsidR="005107A2" w:rsidRPr="004E25B4">
        <w:rPr>
          <w:rFonts w:ascii="Times New Roman" w:hAnsi="Times New Roman" w:cs="Times New Roman"/>
          <w:sz w:val="20"/>
          <w:szCs w:val="20"/>
        </w:rPr>
        <w:t>17.10.2014 r. Termin składania ofert wyznaczono na dzień 28.10.2014 r. Do upływu terminu składania ofert złożone zostały dwie oferty przez:</w:t>
      </w:r>
    </w:p>
    <w:p w:rsidR="005107A2" w:rsidRPr="004E25B4" w:rsidRDefault="005107A2" w:rsidP="00577D26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4E25B4">
        <w:rPr>
          <w:rFonts w:ascii="Times New Roman" w:hAnsi="Times New Roman" w:cs="Times New Roman"/>
          <w:sz w:val="20"/>
          <w:szCs w:val="20"/>
        </w:rPr>
        <w:t>1. Zakład Usług Komunalnych „HAK” Stanisław Burczyński</w:t>
      </w:r>
      <w:r w:rsidRPr="004E25B4">
        <w:rPr>
          <w:sz w:val="20"/>
          <w:szCs w:val="20"/>
        </w:rPr>
        <w:t xml:space="preserve"> ul. Próchnika 25, 97-300 Piotrków Tryb. – cena oferty 734,617,64 zł,</w:t>
      </w:r>
    </w:p>
    <w:p w:rsidR="005107A2" w:rsidRPr="004E25B4" w:rsidRDefault="005107A2" w:rsidP="00577D26">
      <w:r w:rsidRPr="004E25B4">
        <w:t>2. JUKO Sp. z o.o. ul. Topolowa 1,  97-300 Piotrków Tryb. – cena oferty 635.040,00 zł.</w:t>
      </w:r>
    </w:p>
    <w:p w:rsidR="005107A2" w:rsidRPr="004E25B4" w:rsidRDefault="005107A2" w:rsidP="005107A2">
      <w:pPr>
        <w:jc w:val="both"/>
        <w:rPr>
          <w:b/>
        </w:rPr>
      </w:pPr>
    </w:p>
    <w:p w:rsidR="005107A2" w:rsidRPr="004E25B4" w:rsidRDefault="005107A2" w:rsidP="005107A2">
      <w:pPr>
        <w:jc w:val="both"/>
      </w:pPr>
      <w:r w:rsidRPr="004E25B4">
        <w:t>Kwota przeznaczona na sfinansowanie zamówienia to 380.000,00 zł.</w:t>
      </w:r>
    </w:p>
    <w:p w:rsidR="005107A2" w:rsidRPr="004E25B4" w:rsidRDefault="005107A2" w:rsidP="005107A2">
      <w:pPr>
        <w:pStyle w:val="Bezodstpw"/>
        <w:jc w:val="both"/>
        <w:rPr>
          <w:rFonts w:ascii="Arial" w:hAnsi="Arial" w:cs="Arial"/>
          <w:i/>
          <w:sz w:val="20"/>
          <w:szCs w:val="20"/>
        </w:rPr>
      </w:pPr>
      <w:r w:rsidRPr="004E25B4">
        <w:rPr>
          <w:sz w:val="20"/>
          <w:szCs w:val="20"/>
        </w:rPr>
        <w:t xml:space="preserve">Z uwagi na to </w:t>
      </w:r>
      <w:r w:rsidRPr="004E25B4">
        <w:rPr>
          <w:rFonts w:ascii="Times New Roman" w:hAnsi="Times New Roman" w:cs="Times New Roman"/>
          <w:sz w:val="20"/>
          <w:szCs w:val="20"/>
        </w:rPr>
        <w:t xml:space="preserve">oferta z najniższą ceną przewyższała kwotę,  którą Zamawiający zamierzał przeznaczyć na sfinansowanie zamówienia, postępowanie zostało unieważnione (art. 93 ust. 1 </w:t>
      </w:r>
      <w:proofErr w:type="spellStart"/>
      <w:r w:rsidRPr="004E25B4">
        <w:rPr>
          <w:rFonts w:ascii="Times New Roman" w:hAnsi="Times New Roman" w:cs="Times New Roman"/>
          <w:sz w:val="20"/>
          <w:szCs w:val="20"/>
        </w:rPr>
        <w:t>pkt</w:t>
      </w:r>
      <w:proofErr w:type="spellEnd"/>
      <w:r w:rsidRPr="004E25B4">
        <w:rPr>
          <w:rFonts w:ascii="Times New Roman" w:hAnsi="Times New Roman" w:cs="Times New Roman"/>
          <w:sz w:val="20"/>
          <w:szCs w:val="20"/>
        </w:rPr>
        <w:t xml:space="preserve"> 4 ustawy Prawo zamówień publicznych).</w:t>
      </w:r>
    </w:p>
    <w:p w:rsidR="005107A2" w:rsidRPr="004E25B4" w:rsidRDefault="005107A2" w:rsidP="005107A2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4E25B4">
        <w:rPr>
          <w:rFonts w:ascii="Times New Roman" w:hAnsi="Times New Roman" w:cs="Times New Roman"/>
          <w:sz w:val="20"/>
          <w:szCs w:val="20"/>
        </w:rPr>
        <w:t>Drugi przetarg został ogłoszony w dniu 04.11.2014 r. Termin składania ofert ustalono na dzień 13.11.2014 r.</w:t>
      </w:r>
    </w:p>
    <w:p w:rsidR="005107A2" w:rsidRPr="004E25B4" w:rsidRDefault="005107A2" w:rsidP="005107A2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4E25B4">
        <w:rPr>
          <w:rFonts w:ascii="Times New Roman" w:hAnsi="Times New Roman" w:cs="Times New Roman"/>
          <w:sz w:val="20"/>
          <w:szCs w:val="20"/>
        </w:rPr>
        <w:t>Wpłynęły trzy oferty:</w:t>
      </w:r>
    </w:p>
    <w:p w:rsidR="005107A2" w:rsidRPr="004E25B4" w:rsidRDefault="005107A2" w:rsidP="005107A2">
      <w:pPr>
        <w:pStyle w:val="Bezodstpw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E25B4">
        <w:rPr>
          <w:rFonts w:ascii="Times New Roman" w:eastAsia="Calibri" w:hAnsi="Times New Roman" w:cs="Times New Roman"/>
          <w:sz w:val="20"/>
          <w:szCs w:val="20"/>
        </w:rPr>
        <w:t xml:space="preserve">1. Zakład Usług Komunalnych „HAK” Stanisław Burczyński </w:t>
      </w:r>
      <w:r w:rsidRPr="004E25B4">
        <w:rPr>
          <w:sz w:val="20"/>
          <w:szCs w:val="20"/>
        </w:rPr>
        <w:t>ul. Próchnika 25, 97-300 Piotrków Tryb. – cena oferty 734,617,64 zł,</w:t>
      </w:r>
    </w:p>
    <w:p w:rsidR="005107A2" w:rsidRPr="004E25B4" w:rsidRDefault="005107A2" w:rsidP="005107A2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4E25B4">
        <w:rPr>
          <w:rFonts w:ascii="Times New Roman" w:eastAsia="Calibri" w:hAnsi="Times New Roman" w:cs="Times New Roman"/>
          <w:sz w:val="20"/>
          <w:szCs w:val="20"/>
        </w:rPr>
        <w:t>2. „JANTAR”  Jarosław Fiałkowski</w:t>
      </w:r>
      <w:r w:rsidRPr="004E25B4">
        <w:rPr>
          <w:rFonts w:ascii="Times New Roman" w:hAnsi="Times New Roman" w:cs="Times New Roman"/>
          <w:sz w:val="20"/>
          <w:szCs w:val="20"/>
        </w:rPr>
        <w:t xml:space="preserve">  </w:t>
      </w:r>
      <w:r w:rsidRPr="004E25B4">
        <w:rPr>
          <w:rFonts w:ascii="Times New Roman" w:eastAsia="Calibri" w:hAnsi="Times New Roman" w:cs="Times New Roman"/>
          <w:sz w:val="20"/>
          <w:szCs w:val="20"/>
        </w:rPr>
        <w:t>ul. Krótka 2, 95-030 Rzgów – cena oferty</w:t>
      </w:r>
      <w:r w:rsidRPr="004E25B4">
        <w:rPr>
          <w:rFonts w:ascii="Times New Roman" w:hAnsi="Times New Roman" w:cs="Times New Roman"/>
          <w:sz w:val="20"/>
          <w:szCs w:val="20"/>
        </w:rPr>
        <w:t xml:space="preserve"> </w:t>
      </w:r>
      <w:r w:rsidRPr="004E25B4">
        <w:rPr>
          <w:rFonts w:ascii="Times New Roman" w:eastAsia="Calibri" w:hAnsi="Times New Roman" w:cs="Times New Roman"/>
          <w:sz w:val="20"/>
          <w:szCs w:val="20"/>
        </w:rPr>
        <w:t>622.915,66 z</w:t>
      </w:r>
      <w:r w:rsidR="00214BE9">
        <w:rPr>
          <w:rFonts w:ascii="Times New Roman" w:eastAsia="Calibri" w:hAnsi="Times New Roman" w:cs="Times New Roman"/>
          <w:sz w:val="20"/>
          <w:szCs w:val="20"/>
        </w:rPr>
        <w:t xml:space="preserve">ł, </w:t>
      </w:r>
    </w:p>
    <w:p w:rsidR="005107A2" w:rsidRPr="004E25B4" w:rsidRDefault="005107A2" w:rsidP="005107A2">
      <w:pPr>
        <w:jc w:val="both"/>
      </w:pPr>
      <w:r w:rsidRPr="004E25B4">
        <w:t>3. JUKO Sp. z o.o.  ul. Topolowa 1,  97-300 Piotrków Tryb. – cena oferty 493.516,80 zł</w:t>
      </w:r>
      <w:r w:rsidR="00214BE9">
        <w:t>.</w:t>
      </w:r>
    </w:p>
    <w:p w:rsidR="005107A2" w:rsidRPr="004E25B4" w:rsidRDefault="005107A2" w:rsidP="005107A2">
      <w:pPr>
        <w:jc w:val="both"/>
      </w:pPr>
    </w:p>
    <w:p w:rsidR="005107A2" w:rsidRPr="004E25B4" w:rsidRDefault="005107A2" w:rsidP="005107A2">
      <w:pPr>
        <w:jc w:val="both"/>
      </w:pPr>
      <w:r w:rsidRPr="004E25B4">
        <w:t>Kwota przeznaczona na sfinansowanie zamówienia nie zmieniła się i wynosi 380.000,00 zł.</w:t>
      </w:r>
    </w:p>
    <w:p w:rsidR="005107A2" w:rsidRPr="004E25B4" w:rsidRDefault="005107A2" w:rsidP="00C17EE6">
      <w:pPr>
        <w:jc w:val="both"/>
      </w:pPr>
      <w:r w:rsidRPr="004E25B4">
        <w:t>Po dokonaniu autopoprawki do projektu budżetu na rok 2015, wybrana została oferta nr 3</w:t>
      </w:r>
      <w:r w:rsidR="00C17EE6">
        <w:t xml:space="preserve"> </w:t>
      </w:r>
      <w:r w:rsidRPr="004E25B4">
        <w:t>JUKO Sp. z o.o.  ul. Topolowa 1,  97-300 Piotrków Tryb.</w:t>
      </w:r>
    </w:p>
    <w:p w:rsidR="005107A2" w:rsidRPr="004E25B4" w:rsidRDefault="005107A2" w:rsidP="005107A2">
      <w:pPr>
        <w:jc w:val="both"/>
      </w:pPr>
    </w:p>
    <w:p w:rsidR="005107A2" w:rsidRPr="004E25B4" w:rsidRDefault="005107A2" w:rsidP="005107A2">
      <w:pPr>
        <w:jc w:val="both"/>
      </w:pPr>
      <w:r w:rsidRPr="004E25B4">
        <w:t xml:space="preserve">W związku z droższą ceną oferty przetargowej na lata 2015-2016 od ceny oferty wybranej na okres od 1 lipca 2013 – 31 grudnia 2014 r. </w:t>
      </w:r>
      <w:r w:rsidR="00C17EE6">
        <w:t xml:space="preserve">(cena kwartalna 43.684,00 zł) </w:t>
      </w:r>
      <w:r w:rsidRPr="004E25B4">
        <w:t>Wójt Gminy zaproponował nową stawkę opłaty:</w:t>
      </w:r>
    </w:p>
    <w:p w:rsidR="005107A2" w:rsidRPr="004E25B4" w:rsidRDefault="005F7CA2" w:rsidP="005107A2">
      <w:pPr>
        <w:pStyle w:val="Akapitzlist"/>
        <w:numPr>
          <w:ilvl w:val="0"/>
          <w:numId w:val="1"/>
        </w:numPr>
        <w:jc w:val="both"/>
      </w:pPr>
      <w:r>
        <w:t>w wysokości 18</w:t>
      </w:r>
      <w:r w:rsidR="005107A2" w:rsidRPr="004E25B4">
        <w:t xml:space="preserve">,00 zł miesięcznie w przypadku, gdy odpady komunalne są zbierane </w:t>
      </w:r>
      <w:r w:rsidR="005107A2" w:rsidRPr="004E25B4">
        <w:br/>
        <w:t>i odbierane w sposób nieselektywny,</w:t>
      </w:r>
    </w:p>
    <w:p w:rsidR="005107A2" w:rsidRPr="004E25B4" w:rsidRDefault="005F7CA2" w:rsidP="005107A2">
      <w:pPr>
        <w:pStyle w:val="Akapitzlist"/>
        <w:numPr>
          <w:ilvl w:val="0"/>
          <w:numId w:val="1"/>
        </w:numPr>
        <w:jc w:val="both"/>
      </w:pPr>
      <w:r>
        <w:t>w wysokości 9,0</w:t>
      </w:r>
      <w:r w:rsidR="005107A2" w:rsidRPr="004E25B4">
        <w:t xml:space="preserve">0 zł miesięcznie w przypadku, gdy odpady komunalne są zbierane </w:t>
      </w:r>
      <w:r w:rsidR="005107A2" w:rsidRPr="004E25B4">
        <w:br/>
        <w:t xml:space="preserve">i odbierane w sposób selektywny </w:t>
      </w:r>
    </w:p>
    <w:p w:rsidR="005107A2" w:rsidRPr="004E25B4" w:rsidRDefault="005107A2" w:rsidP="005107A2">
      <w:pPr>
        <w:pStyle w:val="Akapitzlist"/>
        <w:jc w:val="both"/>
      </w:pPr>
      <w:r w:rsidRPr="004E25B4">
        <w:t xml:space="preserve">– według metody jako iloczyn liczby mieszkańców zamieszkujących daną </w:t>
      </w:r>
      <w:r w:rsidR="00CA7E68">
        <w:t>nieruchomość oraz stawki opłaty – od 1 kwietnia 2015 r.</w:t>
      </w:r>
    </w:p>
    <w:p w:rsidR="003926C3" w:rsidRDefault="00C17EE6">
      <w:r>
        <w:lastRenderedPageBreak/>
        <w:t>Komisja pozytywnie zaopiniowała</w:t>
      </w:r>
      <w:r w:rsidR="00CA7E68">
        <w:t xml:space="preserve"> ww. stawki opłat za zbierane i odbierane odpady komunalne w sposób selektywny i nieselektywny.</w:t>
      </w:r>
    </w:p>
    <w:p w:rsidR="00CA7E68" w:rsidRDefault="00CA7E68"/>
    <w:p w:rsidR="00A23155" w:rsidRDefault="00C17EE6">
      <w:r>
        <w:t>Odp. punktu 4</w:t>
      </w:r>
      <w:r w:rsidR="00A23155">
        <w:t>.</w:t>
      </w:r>
    </w:p>
    <w:p w:rsidR="00A23155" w:rsidRDefault="00A23155" w:rsidP="00DB51F9">
      <w:pPr>
        <w:jc w:val="both"/>
      </w:pPr>
      <w:r>
        <w:t>W związku z tym, że uchwały w sprawie:</w:t>
      </w:r>
      <w:r w:rsidRPr="00A23155">
        <w:t xml:space="preserve"> </w:t>
      </w:r>
      <w:r>
        <w:t xml:space="preserve">zatwierdzenia taryfy opłat za zbiorowe zaopatrzenie w wodę  </w:t>
      </w:r>
      <w:r w:rsidR="00DB51F9">
        <w:br/>
      </w:r>
      <w:r>
        <w:t xml:space="preserve">i odprowadzanie ścieków oraz ustalenia opłaty za odprowadzanie ścieków do punktu zlewnego w oczyszczalni ścieków komunalnych w Będkowie obowiązują do końca marca 2015 r. Wójt Gminy zaproponował </w:t>
      </w:r>
      <w:r w:rsidR="00DC4A19">
        <w:t xml:space="preserve"> następujące stawki  na okres jednego roku począwszy od 1 kwietnia 2015 r.:</w:t>
      </w:r>
    </w:p>
    <w:p w:rsidR="00A23155" w:rsidRDefault="00A23155" w:rsidP="00DC4A19">
      <w:pPr>
        <w:jc w:val="both"/>
      </w:pPr>
    </w:p>
    <w:p w:rsidR="00A23155" w:rsidRDefault="00A23155" w:rsidP="00DC4A19">
      <w:pPr>
        <w:pStyle w:val="Akapitzlist"/>
        <w:numPr>
          <w:ilvl w:val="0"/>
          <w:numId w:val="2"/>
        </w:numPr>
        <w:jc w:val="both"/>
      </w:pPr>
      <w:r>
        <w:t xml:space="preserve">taryfę opłat za zbiorowe zaopatrzenie w wodę określającą wysokość ceny za </w:t>
      </w:r>
      <w:smartTag w:uri="urn:schemas-microsoft-com:office:smarttags" w:element="metricconverter">
        <w:smartTagPr>
          <w:attr w:name="ProductID" w:val="1 m3"/>
        </w:smartTagPr>
        <w:r>
          <w:t>1 m</w:t>
        </w:r>
        <w:r w:rsidRPr="00DC4A19">
          <w:rPr>
            <w:vertAlign w:val="superscript"/>
          </w:rPr>
          <w:t>3</w:t>
        </w:r>
      </w:smartTag>
      <w:r>
        <w:t xml:space="preserve"> dostarczanej wody </w:t>
      </w:r>
      <w:r w:rsidR="00DB51F9">
        <w:br/>
      </w:r>
      <w:r>
        <w:t>w kwocie 2,10 zł + podat</w:t>
      </w:r>
      <w:r w:rsidR="0073327F">
        <w:t>ek VAT dla wszystkich odbiorców – stawka obecnie obowiązująca),</w:t>
      </w:r>
    </w:p>
    <w:p w:rsidR="00A23155" w:rsidRPr="00CF100F" w:rsidRDefault="00A23155" w:rsidP="00DC4A19">
      <w:pPr>
        <w:pStyle w:val="Akapitzlist"/>
        <w:numPr>
          <w:ilvl w:val="0"/>
          <w:numId w:val="2"/>
        </w:numPr>
        <w:jc w:val="both"/>
      </w:pPr>
      <w:r w:rsidRPr="00CF100F">
        <w:t xml:space="preserve"> taryfę opłat za zbiorowe odprowadzanie ścieków określającą stawkę opłaty za </w:t>
      </w:r>
      <w:smartTag w:uri="urn:schemas-microsoft-com:office:smarttags" w:element="metricconverter">
        <w:smartTagPr>
          <w:attr w:name="ProductID" w:val="1 m3"/>
        </w:smartTagPr>
        <w:r w:rsidRPr="00CF100F">
          <w:t>1 m</w:t>
        </w:r>
        <w:r w:rsidRPr="00DC4A19">
          <w:rPr>
            <w:vertAlign w:val="superscript"/>
          </w:rPr>
          <w:t>3</w:t>
        </w:r>
      </w:smartTag>
      <w:r w:rsidRPr="00CF100F">
        <w:t xml:space="preserve"> odprowadzonych ścieków dla:</w:t>
      </w:r>
    </w:p>
    <w:p w:rsidR="00A23155" w:rsidRPr="00CF100F" w:rsidRDefault="00DC4A19" w:rsidP="00A23155">
      <w:pPr>
        <w:jc w:val="both"/>
      </w:pPr>
      <w:r>
        <w:t>a)</w:t>
      </w:r>
      <w:r w:rsidR="00A23155" w:rsidRPr="00CF100F">
        <w:t xml:space="preserve"> usługobiorców związanych z prowadzeniem działalności gospodarczej, odprowadzających ścieki kolektorem sanitarnym z posesji podłączonych do sieci </w:t>
      </w:r>
      <w:r w:rsidR="00A23155">
        <w:t>kanalizacyjnej w wysokości – 3,5</w:t>
      </w:r>
      <w:r w:rsidR="00A23155" w:rsidRPr="00CF100F">
        <w:t>0 zł + podatek VAT,</w:t>
      </w:r>
    </w:p>
    <w:p w:rsidR="00A23155" w:rsidRDefault="00DC4A19" w:rsidP="00DC4A19">
      <w:pPr>
        <w:jc w:val="both"/>
      </w:pPr>
      <w:r>
        <w:t>b</w:t>
      </w:r>
      <w:r w:rsidR="00A23155">
        <w:t>)</w:t>
      </w:r>
      <w:r w:rsidR="00A23155" w:rsidRPr="00CF100F">
        <w:t xml:space="preserve"> pozostałych usługobiorców odprowadzających ścieki kolektorem sanitarnym z posesji podłączonych do sieci </w:t>
      </w:r>
      <w:r w:rsidR="00A23155">
        <w:t>kanalizacyjnej w wysokości – 2,8</w:t>
      </w:r>
      <w:r>
        <w:t>0 zł + podatek VAT,</w:t>
      </w:r>
    </w:p>
    <w:p w:rsidR="00A23155" w:rsidRDefault="00DC4A19" w:rsidP="00A23155">
      <w:pPr>
        <w:jc w:val="both"/>
      </w:pPr>
      <w:r>
        <w:t xml:space="preserve">  3)</w:t>
      </w:r>
      <w:r w:rsidR="00A23155">
        <w:t xml:space="preserve"> opłatę za odprowadzanie ścieków komunalnych wozami asenizacyjnymi przez podmioty uprawnione do świadczenia usług w zakresie opróżniania zbiorników bezodpływowych i transportu nieczystości ciekłych do punktu zlewnego w oczyszczalni ścieków komunalnych w Będkowie w wysokości 3,50 zł za </w:t>
      </w:r>
      <w:smartTag w:uri="urn:schemas-microsoft-com:office:smarttags" w:element="metricconverter">
        <w:smartTagPr>
          <w:attr w:name="ProductID" w:val="1 m3"/>
        </w:smartTagPr>
        <w:r w:rsidR="00A23155">
          <w:t xml:space="preserve">1 </w:t>
        </w:r>
        <w:r w:rsidR="00A23155" w:rsidRPr="008229A4">
          <w:t>m</w:t>
        </w:r>
        <w:r w:rsidR="00A23155">
          <w:rPr>
            <w:vertAlign w:val="superscript"/>
          </w:rPr>
          <w:t>3</w:t>
        </w:r>
      </w:smartTag>
      <w:r w:rsidR="00A23155">
        <w:rPr>
          <w:vertAlign w:val="superscript"/>
        </w:rPr>
        <w:t xml:space="preserve">  </w:t>
      </w:r>
      <w:r w:rsidR="00A23155">
        <w:t xml:space="preserve"> + podatek </w:t>
      </w:r>
      <w:r>
        <w:t>VAT.</w:t>
      </w:r>
    </w:p>
    <w:p w:rsidR="00767691" w:rsidRPr="004E25B4" w:rsidRDefault="00767691" w:rsidP="00767691">
      <w:r>
        <w:t>Komisja pozytywnie zaopiniowała ww. taryfy opłat za zbiorowe zaopatrzenie w wodę  i odprowadzanie ścieków.</w:t>
      </w:r>
    </w:p>
    <w:p w:rsidR="00767691" w:rsidRDefault="00767691"/>
    <w:p w:rsidR="001A6EFB" w:rsidRDefault="001A6EFB">
      <w:r>
        <w:t>Odp. punktu</w:t>
      </w:r>
      <w:r w:rsidR="0073327F">
        <w:t xml:space="preserve"> 5.</w:t>
      </w:r>
    </w:p>
    <w:p w:rsidR="001A6EFB" w:rsidRDefault="001A6EFB">
      <w:r>
        <w:t>Wójt Gminy przedstawił wnioski w sprawie dróg:</w:t>
      </w:r>
    </w:p>
    <w:p w:rsidR="001A6EFB" w:rsidRDefault="001A6EFB" w:rsidP="001A6EFB">
      <w:pPr>
        <w:pStyle w:val="Akapitzlist"/>
        <w:numPr>
          <w:ilvl w:val="0"/>
          <w:numId w:val="4"/>
        </w:numPr>
      </w:pPr>
      <w:r>
        <w:t>remont drogi łączącej Magdalenkę z Ewcinem na odcinku 800 m oraz odcinka drogi od przystanku a</w:t>
      </w:r>
      <w:r w:rsidR="00ED2C1F">
        <w:t xml:space="preserve">utobusowego w stronę P. </w:t>
      </w:r>
      <w:proofErr w:type="spellStart"/>
      <w:r w:rsidR="00ED2C1F">
        <w:t>Płachtów</w:t>
      </w:r>
      <w:proofErr w:type="spellEnd"/>
      <w:r>
        <w:t xml:space="preserve">  na o</w:t>
      </w:r>
      <w:r w:rsidR="0051083F">
        <w:t>d</w:t>
      </w:r>
      <w:r>
        <w:t>cinku ok. 300 m</w:t>
      </w:r>
      <w:r w:rsidR="007145D5">
        <w:t>.</w:t>
      </w:r>
    </w:p>
    <w:p w:rsidR="007145D5" w:rsidRDefault="006A3A03" w:rsidP="007145D5">
      <w:pPr>
        <w:jc w:val="both"/>
      </w:pPr>
      <w:r>
        <w:t xml:space="preserve">             </w:t>
      </w:r>
      <w:r w:rsidR="003536DC">
        <w:t xml:space="preserve"> Proponuje się wyremontować odcinek (800m) kruszywem </w:t>
      </w:r>
      <w:r w:rsidR="007145D5">
        <w:t>w r. 2015</w:t>
      </w:r>
      <w:r w:rsidR="003536DC">
        <w:t>.</w:t>
      </w:r>
    </w:p>
    <w:p w:rsidR="0001757D" w:rsidRDefault="0001757D" w:rsidP="0001757D">
      <w:pPr>
        <w:pStyle w:val="Akapitzlist"/>
        <w:numPr>
          <w:ilvl w:val="0"/>
          <w:numId w:val="4"/>
        </w:numPr>
        <w:jc w:val="both"/>
      </w:pPr>
      <w:r>
        <w:t>remont drogi dojazdowej w Rzeczkowie na o</w:t>
      </w:r>
      <w:r w:rsidR="004C6AF7">
        <w:t xml:space="preserve">dcinku ok.300 m (za P. </w:t>
      </w:r>
      <w:proofErr w:type="spellStart"/>
      <w:r w:rsidR="004C6AF7">
        <w:t>Badkiem</w:t>
      </w:r>
      <w:proofErr w:type="spellEnd"/>
      <w:r w:rsidR="004C6AF7">
        <w:t>) – do końca kadencji,</w:t>
      </w:r>
    </w:p>
    <w:p w:rsidR="00C82EDB" w:rsidRDefault="0001757D" w:rsidP="0001757D">
      <w:pPr>
        <w:pStyle w:val="Akapitzlist"/>
        <w:numPr>
          <w:ilvl w:val="0"/>
          <w:numId w:val="4"/>
        </w:numPr>
        <w:jc w:val="both"/>
      </w:pPr>
      <w:r>
        <w:t xml:space="preserve">położenie nawierzchni asfaltowej w Brzustowie wraz z połączeniem dróg na odcinku (700m) </w:t>
      </w:r>
      <w:r w:rsidR="006A3A03">
        <w:br/>
      </w:r>
      <w:r>
        <w:t>od P</w:t>
      </w:r>
      <w:r w:rsidR="00EE619F">
        <w:t>. Fija</w:t>
      </w:r>
      <w:r w:rsidR="00ED2C1F">
        <w:t xml:space="preserve">łkowskiego </w:t>
      </w:r>
      <w:r w:rsidR="00EE619F">
        <w:t>do P. Gorzelaka</w:t>
      </w:r>
      <w:r w:rsidR="006A3A03">
        <w:t xml:space="preserve"> </w:t>
      </w:r>
      <w:r>
        <w:t>– brak możliwości,</w:t>
      </w:r>
    </w:p>
    <w:p w:rsidR="00C82EDB" w:rsidRDefault="00B63D09" w:rsidP="00B63D09">
      <w:pPr>
        <w:jc w:val="both"/>
      </w:pPr>
      <w:r>
        <w:t xml:space="preserve">        4)   </w:t>
      </w:r>
      <w:r w:rsidR="00C82EDB">
        <w:t>wykonanie nawierzchni asfaltowej  w Brzustowie (400m) na odcinku od posesji nr 28 do posesji nr 30</w:t>
      </w:r>
    </w:p>
    <w:p w:rsidR="00C82EDB" w:rsidRDefault="00C82EDB" w:rsidP="00C82EDB">
      <w:pPr>
        <w:pStyle w:val="Akapitzlist"/>
        <w:jc w:val="both"/>
      </w:pPr>
      <w:r>
        <w:t>- jeden odcinek w ciągu kadencji (dwóch odcinków nie da się zrobić)</w:t>
      </w:r>
      <w:r w:rsidR="00477148">
        <w:t xml:space="preserve"> – decyzja Rady</w:t>
      </w:r>
      <w:r w:rsidR="00B63D09">
        <w:t>,</w:t>
      </w:r>
    </w:p>
    <w:p w:rsidR="006A3A03" w:rsidRDefault="00477148" w:rsidP="00477148">
      <w:pPr>
        <w:jc w:val="both"/>
      </w:pPr>
      <w:r>
        <w:t xml:space="preserve">        4)   odbudowanie nawierzchni asfaltowej (1.400m) bez poszerzania </w:t>
      </w:r>
      <w:r w:rsidR="00B63D09">
        <w:t xml:space="preserve">w miejscowości </w:t>
      </w:r>
      <w:proofErr w:type="spellStart"/>
      <w:r w:rsidR="00B63D09">
        <w:t>Zacharz</w:t>
      </w:r>
      <w:proofErr w:type="spellEnd"/>
      <w:r w:rsidR="006A3A03">
        <w:t xml:space="preserve"> </w:t>
      </w:r>
      <w:r>
        <w:t xml:space="preserve">– zadanie </w:t>
      </w:r>
      <w:r w:rsidR="006A3A03">
        <w:t xml:space="preserve">    </w:t>
      </w:r>
    </w:p>
    <w:p w:rsidR="00477148" w:rsidRDefault="006A3A03" w:rsidP="00477148">
      <w:pPr>
        <w:jc w:val="both"/>
      </w:pPr>
      <w:r>
        <w:t xml:space="preserve">              </w:t>
      </w:r>
      <w:r w:rsidR="00477148">
        <w:t>możliwe z udziałem środków PROW</w:t>
      </w:r>
    </w:p>
    <w:p w:rsidR="006A3A03" w:rsidRDefault="00CF2BD4" w:rsidP="006A3A03">
      <w:pPr>
        <w:pStyle w:val="Akapitzlist"/>
        <w:numPr>
          <w:ilvl w:val="0"/>
          <w:numId w:val="4"/>
        </w:numPr>
        <w:jc w:val="both"/>
      </w:pPr>
      <w:r>
        <w:t>droga grun</w:t>
      </w:r>
      <w:r w:rsidR="004C6AF7">
        <w:t xml:space="preserve">towa (końcówka) - odcinek 700m </w:t>
      </w:r>
      <w:r>
        <w:t xml:space="preserve">- nawiezienie kruszywa (3 samochody) dla wyrównania </w:t>
      </w:r>
      <w:r w:rsidR="006A3A03">
        <w:t xml:space="preserve">   </w:t>
      </w:r>
    </w:p>
    <w:p w:rsidR="00CF2BD4" w:rsidRDefault="00CF2BD4" w:rsidP="006A3A03">
      <w:pPr>
        <w:pStyle w:val="Akapitzlist"/>
        <w:jc w:val="both"/>
      </w:pPr>
      <w:r>
        <w:t>dziur</w:t>
      </w:r>
      <w:r w:rsidR="008B0696">
        <w:t xml:space="preserve"> – w </w:t>
      </w:r>
      <w:r w:rsidR="004C6AF7">
        <w:t>latach kolejnych rozważyć</w:t>
      </w:r>
      <w:r w:rsidR="008B0696">
        <w:t xml:space="preserve"> możliwości wykonania nawierzchni asfaltowej,</w:t>
      </w:r>
    </w:p>
    <w:p w:rsidR="00CF2BD4" w:rsidRDefault="00CF2BD4" w:rsidP="00951D55">
      <w:pPr>
        <w:pStyle w:val="Akapitzlist"/>
        <w:numPr>
          <w:ilvl w:val="0"/>
          <w:numId w:val="4"/>
        </w:numPr>
        <w:jc w:val="both"/>
      </w:pPr>
      <w:r>
        <w:t>odbudowanie nawi</w:t>
      </w:r>
      <w:r w:rsidR="00951D55">
        <w:t xml:space="preserve">erzchni drogi Będków-do Nowin do drogi powiatowej </w:t>
      </w:r>
      <w:proofErr w:type="spellStart"/>
      <w:r w:rsidR="00951D55">
        <w:t>Zacharz</w:t>
      </w:r>
      <w:proofErr w:type="spellEnd"/>
      <w:r w:rsidR="00951D55">
        <w:t>- przez Sługocice</w:t>
      </w:r>
      <w:r>
        <w:t xml:space="preserve"> </w:t>
      </w:r>
      <w:r w:rsidR="00951D55">
        <w:br/>
      </w:r>
      <w:r>
        <w:t>o długości ok. 1,5 km – wniosek komisji</w:t>
      </w:r>
      <w:r w:rsidR="008B0696">
        <w:t xml:space="preserve"> na lata 2016-2018.</w:t>
      </w:r>
    </w:p>
    <w:p w:rsidR="0073327F" w:rsidRDefault="0073327F" w:rsidP="00477148">
      <w:pPr>
        <w:jc w:val="both"/>
      </w:pPr>
    </w:p>
    <w:p w:rsidR="0073327F" w:rsidRDefault="0073327F" w:rsidP="0073327F">
      <w:r>
        <w:t>Odp. punktu 6.</w:t>
      </w:r>
    </w:p>
    <w:p w:rsidR="00CF2BD4" w:rsidRDefault="00CF2BD4" w:rsidP="00477148">
      <w:pPr>
        <w:jc w:val="both"/>
      </w:pPr>
      <w:r>
        <w:t>Wniosek kom</w:t>
      </w:r>
      <w:r w:rsidR="00E20E23">
        <w:t>isji o przeklasyfikowanie</w:t>
      </w:r>
      <w:r>
        <w:t xml:space="preserve"> działek rolnych na działki budowlane znajdujących się na terenie gminy.</w:t>
      </w:r>
    </w:p>
    <w:p w:rsidR="0073327F" w:rsidRDefault="0073327F" w:rsidP="00477148">
      <w:pPr>
        <w:jc w:val="both"/>
      </w:pPr>
    </w:p>
    <w:p w:rsidR="0073327F" w:rsidRDefault="0073327F" w:rsidP="00477148">
      <w:pPr>
        <w:jc w:val="both"/>
      </w:pPr>
    </w:p>
    <w:p w:rsidR="0073327F" w:rsidRDefault="0073327F" w:rsidP="00477148">
      <w:pPr>
        <w:jc w:val="both"/>
      </w:pPr>
      <w:r>
        <w:t>Protokołowała:                                                                                             Przewodniczący Komisji</w:t>
      </w:r>
    </w:p>
    <w:p w:rsidR="0073327F" w:rsidRDefault="0073327F" w:rsidP="00477148">
      <w:pPr>
        <w:jc w:val="both"/>
      </w:pPr>
      <w:r>
        <w:t xml:space="preserve">Józefa Kubala, inspektor                                                                                    </w:t>
      </w:r>
      <w:r w:rsidR="006A3A03">
        <w:t xml:space="preserve"> </w:t>
      </w:r>
      <w:r>
        <w:t xml:space="preserve">Henryk Żuława                                                            </w:t>
      </w:r>
    </w:p>
    <w:p w:rsidR="0073327F" w:rsidRDefault="0073327F" w:rsidP="00477148">
      <w:pPr>
        <w:jc w:val="both"/>
      </w:pPr>
      <w:r>
        <w:t xml:space="preserve">                                                           </w:t>
      </w:r>
    </w:p>
    <w:p w:rsidR="0073327F" w:rsidRDefault="0073327F" w:rsidP="00477148">
      <w:pPr>
        <w:jc w:val="both"/>
      </w:pPr>
      <w:r>
        <w:t xml:space="preserve"> </w:t>
      </w:r>
    </w:p>
    <w:sectPr w:rsidR="0073327F" w:rsidSect="003926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A03" w:rsidRDefault="006A3A03" w:rsidP="006A3A03">
      <w:r>
        <w:separator/>
      </w:r>
    </w:p>
  </w:endnote>
  <w:endnote w:type="continuationSeparator" w:id="0">
    <w:p w:rsidR="006A3A03" w:rsidRDefault="006A3A03" w:rsidP="006A3A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54829"/>
      <w:docPartObj>
        <w:docPartGallery w:val="Page Numbers (Bottom of Page)"/>
        <w:docPartUnique/>
      </w:docPartObj>
    </w:sdtPr>
    <w:sdtContent>
      <w:p w:rsidR="006A3A03" w:rsidRDefault="006A3A03">
        <w:pPr>
          <w:pStyle w:val="Stopka"/>
          <w:jc w:val="center"/>
        </w:pPr>
        <w:fldSimple w:instr=" PAGE   \* MERGEFORMAT ">
          <w:r w:rsidR="00ED2C1F">
            <w:rPr>
              <w:noProof/>
            </w:rPr>
            <w:t>2</w:t>
          </w:r>
        </w:fldSimple>
      </w:p>
    </w:sdtContent>
  </w:sdt>
  <w:p w:rsidR="006A3A03" w:rsidRDefault="006A3A0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A03" w:rsidRDefault="006A3A03" w:rsidP="006A3A03">
      <w:r>
        <w:separator/>
      </w:r>
    </w:p>
  </w:footnote>
  <w:footnote w:type="continuationSeparator" w:id="0">
    <w:p w:rsidR="006A3A03" w:rsidRDefault="006A3A03" w:rsidP="006A3A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05ED1"/>
    <w:multiLevelType w:val="hybridMultilevel"/>
    <w:tmpl w:val="2416E8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7038F"/>
    <w:multiLevelType w:val="hybridMultilevel"/>
    <w:tmpl w:val="7FBE18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F17BDD"/>
    <w:multiLevelType w:val="hybridMultilevel"/>
    <w:tmpl w:val="E89EA530"/>
    <w:lvl w:ilvl="0" w:tplc="8BAA7C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414DF8"/>
    <w:multiLevelType w:val="hybridMultilevel"/>
    <w:tmpl w:val="3A8ECF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A941DE"/>
    <w:multiLevelType w:val="hybridMultilevel"/>
    <w:tmpl w:val="63CE62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B55F9C"/>
    <w:multiLevelType w:val="hybridMultilevel"/>
    <w:tmpl w:val="7FBE18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CE0661"/>
    <w:multiLevelType w:val="hybridMultilevel"/>
    <w:tmpl w:val="4FBAEF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3F751E"/>
    <w:multiLevelType w:val="hybridMultilevel"/>
    <w:tmpl w:val="E88258F4"/>
    <w:lvl w:ilvl="0" w:tplc="747E8904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62C26F41"/>
    <w:multiLevelType w:val="hybridMultilevel"/>
    <w:tmpl w:val="44805AC2"/>
    <w:lvl w:ilvl="0" w:tplc="3EFC9804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9">
    <w:nsid w:val="6DBB73F7"/>
    <w:multiLevelType w:val="hybridMultilevel"/>
    <w:tmpl w:val="52FAD3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A06EB4"/>
    <w:multiLevelType w:val="hybridMultilevel"/>
    <w:tmpl w:val="8F4CE6CC"/>
    <w:lvl w:ilvl="0" w:tplc="DC94AF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9"/>
  </w:num>
  <w:num w:numId="5">
    <w:abstractNumId w:val="1"/>
  </w:num>
  <w:num w:numId="6">
    <w:abstractNumId w:val="2"/>
  </w:num>
  <w:num w:numId="7">
    <w:abstractNumId w:val="3"/>
  </w:num>
  <w:num w:numId="8">
    <w:abstractNumId w:val="10"/>
  </w:num>
  <w:num w:numId="9">
    <w:abstractNumId w:val="7"/>
  </w:num>
  <w:num w:numId="10">
    <w:abstractNumId w:val="5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7A2"/>
    <w:rsid w:val="0001757D"/>
    <w:rsid w:val="000A5494"/>
    <w:rsid w:val="00142F53"/>
    <w:rsid w:val="00196B29"/>
    <w:rsid w:val="001A6EFB"/>
    <w:rsid w:val="0020508F"/>
    <w:rsid w:val="00210CE7"/>
    <w:rsid w:val="00214BE9"/>
    <w:rsid w:val="00264200"/>
    <w:rsid w:val="003536DC"/>
    <w:rsid w:val="003926C3"/>
    <w:rsid w:val="003C2618"/>
    <w:rsid w:val="00477148"/>
    <w:rsid w:val="004C6AF7"/>
    <w:rsid w:val="004E25B4"/>
    <w:rsid w:val="005107A2"/>
    <w:rsid w:val="0051083F"/>
    <w:rsid w:val="00577D26"/>
    <w:rsid w:val="005F7CA2"/>
    <w:rsid w:val="006A3A03"/>
    <w:rsid w:val="007145D5"/>
    <w:rsid w:val="0073327F"/>
    <w:rsid w:val="00767691"/>
    <w:rsid w:val="008B0696"/>
    <w:rsid w:val="008B39B8"/>
    <w:rsid w:val="00951D55"/>
    <w:rsid w:val="00A23155"/>
    <w:rsid w:val="00A2669E"/>
    <w:rsid w:val="00B01EBD"/>
    <w:rsid w:val="00B63D09"/>
    <w:rsid w:val="00BF115E"/>
    <w:rsid w:val="00C1151C"/>
    <w:rsid w:val="00C17EE6"/>
    <w:rsid w:val="00C82EDB"/>
    <w:rsid w:val="00CA7E68"/>
    <w:rsid w:val="00CF2BD4"/>
    <w:rsid w:val="00DB51F9"/>
    <w:rsid w:val="00DC4A19"/>
    <w:rsid w:val="00DF4761"/>
    <w:rsid w:val="00E20E23"/>
    <w:rsid w:val="00ED2C1F"/>
    <w:rsid w:val="00EE6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0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107A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5107A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6A3A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A3A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A3A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3A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</Pages>
  <Words>900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31</cp:revision>
  <cp:lastPrinted>2015-01-29T10:11:00Z</cp:lastPrinted>
  <dcterms:created xsi:type="dcterms:W3CDTF">2015-01-28T16:44:00Z</dcterms:created>
  <dcterms:modified xsi:type="dcterms:W3CDTF">2015-01-29T10:18:00Z</dcterms:modified>
</cp:coreProperties>
</file>