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CE3" w:rsidRDefault="00BC70EC" w:rsidP="00D10CE3">
      <w:pPr>
        <w:autoSpaceDE w:val="0"/>
        <w:autoSpaceDN w:val="0"/>
        <w:adjustRightInd w:val="0"/>
        <w:spacing w:after="160" w:line="252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Będków, dnia 23</w:t>
      </w:r>
      <w:r w:rsidR="00D10CE3">
        <w:rPr>
          <w:rFonts w:ascii="Calibri" w:hAnsi="Calibri" w:cs="Calibri"/>
        </w:rPr>
        <w:t>. 06. 2020 r.</w:t>
      </w:r>
    </w:p>
    <w:p w:rsidR="00D10CE3" w:rsidRDefault="00D10CE3" w:rsidP="00BC70EC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t>Zamawiający</w:t>
      </w:r>
    </w:p>
    <w:p w:rsidR="00D10CE3" w:rsidRDefault="00D10CE3" w:rsidP="00BC70EC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t>Ochotnicza Straż Pożarna w Będkowie</w:t>
      </w:r>
    </w:p>
    <w:p w:rsidR="00D10CE3" w:rsidRDefault="00D10CE3" w:rsidP="00BC70EC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t>Rynek Kościuszki 27,</w:t>
      </w:r>
      <w:r w:rsidR="00BC70EC">
        <w:rPr>
          <w:rFonts w:ascii="Calibri" w:hAnsi="Calibri" w:cs="Calibri"/>
          <w:b/>
          <w:bCs/>
          <w:color w:val="000000"/>
        </w:rPr>
        <w:br/>
      </w:r>
      <w:r>
        <w:rPr>
          <w:rFonts w:ascii="Calibri" w:hAnsi="Calibri" w:cs="Calibri"/>
          <w:b/>
          <w:bCs/>
          <w:color w:val="000000"/>
        </w:rPr>
        <w:t xml:space="preserve"> 97-319  Będków</w:t>
      </w:r>
    </w:p>
    <w:p w:rsidR="00BC70EC" w:rsidRDefault="00BC70EC" w:rsidP="00BC70EC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color w:val="000000"/>
        </w:rPr>
      </w:pPr>
    </w:p>
    <w:p w:rsidR="00BC70EC" w:rsidRDefault="00BC70EC" w:rsidP="00BC70EC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Nr sprawy ZP.OSP/1/2020</w:t>
      </w:r>
    </w:p>
    <w:p w:rsidR="00D10CE3" w:rsidRDefault="00D10CE3" w:rsidP="00D10CE3">
      <w:pPr>
        <w:autoSpaceDE w:val="0"/>
        <w:autoSpaceDN w:val="0"/>
        <w:adjustRightInd w:val="0"/>
        <w:spacing w:after="160" w:line="252" w:lineRule="auto"/>
        <w:rPr>
          <w:rFonts w:ascii="Calibri" w:hAnsi="Calibri" w:cs="Calibri"/>
        </w:rPr>
      </w:pPr>
    </w:p>
    <w:p w:rsidR="00D10CE3" w:rsidRDefault="00D10CE3" w:rsidP="00D10CE3">
      <w:pPr>
        <w:autoSpaceDE w:val="0"/>
        <w:autoSpaceDN w:val="0"/>
        <w:adjustRightInd w:val="0"/>
        <w:spacing w:after="160" w:line="252" w:lineRule="auto"/>
        <w:ind w:left="851" w:hanging="851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t>Dotyczy: Zakupu średniego samochodu ratowniczo – gaśniczego dla Ochotniczej Straży Pożarnej w Będkowie</w:t>
      </w:r>
    </w:p>
    <w:p w:rsidR="00BC70EC" w:rsidRDefault="00BC70EC" w:rsidP="00D10CE3">
      <w:pPr>
        <w:autoSpaceDE w:val="0"/>
        <w:autoSpaceDN w:val="0"/>
        <w:adjustRightInd w:val="0"/>
        <w:spacing w:after="160" w:line="252" w:lineRule="auto"/>
        <w:ind w:left="851" w:hanging="851"/>
        <w:jc w:val="center"/>
        <w:rPr>
          <w:rFonts w:ascii="Calibri" w:hAnsi="Calibri" w:cs="Calibri"/>
          <w:b/>
          <w:bCs/>
          <w:color w:val="000000"/>
        </w:rPr>
      </w:pPr>
    </w:p>
    <w:p w:rsidR="00D10CE3" w:rsidRDefault="00D10CE3" w:rsidP="00D10CE3">
      <w:pPr>
        <w:autoSpaceDE w:val="0"/>
        <w:autoSpaceDN w:val="0"/>
        <w:adjustRightInd w:val="0"/>
        <w:spacing w:after="160" w:line="252" w:lineRule="auto"/>
        <w:ind w:left="851" w:hanging="851"/>
        <w:jc w:val="center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t>WYJAŚNIENIA TREŚCI SIWZ</w:t>
      </w:r>
    </w:p>
    <w:p w:rsidR="00D10CE3" w:rsidRDefault="00D10CE3" w:rsidP="00D10CE3">
      <w:pPr>
        <w:autoSpaceDE w:val="0"/>
        <w:autoSpaceDN w:val="0"/>
        <w:adjustRightInd w:val="0"/>
        <w:spacing w:after="160" w:line="252" w:lineRule="auto"/>
        <w:jc w:val="both"/>
        <w:rPr>
          <w:rFonts w:ascii="Calibri" w:hAnsi="Calibri" w:cs="Calibri"/>
          <w:color w:val="000000"/>
          <w:lang w:val="en-US"/>
        </w:rPr>
      </w:pPr>
      <w:r>
        <w:rPr>
          <w:rFonts w:ascii="Calibri" w:hAnsi="Calibri" w:cs="Calibri"/>
          <w:color w:val="000000"/>
        </w:rPr>
        <w:t xml:space="preserve">Działając na podstawie art. 38 ust. 1 Ustawy z dnia 29 stycznia 2004 r. prawo </w:t>
      </w:r>
      <w:proofErr w:type="spellStart"/>
      <w:r>
        <w:rPr>
          <w:rFonts w:ascii="Calibri" w:hAnsi="Calibri" w:cs="Calibri"/>
          <w:color w:val="000000"/>
        </w:rPr>
        <w:t>zam</w:t>
      </w:r>
      <w:r>
        <w:rPr>
          <w:rFonts w:ascii="Calibri" w:hAnsi="Calibri" w:cs="Calibri"/>
          <w:color w:val="000000"/>
          <w:lang w:val="en-US"/>
        </w:rPr>
        <w:t>ówień</w:t>
      </w:r>
      <w:proofErr w:type="spellEnd"/>
      <w:r>
        <w:rPr>
          <w:rFonts w:ascii="Calibri" w:hAnsi="Calibri" w:cs="Calibri"/>
          <w:color w:val="000000"/>
          <w:lang w:val="en-US"/>
        </w:rPr>
        <w:t xml:space="preserve"> </w:t>
      </w:r>
      <w:proofErr w:type="spellStart"/>
      <w:r>
        <w:rPr>
          <w:rFonts w:ascii="Calibri" w:hAnsi="Calibri" w:cs="Calibri"/>
          <w:color w:val="000000"/>
          <w:lang w:val="en-US"/>
        </w:rPr>
        <w:t>publicznych</w:t>
      </w:r>
      <w:proofErr w:type="spellEnd"/>
      <w:r>
        <w:rPr>
          <w:rFonts w:ascii="Calibri" w:hAnsi="Calibri" w:cs="Calibri"/>
          <w:color w:val="000000"/>
          <w:lang w:val="en-US"/>
        </w:rPr>
        <w:t xml:space="preserve"> (Dz. U. z 2019 r. </w:t>
      </w:r>
      <w:proofErr w:type="spellStart"/>
      <w:r>
        <w:rPr>
          <w:rFonts w:ascii="Calibri" w:hAnsi="Calibri" w:cs="Calibri"/>
          <w:color w:val="000000"/>
          <w:lang w:val="en-US"/>
        </w:rPr>
        <w:t>poz</w:t>
      </w:r>
      <w:proofErr w:type="spellEnd"/>
      <w:r>
        <w:rPr>
          <w:rFonts w:ascii="Calibri" w:hAnsi="Calibri" w:cs="Calibri"/>
          <w:color w:val="000000"/>
          <w:lang w:val="en-US"/>
        </w:rPr>
        <w:t xml:space="preserve">. 1843 z </w:t>
      </w:r>
      <w:proofErr w:type="spellStart"/>
      <w:r>
        <w:rPr>
          <w:rFonts w:ascii="Calibri" w:hAnsi="Calibri" w:cs="Calibri"/>
          <w:color w:val="000000"/>
          <w:lang w:val="en-US"/>
        </w:rPr>
        <w:t>późn</w:t>
      </w:r>
      <w:proofErr w:type="spellEnd"/>
      <w:r>
        <w:rPr>
          <w:rFonts w:ascii="Calibri" w:hAnsi="Calibri" w:cs="Calibri"/>
          <w:color w:val="000000"/>
          <w:lang w:val="en-US"/>
        </w:rPr>
        <w:t xml:space="preserve">. </w:t>
      </w:r>
      <w:proofErr w:type="spellStart"/>
      <w:r>
        <w:rPr>
          <w:rFonts w:ascii="Calibri" w:hAnsi="Calibri" w:cs="Calibri"/>
          <w:color w:val="000000"/>
          <w:lang w:val="en-US"/>
        </w:rPr>
        <w:t>Zm</w:t>
      </w:r>
      <w:proofErr w:type="spellEnd"/>
      <w:r>
        <w:rPr>
          <w:rFonts w:ascii="Calibri" w:hAnsi="Calibri" w:cs="Calibri"/>
          <w:color w:val="000000"/>
          <w:lang w:val="en-US"/>
        </w:rPr>
        <w:t xml:space="preserve">.), </w:t>
      </w:r>
      <w:proofErr w:type="spellStart"/>
      <w:r>
        <w:rPr>
          <w:rFonts w:ascii="Calibri" w:hAnsi="Calibri" w:cs="Calibri"/>
          <w:color w:val="000000"/>
          <w:lang w:val="en-US"/>
        </w:rPr>
        <w:t>Zamawiający</w:t>
      </w:r>
      <w:proofErr w:type="spellEnd"/>
      <w:r>
        <w:rPr>
          <w:rFonts w:ascii="Calibri" w:hAnsi="Calibri" w:cs="Calibri"/>
          <w:color w:val="000000"/>
          <w:lang w:val="en-US"/>
        </w:rPr>
        <w:t xml:space="preserve"> </w:t>
      </w:r>
      <w:proofErr w:type="spellStart"/>
      <w:r>
        <w:rPr>
          <w:rFonts w:ascii="Calibri" w:hAnsi="Calibri" w:cs="Calibri"/>
          <w:color w:val="000000"/>
          <w:lang w:val="en-US"/>
        </w:rPr>
        <w:t>dokonuje</w:t>
      </w:r>
      <w:proofErr w:type="spellEnd"/>
      <w:r>
        <w:rPr>
          <w:rFonts w:ascii="Calibri" w:hAnsi="Calibri" w:cs="Calibri"/>
          <w:color w:val="000000"/>
          <w:lang w:val="en-US"/>
        </w:rPr>
        <w:t xml:space="preserve"> </w:t>
      </w:r>
      <w:proofErr w:type="spellStart"/>
      <w:r>
        <w:rPr>
          <w:rFonts w:ascii="Calibri" w:hAnsi="Calibri" w:cs="Calibri"/>
          <w:color w:val="000000"/>
          <w:lang w:val="en-US"/>
        </w:rPr>
        <w:t>wyjaśnień</w:t>
      </w:r>
      <w:proofErr w:type="spellEnd"/>
      <w:r>
        <w:rPr>
          <w:rFonts w:ascii="Calibri" w:hAnsi="Calibri" w:cs="Calibri"/>
          <w:color w:val="000000"/>
          <w:lang w:val="en-US"/>
        </w:rPr>
        <w:t xml:space="preserve"> </w:t>
      </w:r>
      <w:proofErr w:type="spellStart"/>
      <w:r>
        <w:rPr>
          <w:rFonts w:ascii="Calibri" w:hAnsi="Calibri" w:cs="Calibri"/>
          <w:color w:val="000000"/>
          <w:lang w:val="en-US"/>
        </w:rPr>
        <w:t>treści</w:t>
      </w:r>
      <w:proofErr w:type="spellEnd"/>
      <w:r>
        <w:rPr>
          <w:rFonts w:ascii="Calibri" w:hAnsi="Calibri" w:cs="Calibri"/>
          <w:color w:val="000000"/>
          <w:lang w:val="en-US"/>
        </w:rPr>
        <w:t xml:space="preserve"> SIWZ w </w:t>
      </w:r>
      <w:proofErr w:type="spellStart"/>
      <w:r>
        <w:rPr>
          <w:rFonts w:ascii="Calibri" w:hAnsi="Calibri" w:cs="Calibri"/>
          <w:color w:val="000000"/>
          <w:lang w:val="en-US"/>
        </w:rPr>
        <w:t>zakresie</w:t>
      </w:r>
      <w:proofErr w:type="spellEnd"/>
      <w:r>
        <w:rPr>
          <w:rFonts w:ascii="Calibri" w:hAnsi="Calibri" w:cs="Calibri"/>
          <w:color w:val="000000"/>
          <w:lang w:val="en-US"/>
        </w:rPr>
        <w:t xml:space="preserve"> </w:t>
      </w:r>
      <w:proofErr w:type="spellStart"/>
      <w:r>
        <w:rPr>
          <w:rFonts w:ascii="Calibri" w:hAnsi="Calibri" w:cs="Calibri"/>
          <w:color w:val="000000"/>
          <w:lang w:val="en-US"/>
        </w:rPr>
        <w:t>przedstawionym</w:t>
      </w:r>
      <w:proofErr w:type="spellEnd"/>
      <w:r>
        <w:rPr>
          <w:rFonts w:ascii="Calibri" w:hAnsi="Calibri" w:cs="Calibri"/>
          <w:color w:val="000000"/>
          <w:lang w:val="en-US"/>
        </w:rPr>
        <w:t xml:space="preserve"> </w:t>
      </w:r>
      <w:proofErr w:type="spellStart"/>
      <w:r>
        <w:rPr>
          <w:rFonts w:ascii="Calibri" w:hAnsi="Calibri" w:cs="Calibri"/>
          <w:color w:val="000000"/>
          <w:lang w:val="en-US"/>
        </w:rPr>
        <w:t>poniżej</w:t>
      </w:r>
      <w:proofErr w:type="spellEnd"/>
      <w:r>
        <w:rPr>
          <w:rFonts w:ascii="Calibri" w:hAnsi="Calibri" w:cs="Calibri"/>
          <w:color w:val="000000"/>
          <w:lang w:val="en-US"/>
        </w:rPr>
        <w:t>:</w:t>
      </w:r>
    </w:p>
    <w:p w:rsidR="00BC70EC" w:rsidRDefault="00BC70EC" w:rsidP="00D10CE3">
      <w:pPr>
        <w:autoSpaceDE w:val="0"/>
        <w:autoSpaceDN w:val="0"/>
        <w:adjustRightInd w:val="0"/>
        <w:spacing w:after="160" w:line="252" w:lineRule="auto"/>
        <w:jc w:val="both"/>
        <w:rPr>
          <w:rFonts w:ascii="Calibri" w:hAnsi="Calibri" w:cs="Calibri"/>
          <w:color w:val="000000"/>
          <w:lang w:val="en-US"/>
        </w:rPr>
      </w:pPr>
    </w:p>
    <w:p w:rsidR="00D10CE3" w:rsidRDefault="00D10CE3" w:rsidP="00D10CE3">
      <w:pPr>
        <w:autoSpaceDE w:val="0"/>
        <w:autoSpaceDN w:val="0"/>
        <w:adjustRightInd w:val="0"/>
        <w:spacing w:after="160" w:line="252" w:lineRule="auto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Pytanie 1</w:t>
      </w:r>
    </w:p>
    <w:p w:rsidR="00D10CE3" w:rsidRDefault="00D10CE3" w:rsidP="00D10CE3">
      <w:pPr>
        <w:autoSpaceDE w:val="0"/>
        <w:autoSpaceDN w:val="0"/>
        <w:adjustRightInd w:val="0"/>
        <w:spacing w:after="160" w:line="252" w:lineRule="auto"/>
        <w:jc w:val="both"/>
        <w:rPr>
          <w:rFonts w:ascii="Calibri" w:hAnsi="Calibri" w:cs="Calibri"/>
          <w:lang w:val="en-US"/>
        </w:rPr>
      </w:pPr>
      <w:r>
        <w:rPr>
          <w:rFonts w:ascii="Calibri" w:hAnsi="Calibri" w:cs="Calibri"/>
        </w:rPr>
        <w:t>Czy Zamawiający dopuści lampę zespoloną na dachu kabiny bez napisu „STRAŻ”?</w:t>
      </w:r>
    </w:p>
    <w:p w:rsidR="00D10CE3" w:rsidRDefault="00D10CE3" w:rsidP="00D10CE3">
      <w:pPr>
        <w:autoSpaceDE w:val="0"/>
        <w:autoSpaceDN w:val="0"/>
        <w:adjustRightInd w:val="0"/>
        <w:spacing w:after="160" w:line="252" w:lineRule="auto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Odpowiedź:</w:t>
      </w:r>
    </w:p>
    <w:p w:rsidR="00D10CE3" w:rsidRDefault="00D10CE3" w:rsidP="00D10CE3">
      <w:pPr>
        <w:autoSpaceDE w:val="0"/>
        <w:autoSpaceDN w:val="0"/>
        <w:adjustRightInd w:val="0"/>
        <w:spacing w:after="160" w:line="252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Zamawiający wyraża zgodę.</w:t>
      </w:r>
    </w:p>
    <w:p w:rsidR="00D10CE3" w:rsidRDefault="00D10CE3" w:rsidP="00D10CE3">
      <w:pPr>
        <w:autoSpaceDE w:val="0"/>
        <w:autoSpaceDN w:val="0"/>
        <w:adjustRightInd w:val="0"/>
        <w:spacing w:after="160" w:line="252" w:lineRule="auto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Pytanie 2</w:t>
      </w:r>
    </w:p>
    <w:p w:rsidR="00D10CE3" w:rsidRDefault="00D10CE3" w:rsidP="00D10CE3">
      <w:pPr>
        <w:spacing w:after="76" w:line="254" w:lineRule="auto"/>
        <w:ind w:right="508"/>
        <w:jc w:val="both"/>
      </w:pPr>
      <w:r>
        <w:t>Czy Zamawiający dopuszcza pojazd bez dodatkowej lampy sygnalizacyjnej umieszczonej na dachu? Pragniemy wyjaśnić, że dodatkowa lampa ostrzegawcza zamocowana jest w tylnej części zabudowy.</w:t>
      </w:r>
    </w:p>
    <w:p w:rsidR="00D10CE3" w:rsidRDefault="00D10CE3" w:rsidP="00D10CE3">
      <w:pPr>
        <w:autoSpaceDE w:val="0"/>
        <w:autoSpaceDN w:val="0"/>
        <w:adjustRightInd w:val="0"/>
        <w:spacing w:after="160" w:line="252" w:lineRule="auto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Odpowiedź:</w:t>
      </w:r>
    </w:p>
    <w:p w:rsidR="00F10B40" w:rsidRDefault="00F10B40" w:rsidP="00F10B40">
      <w:pPr>
        <w:autoSpaceDE w:val="0"/>
        <w:autoSpaceDN w:val="0"/>
        <w:adjustRightInd w:val="0"/>
        <w:spacing w:after="160" w:line="252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Zamawiający  dopuszcza takie rozwiązanie.</w:t>
      </w:r>
    </w:p>
    <w:p w:rsidR="00D10CE3" w:rsidRDefault="00D10CE3" w:rsidP="00D10CE3">
      <w:pPr>
        <w:autoSpaceDE w:val="0"/>
        <w:autoSpaceDN w:val="0"/>
        <w:adjustRightInd w:val="0"/>
        <w:spacing w:after="160" w:line="252" w:lineRule="auto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Pytanie 3</w:t>
      </w:r>
    </w:p>
    <w:p w:rsidR="006A36A5" w:rsidRDefault="006A36A5" w:rsidP="006A36A5">
      <w:pPr>
        <w:spacing w:after="3" w:line="254" w:lineRule="auto"/>
        <w:ind w:right="508"/>
        <w:jc w:val="both"/>
      </w:pPr>
      <w:r>
        <w:t>Czy Zamawiający dopuści pojazd z falą świetlną bez dodatkowych modułów sygnalizacji ostrzegawczej w kolorze niebieskim? Pragniemy wyjaśnić, że dodatkowe punkty świetlne zintegrowane są w tylnej części z oświetleniem obrysowym pojazdu.</w:t>
      </w:r>
    </w:p>
    <w:p w:rsidR="00D10CE3" w:rsidRDefault="00D10CE3" w:rsidP="00D10CE3">
      <w:pPr>
        <w:autoSpaceDE w:val="0"/>
        <w:autoSpaceDN w:val="0"/>
        <w:adjustRightInd w:val="0"/>
        <w:spacing w:after="160" w:line="252" w:lineRule="auto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Odpowiedź:</w:t>
      </w:r>
    </w:p>
    <w:p w:rsidR="00D10CE3" w:rsidRDefault="006A36A5" w:rsidP="00D10CE3">
      <w:pPr>
        <w:autoSpaceDE w:val="0"/>
        <w:autoSpaceDN w:val="0"/>
        <w:adjustRightInd w:val="0"/>
        <w:spacing w:after="160" w:line="252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Zamawiający  dopuszcza takie</w:t>
      </w:r>
      <w:r w:rsidR="00D10CE3">
        <w:rPr>
          <w:rFonts w:ascii="Calibri" w:hAnsi="Calibri" w:cs="Calibri"/>
        </w:rPr>
        <w:t xml:space="preserve"> rozwiązani</w:t>
      </w:r>
      <w:r>
        <w:rPr>
          <w:rFonts w:ascii="Calibri" w:hAnsi="Calibri" w:cs="Calibri"/>
        </w:rPr>
        <w:t>e</w:t>
      </w:r>
      <w:r w:rsidR="00D10CE3">
        <w:rPr>
          <w:rFonts w:ascii="Calibri" w:hAnsi="Calibri" w:cs="Calibri"/>
        </w:rPr>
        <w:t>.</w:t>
      </w:r>
    </w:p>
    <w:p w:rsidR="00BC70EC" w:rsidRDefault="00BC70EC" w:rsidP="00D10CE3">
      <w:pPr>
        <w:autoSpaceDE w:val="0"/>
        <w:autoSpaceDN w:val="0"/>
        <w:adjustRightInd w:val="0"/>
        <w:spacing w:after="160" w:line="252" w:lineRule="auto"/>
        <w:jc w:val="both"/>
        <w:rPr>
          <w:rFonts w:ascii="Calibri" w:hAnsi="Calibri" w:cs="Calibri"/>
        </w:rPr>
      </w:pPr>
    </w:p>
    <w:p w:rsidR="00D10CE3" w:rsidRDefault="00D10CE3" w:rsidP="00D10CE3">
      <w:pPr>
        <w:autoSpaceDE w:val="0"/>
        <w:autoSpaceDN w:val="0"/>
        <w:adjustRightInd w:val="0"/>
        <w:spacing w:after="160" w:line="252" w:lineRule="auto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lastRenderedPageBreak/>
        <w:t>Pytanie 4</w:t>
      </w:r>
    </w:p>
    <w:p w:rsidR="006A36A5" w:rsidRDefault="006A36A5" w:rsidP="006A36A5">
      <w:pPr>
        <w:spacing w:after="3" w:line="254" w:lineRule="auto"/>
        <w:ind w:right="508"/>
        <w:jc w:val="both"/>
      </w:pPr>
      <w:r>
        <w:t>Czy Zamawiający dopuści dostarczenie pojazdu z silnikiem o mocy 286KM?</w:t>
      </w:r>
    </w:p>
    <w:p w:rsidR="00D10CE3" w:rsidRDefault="00D10CE3" w:rsidP="00D10CE3">
      <w:pPr>
        <w:autoSpaceDE w:val="0"/>
        <w:autoSpaceDN w:val="0"/>
        <w:adjustRightInd w:val="0"/>
        <w:spacing w:after="160" w:line="252" w:lineRule="auto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Odpowiedź:</w:t>
      </w:r>
    </w:p>
    <w:p w:rsidR="00D10CE3" w:rsidRDefault="00D10CE3" w:rsidP="00D10CE3">
      <w:pPr>
        <w:autoSpaceDE w:val="0"/>
        <w:autoSpaceDN w:val="0"/>
        <w:adjustRightInd w:val="0"/>
        <w:spacing w:after="160" w:line="252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Zamawiający </w:t>
      </w:r>
      <w:r w:rsidR="006A36A5">
        <w:rPr>
          <w:rFonts w:ascii="Calibri" w:hAnsi="Calibri" w:cs="Calibri"/>
        </w:rPr>
        <w:t xml:space="preserve">nie </w:t>
      </w:r>
      <w:r>
        <w:rPr>
          <w:rFonts w:ascii="Calibri" w:hAnsi="Calibri" w:cs="Calibri"/>
        </w:rPr>
        <w:t>dopuszcza takie</w:t>
      </w:r>
      <w:r w:rsidR="006A36A5">
        <w:rPr>
          <w:rFonts w:ascii="Calibri" w:hAnsi="Calibri" w:cs="Calibri"/>
        </w:rPr>
        <w:t>go</w:t>
      </w:r>
      <w:r>
        <w:rPr>
          <w:rFonts w:ascii="Calibri" w:hAnsi="Calibri" w:cs="Calibri"/>
        </w:rPr>
        <w:t xml:space="preserve"> rozwiązanie.</w:t>
      </w:r>
    </w:p>
    <w:p w:rsidR="00D10CE3" w:rsidRDefault="00D10CE3" w:rsidP="00D10CE3">
      <w:pPr>
        <w:autoSpaceDE w:val="0"/>
        <w:autoSpaceDN w:val="0"/>
        <w:adjustRightInd w:val="0"/>
        <w:spacing w:after="160" w:line="252" w:lineRule="auto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Pytanie 5</w:t>
      </w:r>
    </w:p>
    <w:p w:rsidR="006A36A5" w:rsidRDefault="006A36A5" w:rsidP="006A36A5">
      <w:pPr>
        <w:spacing w:after="3" w:line="254" w:lineRule="auto"/>
        <w:ind w:right="508"/>
        <w:jc w:val="both"/>
      </w:pPr>
      <w:r>
        <w:t>Czy Zamawiający dopuści pojazd z drabiną umieszczoną z prawej strony?</w:t>
      </w:r>
    </w:p>
    <w:p w:rsidR="00D10CE3" w:rsidRDefault="00D10CE3" w:rsidP="00D10CE3">
      <w:pPr>
        <w:autoSpaceDE w:val="0"/>
        <w:autoSpaceDN w:val="0"/>
        <w:adjustRightInd w:val="0"/>
        <w:spacing w:after="160" w:line="252" w:lineRule="auto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Odpowiedź:</w:t>
      </w:r>
    </w:p>
    <w:p w:rsidR="00D10CE3" w:rsidRDefault="00D10CE3" w:rsidP="00D10CE3">
      <w:pPr>
        <w:autoSpaceDE w:val="0"/>
        <w:autoSpaceDN w:val="0"/>
        <w:adjustRightInd w:val="0"/>
        <w:spacing w:after="160" w:line="252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Zamawiający wyraża zgodę.</w:t>
      </w:r>
    </w:p>
    <w:p w:rsidR="00D10CE3" w:rsidRDefault="00D10CE3" w:rsidP="00D10CE3">
      <w:pPr>
        <w:autoSpaceDE w:val="0"/>
        <w:autoSpaceDN w:val="0"/>
        <w:adjustRightInd w:val="0"/>
        <w:spacing w:after="160" w:line="252" w:lineRule="auto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Pytanie 6</w:t>
      </w:r>
    </w:p>
    <w:p w:rsidR="006A36A5" w:rsidRDefault="006A36A5" w:rsidP="006A36A5">
      <w:pPr>
        <w:spacing w:after="42" w:line="254" w:lineRule="auto"/>
        <w:ind w:right="508"/>
        <w:jc w:val="both"/>
      </w:pPr>
      <w:r>
        <w:t>Czy Zamawiający dopuści dostarczenie pojazdu bez dodatkowej listy LED umieszczonej w górnej części zabudowy? Pragniemy wyjaśnić, że pojazd posiada oświetlenie pola pracy wykonane w technologii LED, umieszczone nad skrytkami zabudowy.</w:t>
      </w:r>
    </w:p>
    <w:p w:rsidR="00D10CE3" w:rsidRDefault="00D10CE3" w:rsidP="00D10CE3">
      <w:pPr>
        <w:autoSpaceDE w:val="0"/>
        <w:autoSpaceDN w:val="0"/>
        <w:adjustRightInd w:val="0"/>
        <w:spacing w:after="160" w:line="252" w:lineRule="auto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Odpowiedź:</w:t>
      </w:r>
    </w:p>
    <w:p w:rsidR="006A36A5" w:rsidRDefault="00D10CE3" w:rsidP="00D10CE3">
      <w:pPr>
        <w:autoSpaceDE w:val="0"/>
        <w:autoSpaceDN w:val="0"/>
        <w:adjustRightInd w:val="0"/>
        <w:spacing w:after="160" w:line="252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Zamawiający wyraża zgod</w:t>
      </w:r>
      <w:r w:rsidR="006A36A5">
        <w:rPr>
          <w:rFonts w:ascii="Calibri" w:hAnsi="Calibri" w:cs="Calibri"/>
        </w:rPr>
        <w:t>ę.</w:t>
      </w:r>
    </w:p>
    <w:p w:rsidR="00D10CE3" w:rsidRDefault="00D10CE3" w:rsidP="00D10CE3">
      <w:pPr>
        <w:autoSpaceDE w:val="0"/>
        <w:autoSpaceDN w:val="0"/>
        <w:adjustRightInd w:val="0"/>
        <w:spacing w:after="160" w:line="252" w:lineRule="auto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Pytanie 7</w:t>
      </w:r>
    </w:p>
    <w:p w:rsidR="006A36A5" w:rsidRDefault="006A36A5" w:rsidP="006A36A5">
      <w:pPr>
        <w:spacing w:after="66" w:line="254" w:lineRule="auto"/>
        <w:ind w:right="508"/>
        <w:jc w:val="both"/>
      </w:pPr>
      <w:r>
        <w:t>Czy Zamawiający dopuści pojazd wyposażony w reflektory na maszcie oświetleniowym o mocy 180W?</w:t>
      </w:r>
    </w:p>
    <w:p w:rsidR="00D10CE3" w:rsidRDefault="00D10CE3" w:rsidP="00D10CE3">
      <w:pPr>
        <w:autoSpaceDE w:val="0"/>
        <w:autoSpaceDN w:val="0"/>
        <w:adjustRightInd w:val="0"/>
        <w:spacing w:after="160" w:line="252" w:lineRule="auto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Odpowiedź:</w:t>
      </w:r>
    </w:p>
    <w:p w:rsidR="00D10CE3" w:rsidRDefault="00D10CE3" w:rsidP="00D10CE3">
      <w:pPr>
        <w:autoSpaceDE w:val="0"/>
        <w:autoSpaceDN w:val="0"/>
        <w:adjustRightInd w:val="0"/>
        <w:spacing w:after="160" w:line="252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Zamawiający nie wyraża zgody.</w:t>
      </w:r>
    </w:p>
    <w:p w:rsidR="00BC70EC" w:rsidRDefault="00D10CE3" w:rsidP="00D10CE3">
      <w:pPr>
        <w:autoSpaceDE w:val="0"/>
        <w:autoSpaceDN w:val="0"/>
        <w:adjustRightInd w:val="0"/>
        <w:spacing w:after="160" w:line="252" w:lineRule="auto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Pytanie 8</w:t>
      </w:r>
    </w:p>
    <w:p w:rsidR="00BC70EC" w:rsidRPr="00BC70EC" w:rsidRDefault="00BC70EC" w:rsidP="00BC70EC">
      <w:pPr>
        <w:spacing w:line="288" w:lineRule="auto"/>
        <w:ind w:right="158"/>
      </w:pPr>
      <w:r w:rsidRPr="00BC70EC">
        <w:t xml:space="preserve">Czy Zamawiający wymaga dostarczenie pojazdu wyposażonego w zabudowę zamontowaną w ramie pośredniej, wyposażonej w amortyzujące elementy </w:t>
      </w:r>
      <w:proofErr w:type="spellStart"/>
      <w:r w:rsidRPr="00BC70EC">
        <w:t>metalowogumowe</w:t>
      </w:r>
      <w:proofErr w:type="spellEnd"/>
      <w:r w:rsidRPr="00BC70EC">
        <w:t>? Pragniemy wyjaśnić, że zastosowanie takiego rozwiązania pozwala na bezpieczną eksploatację pojazdu w terenie, bez uszkodzenia elementów zabudowy podczas krzyżowania osi.</w:t>
      </w:r>
    </w:p>
    <w:p w:rsidR="00D10CE3" w:rsidRDefault="00D10CE3" w:rsidP="00D10CE3">
      <w:pPr>
        <w:autoSpaceDE w:val="0"/>
        <w:autoSpaceDN w:val="0"/>
        <w:adjustRightInd w:val="0"/>
        <w:spacing w:after="160" w:line="252" w:lineRule="auto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Odpowiedź:</w:t>
      </w:r>
    </w:p>
    <w:p w:rsidR="00D10CE3" w:rsidRDefault="00BC70EC" w:rsidP="00D10CE3">
      <w:pPr>
        <w:autoSpaceDE w:val="0"/>
        <w:autoSpaceDN w:val="0"/>
        <w:adjustRightInd w:val="0"/>
        <w:spacing w:after="160" w:line="252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Zamawiający wyraża zgodę</w:t>
      </w:r>
      <w:r w:rsidR="00D10CE3">
        <w:rPr>
          <w:rFonts w:ascii="Calibri" w:hAnsi="Calibri" w:cs="Calibri"/>
        </w:rPr>
        <w:t>.</w:t>
      </w:r>
    </w:p>
    <w:p w:rsidR="00D10CE3" w:rsidRDefault="00D10CE3" w:rsidP="00D10CE3">
      <w:pPr>
        <w:autoSpaceDE w:val="0"/>
        <w:autoSpaceDN w:val="0"/>
        <w:adjustRightInd w:val="0"/>
        <w:spacing w:after="160" w:line="252" w:lineRule="auto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Pytanie 9</w:t>
      </w:r>
    </w:p>
    <w:p w:rsidR="00BC70EC" w:rsidRPr="00BC70EC" w:rsidRDefault="00BC70EC" w:rsidP="00D10CE3">
      <w:pPr>
        <w:autoSpaceDE w:val="0"/>
        <w:autoSpaceDN w:val="0"/>
        <w:adjustRightInd w:val="0"/>
        <w:spacing w:after="160" w:line="252" w:lineRule="auto"/>
        <w:jc w:val="both"/>
      </w:pPr>
      <w:r w:rsidRPr="00BC70EC">
        <w:t>Czy Zamawiający wymaga aby nośność podestów roboczych znajdujących się pod skrytkami wynosiła min 280kg?</w:t>
      </w:r>
    </w:p>
    <w:p w:rsidR="00D10CE3" w:rsidRDefault="00D10CE3" w:rsidP="00D10CE3">
      <w:pPr>
        <w:autoSpaceDE w:val="0"/>
        <w:autoSpaceDN w:val="0"/>
        <w:adjustRightInd w:val="0"/>
        <w:spacing w:after="160" w:line="252" w:lineRule="auto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Odpowiedź:</w:t>
      </w:r>
    </w:p>
    <w:p w:rsidR="00BC70EC" w:rsidRDefault="00BC70EC" w:rsidP="00BC70EC">
      <w:pPr>
        <w:autoSpaceDE w:val="0"/>
        <w:autoSpaceDN w:val="0"/>
        <w:adjustRightInd w:val="0"/>
        <w:spacing w:after="160" w:line="252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Zamawiający wyraża zgodę.</w:t>
      </w:r>
    </w:p>
    <w:p w:rsidR="00BC70EC" w:rsidRDefault="00BC70EC" w:rsidP="00BC70EC">
      <w:pPr>
        <w:autoSpaceDE w:val="0"/>
        <w:autoSpaceDN w:val="0"/>
        <w:adjustRightInd w:val="0"/>
        <w:spacing w:after="160" w:line="252" w:lineRule="auto"/>
        <w:jc w:val="both"/>
        <w:rPr>
          <w:rFonts w:ascii="Calibri" w:hAnsi="Calibri" w:cs="Calibri"/>
        </w:rPr>
      </w:pPr>
    </w:p>
    <w:p w:rsidR="00BC70EC" w:rsidRDefault="00BC70EC" w:rsidP="00BC70EC">
      <w:pPr>
        <w:autoSpaceDE w:val="0"/>
        <w:autoSpaceDN w:val="0"/>
        <w:adjustRightInd w:val="0"/>
        <w:spacing w:after="160" w:line="252" w:lineRule="auto"/>
        <w:jc w:val="both"/>
        <w:rPr>
          <w:rFonts w:ascii="Calibri" w:hAnsi="Calibri" w:cs="Calibri"/>
        </w:rPr>
      </w:pPr>
    </w:p>
    <w:p w:rsidR="00D10CE3" w:rsidRDefault="00D10CE3" w:rsidP="00D10CE3">
      <w:pPr>
        <w:autoSpaceDE w:val="0"/>
        <w:autoSpaceDN w:val="0"/>
        <w:adjustRightInd w:val="0"/>
        <w:spacing w:after="160" w:line="252" w:lineRule="auto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lastRenderedPageBreak/>
        <w:t>Pytanie 10</w:t>
      </w:r>
    </w:p>
    <w:p w:rsidR="00BC70EC" w:rsidRDefault="00BC70EC" w:rsidP="00BC70EC">
      <w:pPr>
        <w:spacing w:after="0" w:line="240" w:lineRule="auto"/>
        <w:ind w:right="510"/>
        <w:jc w:val="both"/>
      </w:pPr>
      <w:r>
        <w:t>Czy Zamawiający wymaga dostarczenia pojazdu z min. trzema wysuwanymi tacami blokującymi się w pozycji wysuniętej i złożonej, przeznaczonych do mocowania wyposażenia?</w:t>
      </w:r>
    </w:p>
    <w:p w:rsidR="00BC70EC" w:rsidRDefault="00BC70EC" w:rsidP="00BC70EC">
      <w:pPr>
        <w:spacing w:after="0" w:line="240" w:lineRule="auto"/>
        <w:ind w:right="510"/>
        <w:jc w:val="both"/>
        <w:rPr>
          <w:rFonts w:ascii="Calibri" w:hAnsi="Calibri" w:cs="Calibri"/>
          <w:b/>
          <w:bCs/>
        </w:rPr>
      </w:pPr>
    </w:p>
    <w:p w:rsidR="00D10CE3" w:rsidRPr="00BC70EC" w:rsidRDefault="00D10CE3" w:rsidP="00BC70EC">
      <w:pPr>
        <w:spacing w:after="0" w:line="240" w:lineRule="auto"/>
        <w:ind w:right="510"/>
        <w:jc w:val="both"/>
      </w:pPr>
      <w:r>
        <w:rPr>
          <w:rFonts w:ascii="Calibri" w:hAnsi="Calibri" w:cs="Calibri"/>
          <w:b/>
          <w:bCs/>
        </w:rPr>
        <w:t>Odpowiedź:</w:t>
      </w:r>
    </w:p>
    <w:p w:rsidR="00D10CE3" w:rsidRDefault="00D10CE3" w:rsidP="00D10CE3">
      <w:pPr>
        <w:autoSpaceDE w:val="0"/>
        <w:autoSpaceDN w:val="0"/>
        <w:adjustRightInd w:val="0"/>
        <w:spacing w:after="160" w:line="252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Zamawiający nie dopuszcza takiego rozwiązania.</w:t>
      </w:r>
    </w:p>
    <w:p w:rsidR="00BC70EC" w:rsidRDefault="00BC70EC" w:rsidP="00D10CE3">
      <w:pPr>
        <w:autoSpaceDE w:val="0"/>
        <w:autoSpaceDN w:val="0"/>
        <w:adjustRightInd w:val="0"/>
        <w:spacing w:after="160" w:line="252" w:lineRule="auto"/>
        <w:jc w:val="both"/>
        <w:rPr>
          <w:rFonts w:ascii="Calibri" w:hAnsi="Calibri" w:cs="Calibri"/>
        </w:rPr>
      </w:pPr>
    </w:p>
    <w:p w:rsidR="00BC70EC" w:rsidRPr="00BC70EC" w:rsidRDefault="00BC70EC" w:rsidP="00D10CE3">
      <w:pPr>
        <w:autoSpaceDE w:val="0"/>
        <w:autoSpaceDN w:val="0"/>
        <w:adjustRightInd w:val="0"/>
        <w:spacing w:after="160" w:line="252" w:lineRule="auto"/>
        <w:jc w:val="both"/>
        <w:rPr>
          <w:rFonts w:ascii="Calibri" w:hAnsi="Calibri" w:cs="Calibri"/>
          <w:b/>
        </w:rPr>
      </w:pPr>
    </w:p>
    <w:p w:rsidR="00D10CE3" w:rsidRPr="00BC70EC" w:rsidRDefault="00D10CE3" w:rsidP="00D10CE3">
      <w:pPr>
        <w:autoSpaceDE w:val="0"/>
        <w:autoSpaceDN w:val="0"/>
        <w:adjustRightInd w:val="0"/>
        <w:spacing w:after="160" w:line="252" w:lineRule="auto"/>
        <w:jc w:val="both"/>
        <w:rPr>
          <w:rFonts w:ascii="Calibri" w:hAnsi="Calibri" w:cs="Calibri"/>
          <w:b/>
        </w:rPr>
      </w:pPr>
      <w:r w:rsidRPr="00BC70EC">
        <w:rPr>
          <w:rFonts w:ascii="Calibri" w:hAnsi="Calibri" w:cs="Calibri"/>
          <w:b/>
        </w:rPr>
        <w:t>Ponadto Zamawiający informuje, iż zmianie ulega t</w:t>
      </w:r>
      <w:r w:rsidR="00BC70EC" w:rsidRPr="00BC70EC">
        <w:rPr>
          <w:rFonts w:ascii="Calibri" w:hAnsi="Calibri" w:cs="Calibri"/>
          <w:b/>
        </w:rPr>
        <w:t xml:space="preserve">ermin składania ofert na dzień 30. </w:t>
      </w:r>
      <w:r w:rsidRPr="00BC70EC">
        <w:rPr>
          <w:rFonts w:ascii="Calibri" w:hAnsi="Calibri" w:cs="Calibri"/>
          <w:b/>
        </w:rPr>
        <w:t>06. 2020 r. do godziny 10:00, natomiast otwarcie ofert odbędzie się w tym samym dniu o godzinie 10:10.</w:t>
      </w:r>
    </w:p>
    <w:p w:rsidR="00D10CE3" w:rsidRDefault="00D10CE3" w:rsidP="00D10CE3">
      <w:pPr>
        <w:autoSpaceDE w:val="0"/>
        <w:autoSpaceDN w:val="0"/>
        <w:adjustRightInd w:val="0"/>
        <w:spacing w:after="160" w:line="252" w:lineRule="auto"/>
        <w:jc w:val="both"/>
        <w:rPr>
          <w:rFonts w:ascii="Calibri" w:hAnsi="Calibri" w:cs="Calibri"/>
        </w:rPr>
      </w:pPr>
    </w:p>
    <w:p w:rsidR="00D10CE3" w:rsidRDefault="00D10CE3" w:rsidP="00D10CE3">
      <w:pPr>
        <w:autoSpaceDE w:val="0"/>
        <w:autoSpaceDN w:val="0"/>
        <w:adjustRightInd w:val="0"/>
        <w:spacing w:after="160" w:line="252" w:lineRule="auto"/>
        <w:jc w:val="both"/>
        <w:rPr>
          <w:rFonts w:ascii="Calibri" w:hAnsi="Calibri" w:cs="Calibri"/>
        </w:rPr>
      </w:pPr>
    </w:p>
    <w:p w:rsidR="00970071" w:rsidRDefault="00970071"/>
    <w:sectPr w:rsidR="00970071" w:rsidSect="009F19FD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C73F3B"/>
    <w:multiLevelType w:val="hybridMultilevel"/>
    <w:tmpl w:val="FF2CDDEE"/>
    <w:lvl w:ilvl="0" w:tplc="772EA662">
      <w:start w:val="1"/>
      <w:numFmt w:val="decimal"/>
      <w:lvlText w:val="%1."/>
      <w:lvlJc w:val="left"/>
      <w:pPr>
        <w:ind w:left="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672128A">
      <w:start w:val="1"/>
      <w:numFmt w:val="lowerLetter"/>
      <w:lvlText w:val="%2"/>
      <w:lvlJc w:val="left"/>
      <w:pPr>
        <w:ind w:left="13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3D86618">
      <w:start w:val="1"/>
      <w:numFmt w:val="lowerRoman"/>
      <w:lvlText w:val="%3"/>
      <w:lvlJc w:val="left"/>
      <w:pPr>
        <w:ind w:left="20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B823E68">
      <w:start w:val="1"/>
      <w:numFmt w:val="decimal"/>
      <w:lvlText w:val="%4"/>
      <w:lvlJc w:val="left"/>
      <w:pPr>
        <w:ind w:left="27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4A8A68E">
      <w:start w:val="1"/>
      <w:numFmt w:val="lowerLetter"/>
      <w:lvlText w:val="%5"/>
      <w:lvlJc w:val="left"/>
      <w:pPr>
        <w:ind w:left="3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EBEB3E4">
      <w:start w:val="1"/>
      <w:numFmt w:val="lowerRoman"/>
      <w:lvlText w:val="%6"/>
      <w:lvlJc w:val="left"/>
      <w:pPr>
        <w:ind w:left="41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D6C88B2">
      <w:start w:val="1"/>
      <w:numFmt w:val="decimal"/>
      <w:lvlText w:val="%7"/>
      <w:lvlJc w:val="left"/>
      <w:pPr>
        <w:ind w:left="49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DFE8FEA">
      <w:start w:val="1"/>
      <w:numFmt w:val="lowerLetter"/>
      <w:lvlText w:val="%8"/>
      <w:lvlJc w:val="left"/>
      <w:pPr>
        <w:ind w:left="56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41CC4A6">
      <w:start w:val="1"/>
      <w:numFmt w:val="lowerRoman"/>
      <w:lvlText w:val="%9"/>
      <w:lvlJc w:val="left"/>
      <w:pPr>
        <w:ind w:left="63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10CE3"/>
    <w:rsid w:val="000C49C8"/>
    <w:rsid w:val="006A36A5"/>
    <w:rsid w:val="00801563"/>
    <w:rsid w:val="00970071"/>
    <w:rsid w:val="00BC70EC"/>
    <w:rsid w:val="00D10CE3"/>
    <w:rsid w:val="00F10B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0CE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2F1858-C104-4163-A055-D0E561161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399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Samsung</cp:lastModifiedBy>
  <cp:revision>3</cp:revision>
  <dcterms:created xsi:type="dcterms:W3CDTF">2020-06-23T16:04:00Z</dcterms:created>
  <dcterms:modified xsi:type="dcterms:W3CDTF">2020-06-23T20:09:00Z</dcterms:modified>
</cp:coreProperties>
</file>