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31CB" w:rsidRDefault="008A31CB" w:rsidP="008A31CB">
      <w:pPr>
        <w:pStyle w:val="Bezodstpw"/>
        <w:rPr>
          <w:rFonts w:ascii="Times New Roman" w:hAnsi="Times New Roman" w:cs="Times New Roman"/>
          <w:sz w:val="28"/>
          <w:szCs w:val="28"/>
        </w:rPr>
      </w:pPr>
    </w:p>
    <w:p w:rsidR="004666F4" w:rsidRPr="00751EB4" w:rsidRDefault="00757BBA" w:rsidP="008A31CB">
      <w:pPr>
        <w:pStyle w:val="Bezodstpw"/>
        <w:rPr>
          <w:rFonts w:ascii="Times New Roman" w:hAnsi="Times New Roman" w:cs="Times New Roman"/>
          <w:sz w:val="28"/>
          <w:szCs w:val="28"/>
        </w:rPr>
      </w:pPr>
      <w:r w:rsidRPr="00751EB4">
        <w:rPr>
          <w:rFonts w:ascii="Times New Roman" w:hAnsi="Times New Roman" w:cs="Times New Roman"/>
        </w:rPr>
        <w:t>Protokół nr VIII/15</w:t>
      </w:r>
    </w:p>
    <w:p w:rsidR="004666F4" w:rsidRDefault="004666F4" w:rsidP="004666F4">
      <w:pPr>
        <w:pStyle w:val="Standard"/>
      </w:pPr>
      <w:r>
        <w:t>sesji Rady Gminy w Będkowie</w:t>
      </w:r>
    </w:p>
    <w:p w:rsidR="004666F4" w:rsidRDefault="00757BBA" w:rsidP="004666F4">
      <w:pPr>
        <w:pStyle w:val="Standard"/>
      </w:pPr>
      <w:r>
        <w:t>z dnia 11 czerwca 2015</w:t>
      </w:r>
      <w:r w:rsidR="004666F4">
        <w:t xml:space="preserve"> r.</w:t>
      </w:r>
    </w:p>
    <w:p w:rsidR="004666F4" w:rsidRDefault="004666F4" w:rsidP="004666F4">
      <w:pPr>
        <w:pStyle w:val="Standard"/>
      </w:pPr>
    </w:p>
    <w:p w:rsidR="004666F4" w:rsidRDefault="00D36B8F" w:rsidP="004666F4">
      <w:pPr>
        <w:pStyle w:val="Standard"/>
      </w:pPr>
      <w:r>
        <w:t>Sesja rozpoczęła się o godz.10.</w:t>
      </w:r>
      <w:r w:rsidR="004666F4">
        <w:t xml:space="preserve">00, a zakończyła </w:t>
      </w:r>
      <w:r>
        <w:t>o godz. 12.</w:t>
      </w:r>
      <w:r w:rsidRPr="00D36B8F">
        <w:t>40</w:t>
      </w:r>
      <w:r w:rsidR="004666F4" w:rsidRPr="00023855">
        <w:rPr>
          <w:b/>
        </w:rPr>
        <w:t>.</w:t>
      </w:r>
    </w:p>
    <w:p w:rsidR="004666F4" w:rsidRDefault="004666F4" w:rsidP="004666F4">
      <w:pPr>
        <w:pStyle w:val="Standard"/>
        <w:jc w:val="both"/>
      </w:pPr>
      <w:r>
        <w:t>W sesji uczestniczył</w:t>
      </w:r>
      <w:r w:rsidR="00757BBA">
        <w:t>o 14 radnych na stan ustawowy 14</w:t>
      </w:r>
      <w:r>
        <w:t>, zgodnie z listą obecności załączoną</w:t>
      </w:r>
    </w:p>
    <w:p w:rsidR="004666F4" w:rsidRDefault="004666F4" w:rsidP="004666F4">
      <w:pPr>
        <w:pStyle w:val="Standard"/>
        <w:jc w:val="both"/>
      </w:pPr>
      <w:r>
        <w:t>do protokołu sesji.</w:t>
      </w:r>
    </w:p>
    <w:p w:rsidR="004666F4" w:rsidRDefault="004666F4" w:rsidP="004666F4">
      <w:pPr>
        <w:pStyle w:val="Standard"/>
      </w:pPr>
    </w:p>
    <w:p w:rsidR="004666F4" w:rsidRDefault="004666F4" w:rsidP="004666F4">
      <w:pPr>
        <w:pStyle w:val="Standard"/>
      </w:pPr>
      <w:r>
        <w:t>W sesji udział wzięli:</w:t>
      </w:r>
    </w:p>
    <w:p w:rsidR="0039686B" w:rsidRDefault="0039686B" w:rsidP="0039686B">
      <w:pPr>
        <w:pStyle w:val="Standard"/>
      </w:pPr>
      <w:r>
        <w:t xml:space="preserve">1.  </w:t>
      </w:r>
      <w:r w:rsidR="00301BD3">
        <w:t>Kołodziejczyk Lesław -</w:t>
      </w:r>
      <w:r w:rsidR="004666F4">
        <w:t xml:space="preserve"> Wójt Gminy</w:t>
      </w:r>
    </w:p>
    <w:p w:rsidR="004666F4" w:rsidRDefault="004666F4" w:rsidP="004666F4">
      <w:pPr>
        <w:pStyle w:val="Standard"/>
      </w:pPr>
      <w:r>
        <w:t xml:space="preserve">2. </w:t>
      </w:r>
      <w:r w:rsidR="008907D3">
        <w:t xml:space="preserve"> </w:t>
      </w:r>
      <w:r w:rsidR="00301BD3">
        <w:t xml:space="preserve">Jabłońska Małgorzata  - </w:t>
      </w:r>
      <w:r>
        <w:t>Skarbnik Gminy</w:t>
      </w:r>
    </w:p>
    <w:p w:rsidR="0039686B" w:rsidRDefault="00301BD3" w:rsidP="004666F4">
      <w:pPr>
        <w:pStyle w:val="Standard"/>
      </w:pPr>
      <w:r>
        <w:t>3.  Król-Pospieszny Anna -</w:t>
      </w:r>
      <w:r w:rsidR="0039686B">
        <w:t xml:space="preserve"> Sekretarz Gminy Będków</w:t>
      </w:r>
    </w:p>
    <w:p w:rsidR="0039686B" w:rsidRDefault="00301BD3" w:rsidP="004666F4">
      <w:pPr>
        <w:pStyle w:val="Standard"/>
      </w:pPr>
      <w:r>
        <w:t>4.  Kubala Józefa -</w:t>
      </w:r>
      <w:r w:rsidR="0039686B">
        <w:t xml:space="preserve"> Inspektor w Urzędzie Gminy Będków</w:t>
      </w:r>
    </w:p>
    <w:p w:rsidR="0039686B" w:rsidRDefault="0039686B" w:rsidP="004666F4">
      <w:pPr>
        <w:pStyle w:val="Standard"/>
      </w:pPr>
      <w:r>
        <w:t>5.  Goszczyński Rafał  - Zastępca Komendanta Komisariatu Policji w Rokicinach</w:t>
      </w:r>
    </w:p>
    <w:p w:rsidR="004666F4" w:rsidRDefault="008907D3" w:rsidP="004666F4">
      <w:pPr>
        <w:pStyle w:val="Standard"/>
      </w:pPr>
      <w:r>
        <w:t>6</w:t>
      </w:r>
      <w:r w:rsidR="004666F4">
        <w:t xml:space="preserve">. </w:t>
      </w:r>
      <w:r w:rsidR="0039686B">
        <w:t xml:space="preserve"> </w:t>
      </w:r>
      <w:r w:rsidR="00301BD3">
        <w:t>Michalik Józef -</w:t>
      </w:r>
      <w:r w:rsidR="004666F4">
        <w:t xml:space="preserve"> Redaktor Tomaszowskiego Informatora Tygodniowego  w Tomaszowie Mazowieckim</w:t>
      </w:r>
    </w:p>
    <w:p w:rsidR="004666F4" w:rsidRDefault="0044045C" w:rsidP="004666F4">
      <w:pPr>
        <w:pStyle w:val="Standard"/>
      </w:pPr>
      <w:r>
        <w:t>7.  Sołtysi</w:t>
      </w:r>
      <w:r w:rsidR="004E6C8C">
        <w:t xml:space="preserve"> </w:t>
      </w:r>
      <w:r>
        <w:t>gminy Będków</w:t>
      </w:r>
    </w:p>
    <w:p w:rsidR="0044045C" w:rsidRDefault="0044045C" w:rsidP="004666F4">
      <w:pPr>
        <w:pStyle w:val="Standard"/>
      </w:pPr>
    </w:p>
    <w:p w:rsidR="004666F4" w:rsidRDefault="00996C1B" w:rsidP="004666F4">
      <w:pPr>
        <w:pStyle w:val="Standard"/>
      </w:pPr>
      <w:r>
        <w:t>Porządek sesji</w:t>
      </w:r>
      <w:r w:rsidR="004666F4">
        <w:t>:</w:t>
      </w:r>
    </w:p>
    <w:p w:rsidR="004666F4" w:rsidRDefault="004666F4" w:rsidP="004666F4">
      <w:pPr>
        <w:pStyle w:val="Standard"/>
      </w:pPr>
      <w:r>
        <w:rPr>
          <w:sz w:val="22"/>
          <w:szCs w:val="22"/>
        </w:rPr>
        <w:t>1. Otwarcie sesji i stwierdzenie prawomocności obrad.</w:t>
      </w:r>
    </w:p>
    <w:p w:rsidR="004666F4" w:rsidRDefault="004666F4" w:rsidP="004666F4">
      <w:pPr>
        <w:pStyle w:val="Standard"/>
        <w:rPr>
          <w:sz w:val="22"/>
          <w:szCs w:val="22"/>
        </w:rPr>
      </w:pPr>
      <w:r>
        <w:rPr>
          <w:sz w:val="22"/>
          <w:szCs w:val="22"/>
        </w:rPr>
        <w:t>2. Przyjęcie porządku obrad i protokołu poprzedniej sesji.</w:t>
      </w:r>
    </w:p>
    <w:p w:rsidR="00996C1B" w:rsidRDefault="00996C1B" w:rsidP="00996C1B">
      <w:pPr>
        <w:jc w:val="both"/>
        <w:rPr>
          <w:sz w:val="22"/>
          <w:szCs w:val="22"/>
        </w:rPr>
      </w:pPr>
      <w:r>
        <w:rPr>
          <w:sz w:val="22"/>
          <w:szCs w:val="22"/>
        </w:rPr>
        <w:t>3.</w:t>
      </w:r>
      <w:r w:rsidRPr="00996C1B">
        <w:rPr>
          <w:sz w:val="22"/>
          <w:szCs w:val="22"/>
        </w:rPr>
        <w:t xml:space="preserve">Informacja Komendanta Komisariatu Policji w Rokicinach o stanie </w:t>
      </w:r>
      <w:r w:rsidR="006732D2">
        <w:rPr>
          <w:sz w:val="22"/>
          <w:szCs w:val="22"/>
        </w:rPr>
        <w:t>ładu i porządku</w:t>
      </w:r>
      <w:r w:rsidRPr="00996C1B">
        <w:rPr>
          <w:sz w:val="22"/>
          <w:szCs w:val="22"/>
        </w:rPr>
        <w:t xml:space="preserve"> publicznego </w:t>
      </w:r>
      <w:r w:rsidR="006732D2">
        <w:rPr>
          <w:sz w:val="22"/>
          <w:szCs w:val="22"/>
        </w:rPr>
        <w:br/>
      </w:r>
      <w:r w:rsidRPr="00996C1B">
        <w:rPr>
          <w:sz w:val="22"/>
          <w:szCs w:val="22"/>
        </w:rPr>
        <w:t>w gminie Będków.</w:t>
      </w:r>
    </w:p>
    <w:p w:rsidR="00996C1B" w:rsidRPr="006F2CB4" w:rsidRDefault="00996C1B" w:rsidP="00996C1B">
      <w:pPr>
        <w:rPr>
          <w:sz w:val="22"/>
          <w:szCs w:val="22"/>
        </w:rPr>
      </w:pPr>
      <w:r w:rsidRPr="006F2CB4">
        <w:rPr>
          <w:sz w:val="22"/>
          <w:szCs w:val="22"/>
        </w:rPr>
        <w:t>4. Sprawozdanie Wójta Gminy z działalności między sesjami, w tym z wykonania uchwał Rady.</w:t>
      </w:r>
      <w:r w:rsidRPr="006F2CB4">
        <w:rPr>
          <w:sz w:val="22"/>
          <w:szCs w:val="22"/>
        </w:rPr>
        <w:br/>
        <w:t>5. Rozpatrzenie i zatwierdzenie sprawozdania finansowego wraz ze  sprawozdaniem z wykonania budżetu  gminy za rok 2014 oraz podjęcie uchwały w sprawie absolutorium:  </w:t>
      </w:r>
      <w:r w:rsidRPr="006F2CB4">
        <w:rPr>
          <w:sz w:val="22"/>
          <w:szCs w:val="22"/>
        </w:rPr>
        <w:br/>
        <w:t>a) sprawozdanie Wójta Gminy z wykonania budżetu  za rok 2014 wraz z informacją o stanie mienia Gminy,</w:t>
      </w:r>
      <w:r w:rsidRPr="006F2CB4">
        <w:rPr>
          <w:sz w:val="22"/>
          <w:szCs w:val="22"/>
        </w:rPr>
        <w:br/>
        <w:t>b) sprawozdanie finansowe,</w:t>
      </w:r>
      <w:r w:rsidRPr="006F2CB4">
        <w:rPr>
          <w:sz w:val="22"/>
          <w:szCs w:val="22"/>
        </w:rPr>
        <w:br/>
        <w:t xml:space="preserve">c) opinia Regionalnej Izby Obrachunkowej o sprawozdaniu z wykonania budżetu gminy za rok 2014, </w:t>
      </w:r>
      <w:r w:rsidRPr="006F2CB4">
        <w:rPr>
          <w:sz w:val="22"/>
          <w:szCs w:val="22"/>
        </w:rPr>
        <w:br/>
        <w:t>d) opinia Komisji Rewizyjnej w sprawie wykonania budżetu gminy za rok 2014 oraz wniosek Komisji Rewizyjnej o udzielenie absolutorium,</w:t>
      </w:r>
      <w:r w:rsidRPr="006F2CB4">
        <w:rPr>
          <w:sz w:val="22"/>
          <w:szCs w:val="22"/>
        </w:rPr>
        <w:br/>
        <w:t>e) opinia Regionalnej Izby Obrachunkowej w sprawie wniosku Komisji Rewizyjnej o udzielenie absolutorium Wójtowi Gminy,</w:t>
      </w:r>
      <w:r w:rsidRPr="006F2CB4">
        <w:rPr>
          <w:sz w:val="22"/>
          <w:szCs w:val="22"/>
        </w:rPr>
        <w:br/>
        <w:t>f) dyskusja nad  wykonaniem budżetu gminy za rok 2014,</w:t>
      </w:r>
      <w:r w:rsidRPr="006F2CB4">
        <w:rPr>
          <w:sz w:val="22"/>
          <w:szCs w:val="22"/>
        </w:rPr>
        <w:br/>
        <w:t>g) podjęcie uchwały w sprawie zatwierdzenia sprawozdania finansowego i sprawozdania z wykonania budżetu za rok 2014,</w:t>
      </w:r>
    </w:p>
    <w:p w:rsidR="00996C1B" w:rsidRPr="006F2CB4" w:rsidRDefault="00996C1B" w:rsidP="00996C1B">
      <w:pPr>
        <w:rPr>
          <w:sz w:val="22"/>
          <w:szCs w:val="22"/>
        </w:rPr>
      </w:pPr>
      <w:r w:rsidRPr="006F2CB4">
        <w:rPr>
          <w:sz w:val="22"/>
          <w:szCs w:val="22"/>
        </w:rPr>
        <w:t>h/ podjęcie uchwały w sprawie zatwierdzenia sprawozdania  finansowego SP ZOZ  – Gminnego Ośrodka Zdrowia w Będkowie za rok 2014,</w:t>
      </w:r>
      <w:r w:rsidRPr="006F2CB4">
        <w:rPr>
          <w:sz w:val="22"/>
          <w:szCs w:val="22"/>
        </w:rPr>
        <w:br/>
        <w:t>i) podjęcie uchwały w sprawie absolutorium.</w:t>
      </w:r>
      <w:r w:rsidRPr="006F2CB4">
        <w:rPr>
          <w:sz w:val="22"/>
          <w:szCs w:val="22"/>
        </w:rPr>
        <w:br/>
        <w:t>6. Podjęcie uchwał:</w:t>
      </w:r>
    </w:p>
    <w:p w:rsidR="00996C1B" w:rsidRPr="006F2CB4" w:rsidRDefault="00996C1B" w:rsidP="00996C1B">
      <w:pPr>
        <w:rPr>
          <w:sz w:val="22"/>
          <w:szCs w:val="22"/>
        </w:rPr>
      </w:pPr>
      <w:r w:rsidRPr="006F2CB4">
        <w:rPr>
          <w:sz w:val="22"/>
          <w:szCs w:val="22"/>
        </w:rPr>
        <w:t>a/ w sprawie zmiany uchwały w sprawie uchwalenia budżetu gminy na rok 2015,</w:t>
      </w:r>
    </w:p>
    <w:p w:rsidR="00996C1B" w:rsidRPr="006F2CB4" w:rsidRDefault="00996C1B" w:rsidP="00996C1B">
      <w:pPr>
        <w:pStyle w:val="Standard"/>
        <w:jc w:val="both"/>
        <w:rPr>
          <w:sz w:val="22"/>
          <w:szCs w:val="22"/>
        </w:rPr>
      </w:pPr>
      <w:r w:rsidRPr="006F2CB4">
        <w:rPr>
          <w:sz w:val="22"/>
          <w:szCs w:val="22"/>
        </w:rPr>
        <w:t>b/ w sprawie Wieloletniej Prognozy Finansowej Gminy Będków na lata 2015 – 2029,</w:t>
      </w:r>
    </w:p>
    <w:p w:rsidR="00996C1B" w:rsidRPr="006F2CB4" w:rsidRDefault="00996C1B" w:rsidP="00996C1B">
      <w:pPr>
        <w:pStyle w:val="Standard"/>
        <w:jc w:val="both"/>
        <w:rPr>
          <w:sz w:val="22"/>
          <w:szCs w:val="22"/>
        </w:rPr>
      </w:pPr>
      <w:r w:rsidRPr="006F2CB4">
        <w:rPr>
          <w:sz w:val="22"/>
          <w:szCs w:val="22"/>
        </w:rPr>
        <w:t>c/ w sprawie powołania zespołu opiniującego kandydatów na   ławników  sądów powszechnych.</w:t>
      </w:r>
    </w:p>
    <w:p w:rsidR="00996C1B" w:rsidRPr="00996C1B" w:rsidRDefault="00996C1B" w:rsidP="00996C1B">
      <w:pPr>
        <w:rPr>
          <w:sz w:val="22"/>
          <w:szCs w:val="22"/>
        </w:rPr>
      </w:pPr>
      <w:r w:rsidRPr="00996C1B">
        <w:rPr>
          <w:sz w:val="22"/>
          <w:szCs w:val="22"/>
        </w:rPr>
        <w:t>7. Interpelacje i zapytania radnych.</w:t>
      </w:r>
    </w:p>
    <w:p w:rsidR="00996C1B" w:rsidRPr="00996C1B" w:rsidRDefault="00996C1B" w:rsidP="00996C1B">
      <w:pPr>
        <w:rPr>
          <w:sz w:val="22"/>
          <w:szCs w:val="22"/>
        </w:rPr>
      </w:pPr>
      <w:r w:rsidRPr="00996C1B">
        <w:rPr>
          <w:sz w:val="22"/>
          <w:szCs w:val="22"/>
        </w:rPr>
        <w:t>8. Wnioski i zapytania sołtysów.</w:t>
      </w:r>
    </w:p>
    <w:p w:rsidR="00996C1B" w:rsidRPr="00996C1B" w:rsidRDefault="00996C1B" w:rsidP="00996C1B">
      <w:pPr>
        <w:rPr>
          <w:sz w:val="22"/>
          <w:szCs w:val="22"/>
        </w:rPr>
      </w:pPr>
      <w:r w:rsidRPr="00996C1B">
        <w:rPr>
          <w:sz w:val="22"/>
          <w:szCs w:val="22"/>
        </w:rPr>
        <w:t>9. Wolne wnioski i informacje.</w:t>
      </w:r>
    </w:p>
    <w:p w:rsidR="00996C1B" w:rsidRPr="00996C1B" w:rsidRDefault="00996C1B" w:rsidP="00996C1B">
      <w:pPr>
        <w:pStyle w:val="Standard"/>
        <w:rPr>
          <w:sz w:val="22"/>
          <w:szCs w:val="22"/>
        </w:rPr>
      </w:pPr>
      <w:r w:rsidRPr="00996C1B">
        <w:rPr>
          <w:sz w:val="22"/>
          <w:szCs w:val="22"/>
        </w:rPr>
        <w:t xml:space="preserve">10. Zakończenie obrad.                                                                                                                     </w:t>
      </w:r>
    </w:p>
    <w:p w:rsidR="00996C1B" w:rsidRPr="002F7C2E" w:rsidRDefault="00996C1B" w:rsidP="002F7C2E">
      <w:pPr>
        <w:pStyle w:val="Standard"/>
        <w:jc w:val="both"/>
        <w:rPr>
          <w:sz w:val="22"/>
          <w:szCs w:val="22"/>
        </w:rPr>
      </w:pPr>
    </w:p>
    <w:p w:rsidR="004666F4" w:rsidRDefault="004666F4" w:rsidP="004666F4">
      <w:pPr>
        <w:pStyle w:val="Standard"/>
      </w:pPr>
      <w:r>
        <w:t>Od. punktu 1.</w:t>
      </w:r>
    </w:p>
    <w:p w:rsidR="004666F4" w:rsidRDefault="004666F4" w:rsidP="004666F4">
      <w:pPr>
        <w:pStyle w:val="Standard"/>
      </w:pPr>
      <w:r>
        <w:t>Otwarcia sesji d</w:t>
      </w:r>
      <w:r w:rsidR="000773C8">
        <w:t xml:space="preserve">okonał Pan Andrzej </w:t>
      </w:r>
      <w:proofErr w:type="spellStart"/>
      <w:r w:rsidR="000773C8">
        <w:t>Legieziński</w:t>
      </w:r>
      <w:proofErr w:type="spellEnd"/>
      <w:r w:rsidR="000773C8">
        <w:t xml:space="preserve"> -</w:t>
      </w:r>
      <w:r>
        <w:t xml:space="preserve"> Przewodniczący Rady Gminy w Będkowie. Na podstawie listy obecności, załączonej do protokołu sesji, stwierdził prawomocność obrad. </w:t>
      </w:r>
      <w:r>
        <w:lastRenderedPageBreak/>
        <w:t>W sesji udział wzięł</w:t>
      </w:r>
      <w:r w:rsidR="002F7C2E">
        <w:t>o 14 radnych na stan ustawowy 14 -</w:t>
      </w:r>
      <w:r>
        <w:t xml:space="preserve"> zgodnie z listą obecności załączoną do protokołu sesji.</w:t>
      </w:r>
    </w:p>
    <w:p w:rsidR="008A31CB" w:rsidRDefault="008A31CB" w:rsidP="004666F4">
      <w:pPr>
        <w:pStyle w:val="Standard"/>
        <w:rPr>
          <w:sz w:val="22"/>
          <w:szCs w:val="22"/>
        </w:rPr>
      </w:pPr>
    </w:p>
    <w:p w:rsidR="004666F4" w:rsidRDefault="004666F4" w:rsidP="004666F4">
      <w:pPr>
        <w:pStyle w:val="Standard"/>
      </w:pPr>
      <w:r>
        <w:rPr>
          <w:sz w:val="22"/>
          <w:szCs w:val="22"/>
        </w:rPr>
        <w:t>Odp. punktu 2.</w:t>
      </w:r>
    </w:p>
    <w:p w:rsidR="004666F4" w:rsidRDefault="004666F4" w:rsidP="004666F4">
      <w:pPr>
        <w:pStyle w:val="Standard"/>
        <w:jc w:val="both"/>
      </w:pPr>
      <w:r>
        <w:rPr>
          <w:sz w:val="22"/>
          <w:szCs w:val="22"/>
        </w:rPr>
        <w:t xml:space="preserve">W </w:t>
      </w:r>
      <w:r w:rsidR="00C9154C">
        <w:rPr>
          <w:sz w:val="22"/>
          <w:szCs w:val="22"/>
        </w:rPr>
        <w:t xml:space="preserve">tym punkcie </w:t>
      </w:r>
      <w:r>
        <w:rPr>
          <w:sz w:val="22"/>
          <w:szCs w:val="22"/>
        </w:rPr>
        <w:t xml:space="preserve"> przewodniczący obrad odczytał projekt porządku sesji, a następnie zwrócił się do radnych z zapytaniem, czy ktoś chciałby zabrać głos w sprawie niniejszego porządku.</w:t>
      </w:r>
    </w:p>
    <w:p w:rsidR="004666F4" w:rsidRDefault="004A5573" w:rsidP="004666F4">
      <w:pPr>
        <w:pStyle w:val="Standard"/>
        <w:jc w:val="both"/>
      </w:pPr>
      <w:r>
        <w:t>Wobec nie</w:t>
      </w:r>
      <w:r w:rsidR="004666F4">
        <w:t>zgłoszenia żadnych uwag ani propozycji zmian do porządku sesji, przewodniczący obrad  poddał pod głosowanie zaproponowany przez siebie porządek obrad.</w:t>
      </w:r>
    </w:p>
    <w:p w:rsidR="004666F4" w:rsidRDefault="004666F4" w:rsidP="004666F4">
      <w:pPr>
        <w:pStyle w:val="Standard"/>
      </w:pPr>
      <w:r>
        <w:t>Za przyjęciem porządku sesji głosowało 14 radnych.</w:t>
      </w:r>
      <w:r>
        <w:rPr>
          <w:b/>
        </w:rPr>
        <w:t xml:space="preserve">     </w:t>
      </w:r>
    </w:p>
    <w:p w:rsidR="004666F4" w:rsidRDefault="004666F4" w:rsidP="004666F4">
      <w:pPr>
        <w:pStyle w:val="Standard"/>
        <w:jc w:val="both"/>
      </w:pPr>
      <w:r>
        <w:t>Przewodniczący obrad stwierdził, że porządek sesji został przyjęty 14 głosami „za”.</w:t>
      </w:r>
    </w:p>
    <w:p w:rsidR="004666F4" w:rsidRDefault="004666F4" w:rsidP="004666F4">
      <w:pPr>
        <w:pStyle w:val="Standard"/>
        <w:rPr>
          <w:b/>
        </w:rPr>
      </w:pPr>
    </w:p>
    <w:p w:rsidR="004666F4" w:rsidRDefault="004666F4" w:rsidP="004666F4">
      <w:pPr>
        <w:pStyle w:val="Standard"/>
        <w:jc w:val="both"/>
      </w:pPr>
      <w:r>
        <w:t>Po przyjęciu porządku sesji przewodniczący obrad przeszedł do drugiej części punktu 2 porządku posiedzenia, tj. przyjęcia protokołu  z poprzedniej sesji.</w:t>
      </w:r>
    </w:p>
    <w:p w:rsidR="004666F4" w:rsidRDefault="004666F4" w:rsidP="004666F4">
      <w:pPr>
        <w:pStyle w:val="Standard"/>
        <w:jc w:val="both"/>
      </w:pPr>
      <w:r>
        <w:t>Zwró</w:t>
      </w:r>
      <w:r w:rsidR="00AE0FBE">
        <w:t>cił się z zapytaniem do radnych,</w:t>
      </w:r>
      <w:r w:rsidR="004A5573">
        <w:t xml:space="preserve"> czy ktoś chciałby zabrać głos </w:t>
      </w:r>
      <w:r>
        <w:t>w</w:t>
      </w:r>
      <w:r w:rsidR="004A5573">
        <w:t xml:space="preserve"> sprawie protokołu.  Nie widzę,</w:t>
      </w:r>
      <w:r>
        <w:t xml:space="preserve"> więc przystępujemy do głosowania nad przyjęcie</w:t>
      </w:r>
      <w:r w:rsidR="004A5573">
        <w:t>m protokołu z poprzedniej sesji</w:t>
      </w:r>
      <w:r>
        <w:t xml:space="preserve"> </w:t>
      </w:r>
      <w:r w:rsidR="004A5573">
        <w:t>- stwierdził przewodniczący</w:t>
      </w:r>
      <w:r>
        <w:t xml:space="preserve"> Kto z Państwa Radnych jest za przyjęciem protokołu - pytał przewodniczący obrad - zechce podnieść rękę. Za przyjęciem protokołu z poprzedniej sesji głosowało 14 radnych.</w:t>
      </w:r>
    </w:p>
    <w:p w:rsidR="004666F4" w:rsidRDefault="004666F4" w:rsidP="004666F4">
      <w:pPr>
        <w:pStyle w:val="Standard"/>
        <w:jc w:val="both"/>
      </w:pPr>
      <w:r>
        <w:t>Przewodniczący obrad stwierdził, że protokół poprzedniej sesji został przyjęty 14 głosami „za”.</w:t>
      </w:r>
    </w:p>
    <w:p w:rsidR="00CD3A78" w:rsidRDefault="00CD3A78" w:rsidP="00CD3A78">
      <w:pPr>
        <w:pStyle w:val="Standard"/>
        <w:jc w:val="both"/>
      </w:pPr>
      <w:r>
        <w:t>Odp. punktu 3.</w:t>
      </w:r>
    </w:p>
    <w:p w:rsidR="009F7CF0" w:rsidRDefault="009F7CF0" w:rsidP="007275DF">
      <w:pPr>
        <w:spacing w:line="276" w:lineRule="auto"/>
        <w:jc w:val="both"/>
        <w:rPr>
          <w:sz w:val="22"/>
          <w:szCs w:val="22"/>
        </w:rPr>
      </w:pPr>
      <w:r>
        <w:t xml:space="preserve">Informację </w:t>
      </w:r>
      <w:r w:rsidRPr="00996C1B">
        <w:rPr>
          <w:sz w:val="22"/>
          <w:szCs w:val="22"/>
        </w:rPr>
        <w:t xml:space="preserve">o stanie </w:t>
      </w:r>
      <w:r>
        <w:rPr>
          <w:sz w:val="22"/>
          <w:szCs w:val="22"/>
        </w:rPr>
        <w:t>ładu i porządku</w:t>
      </w:r>
      <w:r w:rsidRPr="00996C1B">
        <w:rPr>
          <w:sz w:val="22"/>
          <w:szCs w:val="22"/>
        </w:rPr>
        <w:t xml:space="preserve"> publicznego </w:t>
      </w:r>
      <w:r>
        <w:rPr>
          <w:sz w:val="22"/>
          <w:szCs w:val="22"/>
        </w:rPr>
        <w:t>na terenie g</w:t>
      </w:r>
      <w:r w:rsidR="002539DD">
        <w:rPr>
          <w:sz w:val="22"/>
          <w:szCs w:val="22"/>
        </w:rPr>
        <w:t xml:space="preserve">miny Będków przedstawił Pan </w:t>
      </w:r>
      <w:r>
        <w:rPr>
          <w:sz w:val="22"/>
          <w:szCs w:val="22"/>
        </w:rPr>
        <w:t>Rafał  Goszczyński, Z-ca Komendanta Komisariatu Policji w Rokicinach na podstawie sprawozdania o stanie ładu i porządku publicznego na terenie działania Komisariatu Policji w Rokicinach w okresie od 1 stycznia 2014 r. do 31 grudnia 2014 r., stanowiącego załącznik do niniejszego protokołu.</w:t>
      </w:r>
    </w:p>
    <w:p w:rsidR="006732D2" w:rsidRDefault="006732D2" w:rsidP="00CD3A78">
      <w:pPr>
        <w:pStyle w:val="Standard"/>
        <w:jc w:val="both"/>
      </w:pPr>
    </w:p>
    <w:p w:rsidR="00296AD2" w:rsidRDefault="00296AD2" w:rsidP="00296AD2">
      <w:pPr>
        <w:jc w:val="both"/>
      </w:pPr>
      <w:r w:rsidRPr="00B754C1">
        <w:t>Pani Renata Szymańska</w:t>
      </w:r>
      <w:r>
        <w:t xml:space="preserve"> stwierdziła: ja skierowałam prośbę do Pana Wójta, by złożył wniosek </w:t>
      </w:r>
      <w:r>
        <w:br/>
        <w:t xml:space="preserve">w sprawie złego parkowania samochodów na skrzyżowaniu dróg w Będkowie. Mimo znaku kierowcy parkują samochody, które zasłaniają drogę wojewódzką i pojazdy wyjeżdżające </w:t>
      </w:r>
      <w:r w:rsidR="00AE0FBE">
        <w:br/>
      </w:r>
      <w:r>
        <w:t>z drogi podporządkowanej mają trudności z wyjazdem z uwagi na słabą widoczność. Sytuacja, którą zgłaszam  trwa już od wielu lat. Korzystając z obecności Pana Komendanta, bo nie wiem, czy Pan Wójt wystąpił z takim pismem, więc chciałabym prosić o stacjonowanie tego miejsca przez policję, przynajmniej raz w tygodniu, np. w środę przed południem, gdy jest największy ruch. Kierowcy nie znają przepisów i zatrzymują się, nie pomaga nawet zwrócenie im uwagi, przez co nie można</w:t>
      </w:r>
      <w:r w:rsidR="00AE0FBE">
        <w:t xml:space="preserve"> wyjechać.</w:t>
      </w:r>
      <w:r>
        <w:t xml:space="preserve"> Uważam, że jedynie  pomoc policji może odnieść jakiś skutek.</w:t>
      </w:r>
    </w:p>
    <w:p w:rsidR="00296AD2" w:rsidRDefault="00296AD2" w:rsidP="00296AD2">
      <w:pPr>
        <w:jc w:val="both"/>
      </w:pPr>
      <w:r>
        <w:t>Zastępca Komendanta Komisariatu Policji zapewnił: będziemy kierować, w związku z tym zgłoszeniem,</w:t>
      </w:r>
      <w:r w:rsidR="00AE0FBE">
        <w:t xml:space="preserve"> patrol -</w:t>
      </w:r>
      <w:r>
        <w:t xml:space="preserve"> policjanci od przy</w:t>
      </w:r>
      <w:r w:rsidR="00AE0FBE">
        <w:t>szłej środy zwrócą na to uwagę. P</w:t>
      </w:r>
      <w:r>
        <w:t xml:space="preserve">rzekażę tę informację policjantom z ruchu drogowego. Jesteśmy na terenie tej gminy bardzo często, </w:t>
      </w:r>
      <w:r w:rsidR="00C2484B">
        <w:br/>
      </w:r>
      <w:r>
        <w:t>a wzrost naszej aktywności w gminie Będków</w:t>
      </w:r>
      <w:r w:rsidR="00C2484B">
        <w:t>, to</w:t>
      </w:r>
      <w:r>
        <w:t xml:space="preserve"> po pierwsze z uwagi na bank, a po drugie mieliśmy tutaj problem z osobą, która jeździła samochodem i namawi</w:t>
      </w:r>
      <w:r w:rsidR="00C2484B">
        <w:t>ała dzieci, żeby wsiadały do</w:t>
      </w:r>
      <w:r>
        <w:t xml:space="preserve"> samochodu. W związku z tym zostały przeprowadzone pogadanki we wszystkich  klasach szkół w Będkowie, a policjanci praktycznie codziennie przyjeżdżają (na godzinę lub pół godziny) na teren gminy w ramach nadzoru pod tym względem. </w:t>
      </w:r>
    </w:p>
    <w:p w:rsidR="00296AD2" w:rsidRDefault="00296AD2" w:rsidP="00296AD2">
      <w:pPr>
        <w:jc w:val="both"/>
      </w:pPr>
      <w:r>
        <w:t xml:space="preserve">Pan Tadeusz </w:t>
      </w:r>
      <w:proofErr w:type="spellStart"/>
      <w:r>
        <w:t>Chrustowski</w:t>
      </w:r>
      <w:proofErr w:type="spellEnd"/>
      <w:r>
        <w:t xml:space="preserve"> – Panie Komendancie, chciałem zwrócić uwagę co do oznakowań przy drogach (zakrętach) i mostach </w:t>
      </w:r>
      <w:r w:rsidR="0034602B">
        <w:t>-</w:t>
      </w:r>
      <w:r>
        <w:t xml:space="preserve"> znaki są zamalowane, uszkodzone, a niekiedy nawet skradzione, np. jadąc od Będkowa w kierunku Prażek, także w kierunku Reymonta, czy Łaznowskiej Woli.</w:t>
      </w:r>
    </w:p>
    <w:p w:rsidR="00296AD2" w:rsidRDefault="00296AD2" w:rsidP="00296AD2">
      <w:pPr>
        <w:jc w:val="both"/>
      </w:pPr>
      <w:r>
        <w:t xml:space="preserve">Zastępca Komendanta Komisariatu Policji – gdyby policjanci zauważyli taką sytuację na pewno by zareagowali i sprawca byłby zatrzymany. Prosimy również o sygnały w tej sprawie, ponieważ mamy dwóch policjantów na cztery gminy i czasami jest trudno, by wszędzie być, </w:t>
      </w:r>
      <w:r>
        <w:lastRenderedPageBreak/>
        <w:t>aczkolwiek staramy się być wszędzie tam, gdzie jesteśmy potrzebni. Na ten sygnał także zwrócimy uwagę.</w:t>
      </w:r>
    </w:p>
    <w:p w:rsidR="00296AD2" w:rsidRDefault="00296AD2" w:rsidP="00296AD2">
      <w:pPr>
        <w:jc w:val="both"/>
      </w:pPr>
      <w:r>
        <w:t xml:space="preserve">Pan Andrzej </w:t>
      </w:r>
      <w:proofErr w:type="spellStart"/>
      <w:r>
        <w:t>Legieziński</w:t>
      </w:r>
      <w:proofErr w:type="spellEnd"/>
      <w:r>
        <w:t xml:space="preserve"> – skoro mowa o znakach, to może jeszcze dobrze by było dokonać przeglądu znaków przy szkole, i rozważyć, czy nie warto byłoby przedłużyć zakaz wyprzedzania w okolicach szkoły.</w:t>
      </w:r>
    </w:p>
    <w:p w:rsidR="00296AD2" w:rsidRDefault="00296AD2" w:rsidP="00296AD2">
      <w:pPr>
        <w:jc w:val="both"/>
      </w:pPr>
      <w:r>
        <w:t xml:space="preserve">Pan Krzysztof Jabłoński – Pan Przewodniczący poruszył ważną rzecz </w:t>
      </w:r>
      <w:r w:rsidR="00563381">
        <w:t>-</w:t>
      </w:r>
      <w:r>
        <w:t xml:space="preserve"> rozmawialiśmy </w:t>
      </w:r>
      <w:r w:rsidR="006A4F0F">
        <w:t xml:space="preserve">o tym </w:t>
      </w:r>
      <w:r>
        <w:t>na posiedzeniu komisji, a chodzi o znak</w:t>
      </w:r>
      <w:r w:rsidR="003131CB">
        <w:t xml:space="preserve"> zakaz</w:t>
      </w:r>
      <w:r>
        <w:t xml:space="preserve"> wyprzedzania, który znajduje się przed wjazdem do centrum handlowego </w:t>
      </w:r>
      <w:r w:rsidR="002524E8">
        <w:t>-</w:t>
      </w:r>
      <w:r>
        <w:t xml:space="preserve"> powinien być przesunięty troszeczkę dalej. Problem przede wszystkim się poja</w:t>
      </w:r>
      <w:r w:rsidR="002524E8">
        <w:t>wia, gdy w szkole są wywiadówki,</w:t>
      </w:r>
      <w:r>
        <w:t xml:space="preserve"> wtedy zablokowana jest jezdnia z prawej strony, gdy auta się ustawiają i wtedy kierowca wysiada wprost na oś jezdni, a także z lewej strony przy szkole. Problem mają nawet dwa samochody, żeby się minąć. Nie wiem, czy to przesuwanie znaku jest w gestii policji </w:t>
      </w:r>
      <w:r w:rsidR="002524E8">
        <w:t>-</w:t>
      </w:r>
      <w:r>
        <w:t xml:space="preserve"> może nie, ale chodzi tutaj o kwestię bezpieczeństwa. Innego rozwiązania nie widzę, ewentualnie mo</w:t>
      </w:r>
      <w:r w:rsidR="002524E8">
        <w:t>żna jeszcze postawić znak zakaz</w:t>
      </w:r>
      <w:r>
        <w:t xml:space="preserve"> zatrzymywania się po prawej stronie od strony Prażek, od strony Będkowa, bo to prawa strona jest bardzo kłopotliwa.</w:t>
      </w:r>
    </w:p>
    <w:p w:rsidR="00E279AC" w:rsidRDefault="00E279AC" w:rsidP="00296AD2">
      <w:pPr>
        <w:jc w:val="both"/>
      </w:pPr>
      <w:r>
        <w:t>Zastępca Komendanta Komisariatu Policji – w tej kwestii możemy zasugerować.</w:t>
      </w:r>
    </w:p>
    <w:p w:rsidR="00296AD2" w:rsidRPr="00B754C1" w:rsidRDefault="00296AD2" w:rsidP="00296AD2">
      <w:pPr>
        <w:jc w:val="both"/>
      </w:pPr>
      <w:r>
        <w:t xml:space="preserve">Przewodniczący obrad podziękował Panu Zastępcy Komendanta Komisariatu Policji </w:t>
      </w:r>
      <w:r w:rsidR="00E279AC">
        <w:br/>
      </w:r>
      <w:r>
        <w:t>w Rokicinach za przedstawienie informacji o stanie ładu i porządku publicznego na terenie gminy Będków.</w:t>
      </w:r>
    </w:p>
    <w:p w:rsidR="00CD3A78" w:rsidRDefault="00CD3A78" w:rsidP="004666F4">
      <w:pPr>
        <w:pStyle w:val="Standard"/>
        <w:jc w:val="both"/>
      </w:pPr>
    </w:p>
    <w:p w:rsidR="004666F4" w:rsidRDefault="00CD3A78" w:rsidP="004666F4">
      <w:pPr>
        <w:pStyle w:val="Standard"/>
        <w:jc w:val="both"/>
      </w:pPr>
      <w:r>
        <w:t>Odp. punktu 4</w:t>
      </w:r>
      <w:r w:rsidR="004666F4">
        <w:t>.</w:t>
      </w:r>
    </w:p>
    <w:p w:rsidR="004666F4" w:rsidRDefault="004666F4" w:rsidP="004666F4">
      <w:pPr>
        <w:pStyle w:val="Standard"/>
        <w:jc w:val="both"/>
      </w:pPr>
      <w:r>
        <w:t>W punkcie tym Wójt Gminy w swoim sprawozdaniu o działaniach podejmowanyc</w:t>
      </w:r>
      <w:r w:rsidR="002C1E3E">
        <w:t>h między sesjami informował o:</w:t>
      </w:r>
    </w:p>
    <w:p w:rsidR="002C1E3E" w:rsidRDefault="002C1E3E" w:rsidP="004666F4">
      <w:pPr>
        <w:pStyle w:val="Standard"/>
        <w:jc w:val="both"/>
      </w:pPr>
      <w:r>
        <w:t xml:space="preserve">- zakończonych pracach remontowych na drogach asfaltowych i będących w trakcie realizacji jeżeli chodzi o drogi gruntowe </w:t>
      </w:r>
      <w:r w:rsidR="00DF31FF">
        <w:t>-</w:t>
      </w:r>
      <w:r>
        <w:t xml:space="preserve"> stan zaawansowania tyc</w:t>
      </w:r>
      <w:r w:rsidR="00AD7805">
        <w:t>h robót jest dosyć duży, a ponadto pojawiają się dodatkowe zgłoszenia, co determinuje konieczność pozostania na tych drogach trochę dłużej niż to było zakładane</w:t>
      </w:r>
      <w:r w:rsidR="00DF31FF">
        <w:t xml:space="preserve">. Na dokończenie tych prac potrzebny jest maksymalnie jeden tydzień. W tej chwili tego typu prace prowadzone są </w:t>
      </w:r>
      <w:r w:rsidR="005410D0">
        <w:t xml:space="preserve">w miejscowości Drzazgowa Wola, a w następnych dniach roboty będą prowadzone na odcinku pomiędzy Nowinami </w:t>
      </w:r>
      <w:r w:rsidR="005410D0">
        <w:br/>
        <w:t>i Brzustowem. Coraz więcej zgłoszeń pojawia się także w odniesieniu  do dr</w:t>
      </w:r>
      <w:r w:rsidR="00230F1E">
        <w:t>óg, których nie remontowaliśmy -</w:t>
      </w:r>
      <w:r w:rsidR="005410D0">
        <w:t xml:space="preserve"> idzie o wszystkie kolonijki, które pozostają w obrębie niezwartej</w:t>
      </w:r>
      <w:r w:rsidR="00A822A0">
        <w:t>,</w:t>
      </w:r>
      <w:r w:rsidR="005410D0">
        <w:t xml:space="preserve"> </w:t>
      </w:r>
      <w:r w:rsidR="00A822A0">
        <w:t xml:space="preserve">pojedynczej </w:t>
      </w:r>
      <w:r w:rsidR="005410D0">
        <w:t>zabudowy</w:t>
      </w:r>
      <w:r w:rsidR="00791864">
        <w:t xml:space="preserve">, gdzie co roku nawierzchnia tych dróg jest utwardzana kruszywem. Obecnie coraz więcej wniosków pojawia się, aby te drogi wśród pól były także remontowane. Co prawda staramy się na miarę możliwości poprawiać stan nawierzchni tych odcinków drogowych, ale ilość tych dróg jest dosyć znaczna i jeżeli chcielibyśmy je utwardzić typowo drogowym kruszywem, to nie jesteśmy w stanie tego udźwignąć. </w:t>
      </w:r>
      <w:r w:rsidR="0011343E">
        <w:t>Posiadamy grubszą frakcję odsiewu kruszywa w Teodorowie w dobrej cenie, więc będziemy starać się zgłaszane wnioski uwzględniać.</w:t>
      </w:r>
    </w:p>
    <w:p w:rsidR="00F627A3" w:rsidRDefault="00F627A3" w:rsidP="004666F4">
      <w:pPr>
        <w:pStyle w:val="Standard"/>
        <w:jc w:val="both"/>
      </w:pPr>
      <w:r>
        <w:t>- rozpoczętych pracach</w:t>
      </w:r>
      <w:r w:rsidR="00E35E72">
        <w:t xml:space="preserve"> remo</w:t>
      </w:r>
      <w:r w:rsidR="00177885">
        <w:t>ntowych świetlicy w Rzeczkowie -</w:t>
      </w:r>
      <w:r w:rsidR="00ED0995">
        <w:t xml:space="preserve"> elewacja (malowanie)</w:t>
      </w:r>
      <w:r w:rsidR="00E35E72">
        <w:t xml:space="preserve"> zgodnie z ustaleniami, ma być wykonana do końca czerwca br.</w:t>
      </w:r>
      <w:r w:rsidR="00C76774">
        <w:t xml:space="preserve">  Do realizacji został przyjęty także wniosek o malowanie dużej sali wewnątrz obiektu w Drzazgowej Woli (w najbliższą środę prace te mają być rozpoczęte. Jeżeli idzie o zaplecze kuchenne, to na ten temat plan</w:t>
      </w:r>
      <w:r w:rsidR="00230F1E">
        <w:t>owane są rozmowy z Panią Sołtys tej wsi.</w:t>
      </w:r>
    </w:p>
    <w:p w:rsidR="00757BBA" w:rsidRPr="00714865" w:rsidRDefault="00112DD9" w:rsidP="00714865">
      <w:pPr>
        <w:pStyle w:val="Standard"/>
        <w:jc w:val="both"/>
      </w:pPr>
      <w:r>
        <w:t>- założonych do wykonania w lipcu br. elewacji świetlicy w Kalinowie i w sierpniu br. remontu budynku mi</w:t>
      </w:r>
      <w:r w:rsidR="003C7EF9">
        <w:t xml:space="preserve">eszkalnego (elewacja, </w:t>
      </w:r>
      <w:proofErr w:type="spellStart"/>
      <w:r w:rsidR="003C7EF9">
        <w:t>oryn</w:t>
      </w:r>
      <w:r>
        <w:t>nowanie</w:t>
      </w:r>
      <w:proofErr w:type="spellEnd"/>
      <w:r>
        <w:t xml:space="preserve"> i pokrycie dachowe na garażach)</w:t>
      </w:r>
      <w:r w:rsidR="005E4B31">
        <w:t xml:space="preserve"> </w:t>
      </w:r>
      <w:r>
        <w:t>przy ulicy Reymonta 9.</w:t>
      </w:r>
    </w:p>
    <w:p w:rsidR="00757BBA" w:rsidRPr="00A46A2C" w:rsidRDefault="00757BBA" w:rsidP="00F82587">
      <w:pPr>
        <w:pStyle w:val="Bezodstpw"/>
        <w:jc w:val="both"/>
        <w:rPr>
          <w:rFonts w:ascii="Times New Roman" w:hAnsi="Times New Roman" w:cs="Times New Roman"/>
          <w:sz w:val="24"/>
          <w:szCs w:val="24"/>
        </w:rPr>
      </w:pPr>
      <w:r w:rsidRPr="00A46A2C">
        <w:rPr>
          <w:rFonts w:ascii="Times New Roman" w:hAnsi="Times New Roman" w:cs="Times New Roman"/>
          <w:sz w:val="24"/>
          <w:szCs w:val="24"/>
        </w:rPr>
        <w:t xml:space="preserve"> </w:t>
      </w:r>
      <w:r w:rsidR="00A46A2C">
        <w:rPr>
          <w:rFonts w:ascii="Times New Roman" w:hAnsi="Times New Roman" w:cs="Times New Roman"/>
          <w:sz w:val="24"/>
          <w:szCs w:val="24"/>
        </w:rPr>
        <w:t>- dokonywanej  ocenie</w:t>
      </w:r>
      <w:r w:rsidR="00BE38E1">
        <w:rPr>
          <w:rFonts w:ascii="Times New Roman" w:hAnsi="Times New Roman" w:cs="Times New Roman"/>
          <w:sz w:val="24"/>
          <w:szCs w:val="24"/>
        </w:rPr>
        <w:t xml:space="preserve"> wniosku o płatność </w:t>
      </w:r>
      <w:r w:rsidR="00A46A2C" w:rsidRPr="00A46A2C">
        <w:rPr>
          <w:rFonts w:ascii="Times New Roman" w:hAnsi="Times New Roman" w:cs="Times New Roman"/>
          <w:sz w:val="24"/>
          <w:szCs w:val="24"/>
        </w:rPr>
        <w:t xml:space="preserve">ostatniego projektu </w:t>
      </w:r>
      <w:r w:rsidRPr="00A46A2C">
        <w:rPr>
          <w:rFonts w:ascii="Times New Roman" w:hAnsi="Times New Roman" w:cs="Times New Roman"/>
          <w:sz w:val="24"/>
          <w:szCs w:val="24"/>
        </w:rPr>
        <w:t xml:space="preserve">dla zakupu stołów </w:t>
      </w:r>
      <w:r w:rsidR="00496487">
        <w:rPr>
          <w:rFonts w:ascii="Times New Roman" w:hAnsi="Times New Roman" w:cs="Times New Roman"/>
          <w:sz w:val="24"/>
          <w:szCs w:val="24"/>
        </w:rPr>
        <w:br/>
      </w:r>
      <w:r w:rsidRPr="00A46A2C">
        <w:rPr>
          <w:rFonts w:ascii="Times New Roman" w:hAnsi="Times New Roman" w:cs="Times New Roman"/>
          <w:sz w:val="24"/>
          <w:szCs w:val="24"/>
        </w:rPr>
        <w:t xml:space="preserve">i krzeseł oraz  oświetlenia LED w Sługocicach. Dzisiaj ma miejsce wizytacja terenowa   </w:t>
      </w:r>
    </w:p>
    <w:p w:rsidR="00757BBA" w:rsidRDefault="00757BBA" w:rsidP="00F82587">
      <w:pPr>
        <w:pStyle w:val="Bezodstpw"/>
        <w:jc w:val="both"/>
        <w:rPr>
          <w:rFonts w:ascii="Times New Roman" w:hAnsi="Times New Roman" w:cs="Times New Roman"/>
          <w:sz w:val="24"/>
          <w:szCs w:val="24"/>
        </w:rPr>
      </w:pPr>
      <w:r w:rsidRPr="00A46A2C">
        <w:rPr>
          <w:rFonts w:ascii="Times New Roman" w:hAnsi="Times New Roman" w:cs="Times New Roman"/>
          <w:sz w:val="24"/>
          <w:szCs w:val="24"/>
        </w:rPr>
        <w:t xml:space="preserve">przedstawicieli </w:t>
      </w:r>
      <w:r w:rsidR="00ED5B3B">
        <w:rPr>
          <w:rFonts w:ascii="Times New Roman" w:hAnsi="Times New Roman" w:cs="Times New Roman"/>
          <w:sz w:val="24"/>
          <w:szCs w:val="24"/>
        </w:rPr>
        <w:t xml:space="preserve">z </w:t>
      </w:r>
      <w:r w:rsidRPr="00A46A2C">
        <w:rPr>
          <w:rFonts w:ascii="Times New Roman" w:hAnsi="Times New Roman" w:cs="Times New Roman"/>
          <w:sz w:val="24"/>
          <w:szCs w:val="24"/>
        </w:rPr>
        <w:t>U</w:t>
      </w:r>
      <w:r w:rsidR="00F82587">
        <w:rPr>
          <w:rFonts w:ascii="Times New Roman" w:hAnsi="Times New Roman" w:cs="Times New Roman"/>
          <w:sz w:val="24"/>
          <w:szCs w:val="24"/>
        </w:rPr>
        <w:t xml:space="preserve">rzędu </w:t>
      </w:r>
      <w:r w:rsidR="00ED5B3B">
        <w:rPr>
          <w:rFonts w:ascii="Times New Roman" w:hAnsi="Times New Roman" w:cs="Times New Roman"/>
          <w:sz w:val="24"/>
          <w:szCs w:val="24"/>
        </w:rPr>
        <w:t>Marszałkowskiego w</w:t>
      </w:r>
      <w:r w:rsidR="00A46A2C" w:rsidRPr="00A46A2C">
        <w:rPr>
          <w:rFonts w:ascii="Times New Roman" w:hAnsi="Times New Roman" w:cs="Times New Roman"/>
          <w:sz w:val="24"/>
          <w:szCs w:val="24"/>
        </w:rPr>
        <w:t xml:space="preserve"> Łodzi, mająca na celu przeprowadzenie czynności sprawdzających. Konsekwencją tego będzie dokonanie zlecenia do Agencji Płatności środków w wysokości ponad 12 tysięcy zł z racji tego zadania</w:t>
      </w:r>
      <w:r w:rsidR="00C171DB">
        <w:rPr>
          <w:rFonts w:ascii="Times New Roman" w:hAnsi="Times New Roman" w:cs="Times New Roman"/>
          <w:sz w:val="24"/>
          <w:szCs w:val="24"/>
        </w:rPr>
        <w:t>.</w:t>
      </w:r>
    </w:p>
    <w:p w:rsidR="00757BBA" w:rsidRPr="003F3F3D" w:rsidRDefault="00C171DB" w:rsidP="00496487">
      <w:pPr>
        <w:pStyle w:val="Bezodstpw"/>
        <w:jc w:val="both"/>
        <w:rPr>
          <w:rFonts w:ascii="Times New Roman" w:hAnsi="Times New Roman" w:cs="Times New Roman"/>
          <w:sz w:val="24"/>
          <w:szCs w:val="24"/>
        </w:rPr>
      </w:pPr>
      <w:r>
        <w:rPr>
          <w:rFonts w:ascii="Times New Roman" w:hAnsi="Times New Roman" w:cs="Times New Roman"/>
          <w:sz w:val="24"/>
          <w:szCs w:val="24"/>
        </w:rPr>
        <w:lastRenderedPageBreak/>
        <w:t>- planowanym</w:t>
      </w:r>
      <w:r w:rsidR="003F3F3D">
        <w:rPr>
          <w:rFonts w:ascii="Times New Roman" w:hAnsi="Times New Roman" w:cs="Times New Roman"/>
          <w:sz w:val="24"/>
          <w:szCs w:val="24"/>
        </w:rPr>
        <w:t>,</w:t>
      </w:r>
      <w:r w:rsidR="00CA6508">
        <w:rPr>
          <w:rFonts w:ascii="Times New Roman" w:hAnsi="Times New Roman" w:cs="Times New Roman"/>
          <w:sz w:val="24"/>
          <w:szCs w:val="24"/>
        </w:rPr>
        <w:t xml:space="preserve"> </w:t>
      </w:r>
      <w:r>
        <w:rPr>
          <w:rFonts w:ascii="Times New Roman" w:hAnsi="Times New Roman" w:cs="Times New Roman"/>
          <w:sz w:val="24"/>
          <w:szCs w:val="24"/>
        </w:rPr>
        <w:t>z początkiem przyszłego tygodnia</w:t>
      </w:r>
      <w:r w:rsidR="003F3F3D">
        <w:rPr>
          <w:rFonts w:ascii="Times New Roman" w:hAnsi="Times New Roman" w:cs="Times New Roman"/>
          <w:sz w:val="24"/>
          <w:szCs w:val="24"/>
        </w:rPr>
        <w:t>,</w:t>
      </w:r>
      <w:r>
        <w:rPr>
          <w:rFonts w:ascii="Times New Roman" w:hAnsi="Times New Roman" w:cs="Times New Roman"/>
          <w:sz w:val="24"/>
          <w:szCs w:val="24"/>
        </w:rPr>
        <w:t xml:space="preserve"> rozpoczęciem prac związany</w:t>
      </w:r>
      <w:r w:rsidR="003F3F3D">
        <w:rPr>
          <w:rFonts w:ascii="Times New Roman" w:hAnsi="Times New Roman" w:cs="Times New Roman"/>
          <w:sz w:val="24"/>
          <w:szCs w:val="24"/>
        </w:rPr>
        <w:t xml:space="preserve">ch </w:t>
      </w:r>
      <w:r w:rsidR="00496487">
        <w:rPr>
          <w:rFonts w:ascii="Times New Roman" w:hAnsi="Times New Roman" w:cs="Times New Roman"/>
          <w:sz w:val="24"/>
          <w:szCs w:val="24"/>
        </w:rPr>
        <w:br/>
      </w:r>
      <w:r w:rsidR="003F3F3D">
        <w:rPr>
          <w:rFonts w:ascii="Times New Roman" w:hAnsi="Times New Roman" w:cs="Times New Roman"/>
          <w:sz w:val="24"/>
          <w:szCs w:val="24"/>
        </w:rPr>
        <w:t xml:space="preserve">z odbudową rowu w Brzustowie po zakończeniu prac remontowych na drogach gminnych. </w:t>
      </w:r>
    </w:p>
    <w:p w:rsidR="00757BBA" w:rsidRPr="00496487" w:rsidRDefault="003F3F3D" w:rsidP="00496487">
      <w:pPr>
        <w:pStyle w:val="Bezodstpw"/>
        <w:jc w:val="both"/>
        <w:rPr>
          <w:rFonts w:ascii="Times New Roman" w:hAnsi="Times New Roman" w:cs="Times New Roman"/>
          <w:sz w:val="24"/>
          <w:szCs w:val="24"/>
        </w:rPr>
      </w:pPr>
      <w:r>
        <w:rPr>
          <w:rFonts w:ascii="Times New Roman" w:hAnsi="Times New Roman" w:cs="Times New Roman"/>
          <w:sz w:val="24"/>
          <w:szCs w:val="24"/>
        </w:rPr>
        <w:t>- t</w:t>
      </w:r>
      <w:r w:rsidR="00757BBA" w:rsidRPr="003F3F3D">
        <w:rPr>
          <w:rFonts w:ascii="Times New Roman" w:hAnsi="Times New Roman" w:cs="Times New Roman"/>
          <w:sz w:val="24"/>
          <w:szCs w:val="24"/>
        </w:rPr>
        <w:t>rwają</w:t>
      </w:r>
      <w:r>
        <w:rPr>
          <w:rFonts w:ascii="Times New Roman" w:hAnsi="Times New Roman" w:cs="Times New Roman"/>
          <w:sz w:val="24"/>
          <w:szCs w:val="24"/>
        </w:rPr>
        <w:t>cych</w:t>
      </w:r>
      <w:r w:rsidR="00757BBA" w:rsidRPr="003F3F3D">
        <w:rPr>
          <w:rFonts w:ascii="Times New Roman" w:hAnsi="Times New Roman" w:cs="Times New Roman"/>
          <w:sz w:val="24"/>
          <w:szCs w:val="24"/>
        </w:rPr>
        <w:t xml:space="preserve"> czynności</w:t>
      </w:r>
      <w:r>
        <w:rPr>
          <w:rFonts w:ascii="Times New Roman" w:hAnsi="Times New Roman" w:cs="Times New Roman"/>
          <w:sz w:val="24"/>
          <w:szCs w:val="24"/>
        </w:rPr>
        <w:t>ach kontrolnych</w:t>
      </w:r>
      <w:r w:rsidR="00757BBA" w:rsidRPr="003F3F3D">
        <w:rPr>
          <w:rFonts w:ascii="Times New Roman" w:hAnsi="Times New Roman" w:cs="Times New Roman"/>
          <w:sz w:val="24"/>
          <w:szCs w:val="24"/>
        </w:rPr>
        <w:t xml:space="preserve"> przedstawicieli </w:t>
      </w:r>
      <w:r w:rsidR="00AB2990">
        <w:rPr>
          <w:rFonts w:ascii="Times New Roman" w:hAnsi="Times New Roman" w:cs="Times New Roman"/>
          <w:sz w:val="24"/>
          <w:szCs w:val="24"/>
        </w:rPr>
        <w:t xml:space="preserve">z </w:t>
      </w:r>
      <w:r w:rsidR="00757BBA" w:rsidRPr="003F3F3D">
        <w:rPr>
          <w:rFonts w:ascii="Times New Roman" w:hAnsi="Times New Roman" w:cs="Times New Roman"/>
          <w:sz w:val="24"/>
          <w:szCs w:val="24"/>
        </w:rPr>
        <w:t xml:space="preserve">Urzędu Kontroli Skarbowej </w:t>
      </w:r>
      <w:r>
        <w:rPr>
          <w:rFonts w:ascii="Times New Roman" w:hAnsi="Times New Roman" w:cs="Times New Roman"/>
          <w:sz w:val="24"/>
          <w:szCs w:val="24"/>
        </w:rPr>
        <w:t xml:space="preserve">w Łodzi  prowadzone w  Urzędzie Gminy. </w:t>
      </w:r>
      <w:r w:rsidR="00757BBA" w:rsidRPr="003F3F3D">
        <w:rPr>
          <w:rFonts w:ascii="Times New Roman" w:hAnsi="Times New Roman" w:cs="Times New Roman"/>
          <w:sz w:val="24"/>
          <w:szCs w:val="24"/>
        </w:rPr>
        <w:t>Efektem końcowym tej kontroli będzie konieczność samo</w:t>
      </w:r>
      <w:r>
        <w:rPr>
          <w:rFonts w:ascii="Times New Roman" w:hAnsi="Times New Roman" w:cs="Times New Roman"/>
          <w:sz w:val="24"/>
          <w:szCs w:val="24"/>
        </w:rPr>
        <w:t xml:space="preserve"> </w:t>
      </w:r>
      <w:r w:rsidR="00757BBA" w:rsidRPr="003F3F3D">
        <w:rPr>
          <w:rFonts w:ascii="Times New Roman" w:hAnsi="Times New Roman" w:cs="Times New Roman"/>
          <w:sz w:val="24"/>
          <w:szCs w:val="24"/>
        </w:rPr>
        <w:t>opodatkowania  mienia gminnego</w:t>
      </w:r>
      <w:r w:rsidR="00496487">
        <w:rPr>
          <w:rFonts w:ascii="Times New Roman" w:hAnsi="Times New Roman" w:cs="Times New Roman"/>
          <w:sz w:val="24"/>
          <w:szCs w:val="24"/>
        </w:rPr>
        <w:t xml:space="preserve"> (60 ha). Stawka opodatkowania na dzień obecny wynosi 21 gr. od 1m</w:t>
      </w:r>
      <w:r w:rsidR="00496487">
        <w:rPr>
          <w:rFonts w:ascii="Times New Roman" w:hAnsi="Times New Roman" w:cs="Times New Roman"/>
          <w:sz w:val="24"/>
          <w:szCs w:val="24"/>
          <w:vertAlign w:val="superscript"/>
        </w:rPr>
        <w:t>2</w:t>
      </w:r>
      <w:r w:rsidR="00496487">
        <w:rPr>
          <w:rFonts w:ascii="Times New Roman" w:hAnsi="Times New Roman" w:cs="Times New Roman"/>
          <w:sz w:val="24"/>
          <w:szCs w:val="24"/>
        </w:rPr>
        <w:t xml:space="preserve">. W miesiącu lipcu br. zostanie przygotowana informacja o wynikach tej kontroli, </w:t>
      </w:r>
      <w:r w:rsidR="00496487">
        <w:rPr>
          <w:rFonts w:ascii="Times New Roman" w:hAnsi="Times New Roman" w:cs="Times New Roman"/>
          <w:sz w:val="24"/>
          <w:szCs w:val="24"/>
        </w:rPr>
        <w:br/>
        <w:t>a w związku z tym przygotowany zostanie projekt zmiany budżetu gminy na rok 2015</w:t>
      </w:r>
      <w:r w:rsidR="008306BD">
        <w:rPr>
          <w:rFonts w:ascii="Times New Roman" w:hAnsi="Times New Roman" w:cs="Times New Roman"/>
          <w:sz w:val="24"/>
          <w:szCs w:val="24"/>
        </w:rPr>
        <w:t>,</w:t>
      </w:r>
      <w:r w:rsidR="00496487">
        <w:rPr>
          <w:rFonts w:ascii="Times New Roman" w:hAnsi="Times New Roman" w:cs="Times New Roman"/>
          <w:sz w:val="24"/>
          <w:szCs w:val="24"/>
        </w:rPr>
        <w:t xml:space="preserve"> gwarantujący opłatę za okres 5 minionych lat wraz z odsetkami tych zobowiązań. Będzie to miało znaczenie przy ustalaniu dla gminy subwencji na rok 2017. Wiedzę na ten temat będziemy mieć jesienią 2016 r.</w:t>
      </w:r>
    </w:p>
    <w:p w:rsidR="00757BBA" w:rsidRPr="00CA6508" w:rsidRDefault="00CA6508" w:rsidP="00EB7103">
      <w:pPr>
        <w:pStyle w:val="Bezodstpw"/>
        <w:jc w:val="both"/>
        <w:rPr>
          <w:rFonts w:ascii="Times New Roman" w:hAnsi="Times New Roman" w:cs="Times New Roman"/>
          <w:sz w:val="24"/>
          <w:szCs w:val="24"/>
        </w:rPr>
      </w:pPr>
      <w:r>
        <w:rPr>
          <w:rFonts w:ascii="Times New Roman" w:hAnsi="Times New Roman" w:cs="Times New Roman"/>
          <w:sz w:val="24"/>
          <w:szCs w:val="24"/>
        </w:rPr>
        <w:t>- odbytym w</w:t>
      </w:r>
      <w:r w:rsidR="00757BBA" w:rsidRPr="00CA6508">
        <w:rPr>
          <w:rFonts w:ascii="Times New Roman" w:hAnsi="Times New Roman" w:cs="Times New Roman"/>
          <w:sz w:val="24"/>
          <w:szCs w:val="24"/>
        </w:rPr>
        <w:t xml:space="preserve"> dniu 31 maja 2015 r. </w:t>
      </w:r>
      <w:r w:rsidR="007B1EC2">
        <w:rPr>
          <w:rFonts w:ascii="Times New Roman" w:hAnsi="Times New Roman" w:cs="Times New Roman"/>
          <w:sz w:val="24"/>
          <w:szCs w:val="24"/>
        </w:rPr>
        <w:t xml:space="preserve">XVIII Turnieju Gmin Reymontowskich, którego </w:t>
      </w:r>
      <w:r w:rsidR="00757BBA" w:rsidRPr="00CA6508">
        <w:rPr>
          <w:rFonts w:ascii="Times New Roman" w:hAnsi="Times New Roman" w:cs="Times New Roman"/>
          <w:sz w:val="24"/>
          <w:szCs w:val="24"/>
        </w:rPr>
        <w:t xml:space="preserve">gmina </w:t>
      </w:r>
      <w:r w:rsidR="007B1EC2">
        <w:rPr>
          <w:rFonts w:ascii="Times New Roman" w:hAnsi="Times New Roman" w:cs="Times New Roman"/>
          <w:sz w:val="24"/>
          <w:szCs w:val="24"/>
        </w:rPr>
        <w:t xml:space="preserve">Będków </w:t>
      </w:r>
      <w:r w:rsidR="00757BBA" w:rsidRPr="00CA6508">
        <w:rPr>
          <w:rFonts w:ascii="Times New Roman" w:hAnsi="Times New Roman" w:cs="Times New Roman"/>
          <w:sz w:val="24"/>
          <w:szCs w:val="24"/>
        </w:rPr>
        <w:t xml:space="preserve">była </w:t>
      </w:r>
      <w:r w:rsidR="007B1EC2">
        <w:rPr>
          <w:rFonts w:ascii="Times New Roman" w:hAnsi="Times New Roman" w:cs="Times New Roman"/>
          <w:sz w:val="24"/>
          <w:szCs w:val="24"/>
        </w:rPr>
        <w:t>gospodarzem.</w:t>
      </w:r>
      <w:r w:rsidR="00757BBA" w:rsidRPr="00CA6508">
        <w:rPr>
          <w:rFonts w:ascii="Times New Roman" w:hAnsi="Times New Roman" w:cs="Times New Roman"/>
          <w:sz w:val="24"/>
          <w:szCs w:val="24"/>
        </w:rPr>
        <w:t xml:space="preserve"> Poza Będkowem w turnieju udział wzięły następujące gminy: Kobiele Wielkie, Lipce Reymontowskie, Kołaczkowo i Tuszyn.</w:t>
      </w:r>
      <w:r w:rsidR="007B1EC2">
        <w:rPr>
          <w:rFonts w:ascii="Times New Roman" w:hAnsi="Times New Roman" w:cs="Times New Roman"/>
          <w:sz w:val="24"/>
          <w:szCs w:val="24"/>
        </w:rPr>
        <w:t xml:space="preserve"> Do udziału w turnieju zaproszony był także Rogów, który nie skorzystał </w:t>
      </w:r>
      <w:r w:rsidR="000E34AB">
        <w:rPr>
          <w:rFonts w:ascii="Times New Roman" w:hAnsi="Times New Roman" w:cs="Times New Roman"/>
          <w:sz w:val="24"/>
          <w:szCs w:val="24"/>
        </w:rPr>
        <w:t xml:space="preserve">z </w:t>
      </w:r>
      <w:r w:rsidR="007B1EC2">
        <w:rPr>
          <w:rFonts w:ascii="Times New Roman" w:hAnsi="Times New Roman" w:cs="Times New Roman"/>
          <w:sz w:val="24"/>
          <w:szCs w:val="24"/>
        </w:rPr>
        <w:t>zaproszenia. Spotkania tego typu dla propagowania związków z Reymontem</w:t>
      </w:r>
      <w:r w:rsidR="00FC3475">
        <w:rPr>
          <w:rFonts w:ascii="Times New Roman" w:hAnsi="Times New Roman" w:cs="Times New Roman"/>
          <w:sz w:val="24"/>
          <w:szCs w:val="24"/>
        </w:rPr>
        <w:t xml:space="preserve"> powinny być podtrzymywane, i myślę, że tak będzie, ponieważ Tuszyn już na rok kolejny zapraszał </w:t>
      </w:r>
      <w:r w:rsidR="00B433A0">
        <w:rPr>
          <w:rFonts w:ascii="Times New Roman" w:hAnsi="Times New Roman" w:cs="Times New Roman"/>
          <w:sz w:val="24"/>
          <w:szCs w:val="24"/>
        </w:rPr>
        <w:t>-</w:t>
      </w:r>
      <w:r w:rsidR="00FC3475">
        <w:rPr>
          <w:rFonts w:ascii="Times New Roman" w:hAnsi="Times New Roman" w:cs="Times New Roman"/>
          <w:sz w:val="24"/>
          <w:szCs w:val="24"/>
        </w:rPr>
        <w:t xml:space="preserve"> mówił Wójt Gminy.</w:t>
      </w:r>
    </w:p>
    <w:p w:rsidR="00757BBA" w:rsidRPr="00C21909" w:rsidRDefault="00C21909" w:rsidP="00757BBA">
      <w:pPr>
        <w:pStyle w:val="Bezodstpw"/>
        <w:rPr>
          <w:rFonts w:ascii="Times New Roman" w:hAnsi="Times New Roman" w:cs="Times New Roman"/>
          <w:sz w:val="24"/>
          <w:szCs w:val="24"/>
        </w:rPr>
      </w:pPr>
      <w:r>
        <w:rPr>
          <w:rFonts w:ascii="Times New Roman" w:hAnsi="Times New Roman" w:cs="Times New Roman"/>
          <w:sz w:val="24"/>
          <w:szCs w:val="24"/>
        </w:rPr>
        <w:t>-  planowanej na dzień 13 czerwca br. uroczystości jubileuszowej 25-lecia istnienia</w:t>
      </w:r>
      <w:r w:rsidR="00757BBA" w:rsidRPr="00C21909">
        <w:rPr>
          <w:rFonts w:ascii="Times New Roman" w:hAnsi="Times New Roman" w:cs="Times New Roman"/>
          <w:sz w:val="24"/>
          <w:szCs w:val="24"/>
        </w:rPr>
        <w:t xml:space="preserve"> zespołu </w:t>
      </w:r>
    </w:p>
    <w:p w:rsidR="00757BBA" w:rsidRPr="00C21909" w:rsidRDefault="00C21909" w:rsidP="00757BBA">
      <w:pPr>
        <w:pStyle w:val="Bezodstpw"/>
        <w:rPr>
          <w:rFonts w:ascii="Times New Roman" w:hAnsi="Times New Roman" w:cs="Times New Roman"/>
          <w:sz w:val="24"/>
          <w:szCs w:val="24"/>
        </w:rPr>
      </w:pPr>
      <w:r>
        <w:rPr>
          <w:rFonts w:ascii="Times New Roman" w:hAnsi="Times New Roman" w:cs="Times New Roman"/>
          <w:sz w:val="24"/>
          <w:szCs w:val="24"/>
        </w:rPr>
        <w:t>l</w:t>
      </w:r>
      <w:r w:rsidR="00757BBA" w:rsidRPr="00C21909">
        <w:rPr>
          <w:rFonts w:ascii="Times New Roman" w:hAnsi="Times New Roman" w:cs="Times New Roman"/>
          <w:sz w:val="24"/>
          <w:szCs w:val="24"/>
        </w:rPr>
        <w:t>udowego  „</w:t>
      </w:r>
      <w:proofErr w:type="spellStart"/>
      <w:r w:rsidR="00757BBA" w:rsidRPr="00C21909">
        <w:rPr>
          <w:rFonts w:ascii="Times New Roman" w:hAnsi="Times New Roman" w:cs="Times New Roman"/>
          <w:sz w:val="24"/>
          <w:szCs w:val="24"/>
        </w:rPr>
        <w:t>Ludowiacy</w:t>
      </w:r>
      <w:proofErr w:type="spellEnd"/>
      <w:r w:rsidR="00757BBA" w:rsidRPr="00C21909">
        <w:rPr>
          <w:rFonts w:ascii="Times New Roman" w:hAnsi="Times New Roman" w:cs="Times New Roman"/>
          <w:sz w:val="24"/>
          <w:szCs w:val="24"/>
        </w:rPr>
        <w:t xml:space="preserve"> od Będkowa”.</w:t>
      </w:r>
    </w:p>
    <w:p w:rsidR="00757BBA" w:rsidRDefault="00C21909" w:rsidP="00757BBA">
      <w:pPr>
        <w:pStyle w:val="Bezodstpw"/>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trwających pracach</w:t>
      </w:r>
      <w:r w:rsidR="00757BBA" w:rsidRPr="00C21909">
        <w:rPr>
          <w:rFonts w:ascii="Times New Roman" w:hAnsi="Times New Roman" w:cs="Times New Roman"/>
          <w:sz w:val="24"/>
          <w:szCs w:val="24"/>
        </w:rPr>
        <w:t xml:space="preserve"> nad strategią rozwoju Lokalnej Grupy Działania „Bud</w:t>
      </w:r>
      <w:r>
        <w:rPr>
          <w:rFonts w:ascii="Times New Roman" w:hAnsi="Times New Roman" w:cs="Times New Roman"/>
          <w:sz w:val="24"/>
          <w:szCs w:val="24"/>
        </w:rPr>
        <w:t>-Uj Razem” na kolejne  lata 2014-2022. Pozwoliłem zgłosić siebie jako osobę koordynującą w zakresie przekazywania danych z terenu gminy Będków na potrzeby opracowywanej strategii LGD,  będącej</w:t>
      </w:r>
      <w:r w:rsidR="00631A24">
        <w:rPr>
          <w:rFonts w:ascii="Times New Roman" w:hAnsi="Times New Roman" w:cs="Times New Roman"/>
          <w:sz w:val="24"/>
          <w:szCs w:val="24"/>
        </w:rPr>
        <w:t xml:space="preserve"> podstawowym dokumentem strategicznym, który musi być przyjęty, żeby zapewnić możliwość wsparcia podejmowanych wniosków środkami unijnymi.</w:t>
      </w:r>
    </w:p>
    <w:p w:rsidR="00E15842" w:rsidRDefault="00E15842" w:rsidP="00757BBA">
      <w:pPr>
        <w:pStyle w:val="Bezodstpw"/>
        <w:rPr>
          <w:rFonts w:ascii="Times New Roman" w:hAnsi="Times New Roman" w:cs="Times New Roman"/>
          <w:sz w:val="24"/>
          <w:szCs w:val="24"/>
        </w:rPr>
      </w:pPr>
    </w:p>
    <w:p w:rsidR="00E15842" w:rsidRDefault="00E15842" w:rsidP="00757BBA">
      <w:pPr>
        <w:pStyle w:val="Bezodstpw"/>
        <w:rPr>
          <w:rFonts w:ascii="Times New Roman" w:hAnsi="Times New Roman" w:cs="Times New Roman"/>
          <w:sz w:val="24"/>
          <w:szCs w:val="24"/>
        </w:rPr>
      </w:pPr>
      <w:r>
        <w:rPr>
          <w:rFonts w:ascii="Times New Roman" w:hAnsi="Times New Roman" w:cs="Times New Roman"/>
          <w:sz w:val="24"/>
          <w:szCs w:val="24"/>
        </w:rPr>
        <w:t>Przewodniczący obrad pytał, czy w związku z wystąpieniem Wójta Gminy ktoś chciałby zabrać głos?</w:t>
      </w:r>
    </w:p>
    <w:p w:rsidR="00E15842" w:rsidRDefault="00E15842" w:rsidP="00757BBA">
      <w:pPr>
        <w:pStyle w:val="Bezodstpw"/>
        <w:rPr>
          <w:rFonts w:ascii="Times New Roman" w:hAnsi="Times New Roman" w:cs="Times New Roman"/>
          <w:sz w:val="24"/>
          <w:szCs w:val="24"/>
        </w:rPr>
      </w:pPr>
    </w:p>
    <w:p w:rsidR="00E15842" w:rsidRDefault="00E15842" w:rsidP="00803F52">
      <w:pPr>
        <w:pStyle w:val="Bezodstpw"/>
        <w:jc w:val="both"/>
        <w:rPr>
          <w:rFonts w:ascii="Times New Roman" w:hAnsi="Times New Roman" w:cs="Times New Roman"/>
          <w:sz w:val="24"/>
          <w:szCs w:val="24"/>
        </w:rPr>
      </w:pPr>
      <w:r>
        <w:rPr>
          <w:rFonts w:ascii="Times New Roman" w:hAnsi="Times New Roman" w:cs="Times New Roman"/>
          <w:sz w:val="24"/>
          <w:szCs w:val="24"/>
        </w:rPr>
        <w:t>Pan Krzysztof Jabłoński nawiązując do Turnieju G</w:t>
      </w:r>
      <w:r w:rsidR="00F0258F">
        <w:rPr>
          <w:rFonts w:ascii="Times New Roman" w:hAnsi="Times New Roman" w:cs="Times New Roman"/>
          <w:sz w:val="24"/>
          <w:szCs w:val="24"/>
        </w:rPr>
        <w:t xml:space="preserve">min Reymontowskich pogratulował </w:t>
      </w:r>
      <w:r>
        <w:rPr>
          <w:rFonts w:ascii="Times New Roman" w:hAnsi="Times New Roman" w:cs="Times New Roman"/>
          <w:sz w:val="24"/>
          <w:szCs w:val="24"/>
        </w:rPr>
        <w:t>Panu Wójtowi  bardzo dobrego stroju Reymonta i</w:t>
      </w:r>
      <w:r w:rsidR="00D90CF9">
        <w:rPr>
          <w:rFonts w:ascii="Times New Roman" w:hAnsi="Times New Roman" w:cs="Times New Roman"/>
          <w:sz w:val="24"/>
          <w:szCs w:val="24"/>
        </w:rPr>
        <w:t xml:space="preserve"> Panu Przewodniczącemu Rady jako Borynie, </w:t>
      </w:r>
      <w:r w:rsidR="00803F52">
        <w:rPr>
          <w:rFonts w:ascii="Times New Roman" w:hAnsi="Times New Roman" w:cs="Times New Roman"/>
          <w:sz w:val="24"/>
          <w:szCs w:val="24"/>
        </w:rPr>
        <w:br/>
      </w:r>
      <w:r w:rsidR="00D90CF9">
        <w:rPr>
          <w:rFonts w:ascii="Times New Roman" w:hAnsi="Times New Roman" w:cs="Times New Roman"/>
          <w:sz w:val="24"/>
          <w:szCs w:val="24"/>
        </w:rPr>
        <w:t xml:space="preserve">a także </w:t>
      </w:r>
      <w:r w:rsidR="00F0258F">
        <w:rPr>
          <w:rFonts w:ascii="Times New Roman" w:hAnsi="Times New Roman" w:cs="Times New Roman"/>
          <w:sz w:val="24"/>
          <w:szCs w:val="24"/>
        </w:rPr>
        <w:t xml:space="preserve">organizatorom </w:t>
      </w:r>
      <w:r w:rsidR="00803F52">
        <w:rPr>
          <w:rFonts w:ascii="Times New Roman" w:hAnsi="Times New Roman" w:cs="Times New Roman"/>
          <w:sz w:val="24"/>
          <w:szCs w:val="24"/>
        </w:rPr>
        <w:t>-</w:t>
      </w:r>
      <w:r w:rsidR="00F0258F">
        <w:rPr>
          <w:rFonts w:ascii="Times New Roman" w:hAnsi="Times New Roman" w:cs="Times New Roman"/>
          <w:sz w:val="24"/>
          <w:szCs w:val="24"/>
        </w:rPr>
        <w:t xml:space="preserve"> stwierdził, że  konkursy były bardzo fajnie przeprowadzone </w:t>
      </w:r>
      <w:r w:rsidR="00803F52">
        <w:rPr>
          <w:rFonts w:ascii="Times New Roman" w:hAnsi="Times New Roman" w:cs="Times New Roman"/>
          <w:sz w:val="24"/>
          <w:szCs w:val="24"/>
        </w:rPr>
        <w:br/>
      </w:r>
      <w:r w:rsidR="00F0258F">
        <w:rPr>
          <w:rFonts w:ascii="Times New Roman" w:hAnsi="Times New Roman" w:cs="Times New Roman"/>
          <w:sz w:val="24"/>
          <w:szCs w:val="24"/>
        </w:rPr>
        <w:t>i ciekawe.</w:t>
      </w:r>
      <w:r w:rsidR="00AB7E86">
        <w:rPr>
          <w:rFonts w:ascii="Times New Roman" w:hAnsi="Times New Roman" w:cs="Times New Roman"/>
          <w:sz w:val="24"/>
          <w:szCs w:val="24"/>
        </w:rPr>
        <w:t xml:space="preserve"> Na ten dzień zaplanowane były także inne imprezy jak zawody sportowe </w:t>
      </w:r>
      <w:r w:rsidR="00803F52">
        <w:rPr>
          <w:rFonts w:ascii="Times New Roman" w:hAnsi="Times New Roman" w:cs="Times New Roman"/>
          <w:sz w:val="24"/>
          <w:szCs w:val="24"/>
        </w:rPr>
        <w:br/>
      </w:r>
      <w:r w:rsidR="00AB7E86">
        <w:rPr>
          <w:rFonts w:ascii="Times New Roman" w:hAnsi="Times New Roman" w:cs="Times New Roman"/>
          <w:sz w:val="24"/>
          <w:szCs w:val="24"/>
        </w:rPr>
        <w:t xml:space="preserve">i </w:t>
      </w:r>
      <w:r w:rsidR="00803F52">
        <w:rPr>
          <w:rFonts w:ascii="Times New Roman" w:hAnsi="Times New Roman" w:cs="Times New Roman"/>
          <w:sz w:val="24"/>
          <w:szCs w:val="24"/>
        </w:rPr>
        <w:t xml:space="preserve"> konkursy </w:t>
      </w:r>
      <w:r w:rsidR="00AB7E86">
        <w:rPr>
          <w:rFonts w:ascii="Times New Roman" w:hAnsi="Times New Roman" w:cs="Times New Roman"/>
          <w:sz w:val="24"/>
          <w:szCs w:val="24"/>
        </w:rPr>
        <w:t>wędkarskie</w:t>
      </w:r>
      <w:r w:rsidR="00EE541F">
        <w:rPr>
          <w:rFonts w:ascii="Times New Roman" w:hAnsi="Times New Roman" w:cs="Times New Roman"/>
          <w:sz w:val="24"/>
          <w:szCs w:val="24"/>
        </w:rPr>
        <w:t xml:space="preserve"> -</w:t>
      </w:r>
      <w:r w:rsidR="00803F52">
        <w:rPr>
          <w:rFonts w:ascii="Times New Roman" w:hAnsi="Times New Roman" w:cs="Times New Roman"/>
          <w:sz w:val="24"/>
          <w:szCs w:val="24"/>
        </w:rPr>
        <w:t xml:space="preserve"> wiele osób uczestniczyło zarówno w turnieju, jak i w konkursie wędkarskim.</w:t>
      </w:r>
      <w:r w:rsidR="00F67B01">
        <w:rPr>
          <w:rFonts w:ascii="Times New Roman" w:hAnsi="Times New Roman" w:cs="Times New Roman"/>
          <w:sz w:val="24"/>
          <w:szCs w:val="24"/>
        </w:rPr>
        <w:t xml:space="preserve"> </w:t>
      </w:r>
      <w:r w:rsidR="00F1234F">
        <w:rPr>
          <w:rFonts w:ascii="Times New Roman" w:hAnsi="Times New Roman" w:cs="Times New Roman"/>
          <w:sz w:val="24"/>
          <w:szCs w:val="24"/>
        </w:rPr>
        <w:t>Bardzo ciekawa i</w:t>
      </w:r>
      <w:r w:rsidR="00F67B01">
        <w:rPr>
          <w:rFonts w:ascii="Times New Roman" w:hAnsi="Times New Roman" w:cs="Times New Roman"/>
          <w:sz w:val="24"/>
          <w:szCs w:val="24"/>
        </w:rPr>
        <w:t>mpreza Reymontowska, więc</w:t>
      </w:r>
      <w:r w:rsidR="00EE541F">
        <w:rPr>
          <w:rFonts w:ascii="Times New Roman" w:hAnsi="Times New Roman" w:cs="Times New Roman"/>
          <w:sz w:val="24"/>
          <w:szCs w:val="24"/>
        </w:rPr>
        <w:t xml:space="preserve"> dobrze  by było, tym bardziej </w:t>
      </w:r>
      <w:r w:rsidR="00F67B01">
        <w:rPr>
          <w:rFonts w:ascii="Times New Roman" w:hAnsi="Times New Roman" w:cs="Times New Roman"/>
          <w:sz w:val="24"/>
          <w:szCs w:val="24"/>
        </w:rPr>
        <w:t xml:space="preserve">że odbywa się raz na 5 lat, by była  dostępna </w:t>
      </w:r>
      <w:r w:rsidR="003C27A1">
        <w:rPr>
          <w:rFonts w:ascii="Times New Roman" w:hAnsi="Times New Roman" w:cs="Times New Roman"/>
          <w:sz w:val="24"/>
          <w:szCs w:val="24"/>
        </w:rPr>
        <w:t>dla szerszej publiczności.</w:t>
      </w:r>
      <w:r w:rsidR="00F1234F">
        <w:rPr>
          <w:rFonts w:ascii="Times New Roman" w:hAnsi="Times New Roman" w:cs="Times New Roman"/>
          <w:sz w:val="24"/>
          <w:szCs w:val="24"/>
        </w:rPr>
        <w:t xml:space="preserve"> </w:t>
      </w:r>
      <w:r w:rsidR="0078760A">
        <w:rPr>
          <w:rFonts w:ascii="Times New Roman" w:hAnsi="Times New Roman" w:cs="Times New Roman"/>
          <w:sz w:val="24"/>
          <w:szCs w:val="24"/>
        </w:rPr>
        <w:t xml:space="preserve">Dla jej odbycia można </w:t>
      </w:r>
      <w:r w:rsidR="00AC4A06">
        <w:rPr>
          <w:rFonts w:ascii="Times New Roman" w:hAnsi="Times New Roman" w:cs="Times New Roman"/>
          <w:sz w:val="24"/>
          <w:szCs w:val="24"/>
        </w:rPr>
        <w:br/>
      </w:r>
      <w:r w:rsidR="0078760A">
        <w:rPr>
          <w:rFonts w:ascii="Times New Roman" w:hAnsi="Times New Roman" w:cs="Times New Roman"/>
          <w:sz w:val="24"/>
          <w:szCs w:val="24"/>
        </w:rPr>
        <w:t>w przyszłości wykorzystać dom kultury w Będkowie, czy też teren wokół  tego obiektu.</w:t>
      </w:r>
    </w:p>
    <w:p w:rsidR="002D6057" w:rsidRDefault="002D6057" w:rsidP="00803F52">
      <w:pPr>
        <w:pStyle w:val="Bezodstpw"/>
        <w:jc w:val="both"/>
        <w:rPr>
          <w:rFonts w:ascii="Times New Roman" w:hAnsi="Times New Roman" w:cs="Times New Roman"/>
          <w:sz w:val="24"/>
          <w:szCs w:val="24"/>
        </w:rPr>
      </w:pPr>
    </w:p>
    <w:p w:rsidR="0000556D" w:rsidRDefault="002D6057" w:rsidP="00803F52">
      <w:pPr>
        <w:pStyle w:val="Bezodstpw"/>
        <w:jc w:val="both"/>
        <w:rPr>
          <w:rFonts w:ascii="Times New Roman" w:hAnsi="Times New Roman" w:cs="Times New Roman"/>
          <w:sz w:val="24"/>
          <w:szCs w:val="24"/>
        </w:rPr>
      </w:pPr>
      <w:r>
        <w:rPr>
          <w:rFonts w:ascii="Times New Roman" w:hAnsi="Times New Roman" w:cs="Times New Roman"/>
          <w:sz w:val="24"/>
          <w:szCs w:val="24"/>
        </w:rPr>
        <w:t>Wójt Gminy – niezależnie od tego, w jakim składzie kolejna edycja turnieju się odbędzie (będzie nowy samorząd), to także uważam, że Będków będzie  właściwym miejscem  dla organizacji tego turnieju.</w:t>
      </w:r>
      <w:r w:rsidR="00DA5DE7">
        <w:rPr>
          <w:rFonts w:ascii="Times New Roman" w:hAnsi="Times New Roman" w:cs="Times New Roman"/>
          <w:sz w:val="24"/>
          <w:szCs w:val="24"/>
        </w:rPr>
        <w:t xml:space="preserve"> Jeżeli idzie o samą formułę,  można to przedyskutować, może bez obiadu w szkole dla 600 osób, ale z  szerszym pokazaniem przebiegu konkursów.</w:t>
      </w:r>
    </w:p>
    <w:p w:rsidR="0000556D" w:rsidRDefault="0000556D" w:rsidP="00803F52">
      <w:pPr>
        <w:pStyle w:val="Bezodstpw"/>
        <w:jc w:val="both"/>
        <w:rPr>
          <w:rFonts w:ascii="Times New Roman" w:hAnsi="Times New Roman" w:cs="Times New Roman"/>
          <w:sz w:val="24"/>
          <w:szCs w:val="24"/>
        </w:rPr>
      </w:pPr>
    </w:p>
    <w:p w:rsidR="002D6057" w:rsidRDefault="0000556D" w:rsidP="00803F52">
      <w:pPr>
        <w:pStyle w:val="Bezodstpw"/>
        <w:jc w:val="both"/>
        <w:rPr>
          <w:rFonts w:ascii="Times New Roman" w:hAnsi="Times New Roman" w:cs="Times New Roman"/>
          <w:sz w:val="24"/>
          <w:szCs w:val="24"/>
        </w:rPr>
      </w:pPr>
      <w:r>
        <w:rPr>
          <w:rFonts w:ascii="Times New Roman" w:hAnsi="Times New Roman" w:cs="Times New Roman"/>
          <w:sz w:val="24"/>
          <w:szCs w:val="24"/>
        </w:rPr>
        <w:t>Pani Renata Szymańska zwróciła się z prośbą do Pana Wójta o poinformowanie Rady</w:t>
      </w:r>
      <w:r w:rsidR="00DA5DE7">
        <w:rPr>
          <w:rFonts w:ascii="Times New Roman" w:hAnsi="Times New Roman" w:cs="Times New Roman"/>
          <w:sz w:val="24"/>
          <w:szCs w:val="24"/>
        </w:rPr>
        <w:t xml:space="preserve"> </w:t>
      </w:r>
      <w:r>
        <w:rPr>
          <w:rFonts w:ascii="Times New Roman" w:hAnsi="Times New Roman" w:cs="Times New Roman"/>
          <w:sz w:val="24"/>
          <w:szCs w:val="24"/>
        </w:rPr>
        <w:br/>
        <w:t>o nałożeniu karty obciążającej za zalecenia pokontrolne Regionalnej Izby Obrachunkowej</w:t>
      </w:r>
      <w:r w:rsidR="00EA0FD5">
        <w:rPr>
          <w:rFonts w:ascii="Times New Roman" w:hAnsi="Times New Roman" w:cs="Times New Roman"/>
          <w:sz w:val="24"/>
          <w:szCs w:val="24"/>
        </w:rPr>
        <w:t>.</w:t>
      </w:r>
    </w:p>
    <w:p w:rsidR="00EA0FD5" w:rsidRDefault="00EA0FD5" w:rsidP="00803F52">
      <w:pPr>
        <w:pStyle w:val="Bezodstpw"/>
        <w:jc w:val="both"/>
        <w:rPr>
          <w:rFonts w:ascii="Times New Roman" w:hAnsi="Times New Roman" w:cs="Times New Roman"/>
          <w:sz w:val="24"/>
          <w:szCs w:val="24"/>
        </w:rPr>
      </w:pPr>
      <w:r>
        <w:rPr>
          <w:rFonts w:ascii="Times New Roman" w:hAnsi="Times New Roman" w:cs="Times New Roman"/>
          <w:sz w:val="24"/>
          <w:szCs w:val="24"/>
        </w:rPr>
        <w:t>Wójt Gminy – dzisiaj odebrałem dokument w tym względzie. Karą dla mnie jest udzielenie nagany (zacierającej się po 3 latach) i poniesienie kosztów postępowania komisji orzek</w:t>
      </w:r>
      <w:r w:rsidR="00772930">
        <w:rPr>
          <w:rFonts w:ascii="Times New Roman" w:hAnsi="Times New Roman" w:cs="Times New Roman"/>
          <w:sz w:val="24"/>
          <w:szCs w:val="24"/>
        </w:rPr>
        <w:t>ającej Izby na kwotę 291,70 zł -</w:t>
      </w:r>
      <w:r>
        <w:rPr>
          <w:rFonts w:ascii="Times New Roman" w:hAnsi="Times New Roman" w:cs="Times New Roman"/>
          <w:sz w:val="24"/>
          <w:szCs w:val="24"/>
        </w:rPr>
        <w:t xml:space="preserve"> to nie obciąża budżetu gminy tylko mój prywatny budżet.</w:t>
      </w:r>
      <w:r w:rsidR="005D4A8D">
        <w:rPr>
          <w:rFonts w:ascii="Times New Roman" w:hAnsi="Times New Roman" w:cs="Times New Roman"/>
          <w:sz w:val="24"/>
          <w:szCs w:val="24"/>
        </w:rPr>
        <w:t xml:space="preserve"> Posiedzenie komisji orzekającej  nie dotyczyło tyc</w:t>
      </w:r>
      <w:r w:rsidR="00772930">
        <w:rPr>
          <w:rFonts w:ascii="Times New Roman" w:hAnsi="Times New Roman" w:cs="Times New Roman"/>
          <w:sz w:val="24"/>
          <w:szCs w:val="24"/>
        </w:rPr>
        <w:t>h 62 punktów tylko dwóch</w:t>
      </w:r>
      <w:r w:rsidR="005D4A8D">
        <w:rPr>
          <w:rFonts w:ascii="Times New Roman" w:hAnsi="Times New Roman" w:cs="Times New Roman"/>
          <w:sz w:val="24"/>
          <w:szCs w:val="24"/>
        </w:rPr>
        <w:t xml:space="preserve"> artykułów 17 </w:t>
      </w:r>
      <w:r w:rsidR="00772930">
        <w:rPr>
          <w:rFonts w:ascii="Times New Roman" w:hAnsi="Times New Roman" w:cs="Times New Roman"/>
          <w:sz w:val="24"/>
          <w:szCs w:val="24"/>
        </w:rPr>
        <w:br/>
      </w:r>
      <w:r w:rsidR="005D4A8D">
        <w:rPr>
          <w:rFonts w:ascii="Times New Roman" w:hAnsi="Times New Roman" w:cs="Times New Roman"/>
          <w:sz w:val="24"/>
          <w:szCs w:val="24"/>
        </w:rPr>
        <w:t>i 18 ustawy o finansach publicznych mówiących za co  narusza się dyscyplinę finansową</w:t>
      </w:r>
      <w:r w:rsidR="00772930">
        <w:rPr>
          <w:rFonts w:ascii="Times New Roman" w:hAnsi="Times New Roman" w:cs="Times New Roman"/>
          <w:sz w:val="24"/>
          <w:szCs w:val="24"/>
        </w:rPr>
        <w:t xml:space="preserve"> -</w:t>
      </w:r>
      <w:r w:rsidR="009923E2">
        <w:rPr>
          <w:rFonts w:ascii="Times New Roman" w:hAnsi="Times New Roman" w:cs="Times New Roman"/>
          <w:sz w:val="24"/>
          <w:szCs w:val="24"/>
        </w:rPr>
        <w:t xml:space="preserve"> zostały mi wskazane trzy rzeczy, że powinienem odrzucić dwie najtańsze firmy z kanalizacji </w:t>
      </w:r>
      <w:r w:rsidR="00772930">
        <w:rPr>
          <w:rFonts w:ascii="Times New Roman" w:hAnsi="Times New Roman" w:cs="Times New Roman"/>
          <w:sz w:val="24"/>
          <w:szCs w:val="24"/>
        </w:rPr>
        <w:br/>
      </w:r>
      <w:r w:rsidR="009923E2">
        <w:rPr>
          <w:rFonts w:ascii="Times New Roman" w:hAnsi="Times New Roman" w:cs="Times New Roman"/>
          <w:sz w:val="24"/>
          <w:szCs w:val="24"/>
        </w:rPr>
        <w:t xml:space="preserve">i wziąć tą trzecią o 700 tysięcy droższą, i że powinienem domniemać istnienie zmowy cenowej między dwoma pierwszymi ofertami. Pozostałe elementy, to są księgowe, czyli </w:t>
      </w:r>
      <w:r w:rsidR="009923E2">
        <w:rPr>
          <w:rFonts w:ascii="Times New Roman" w:hAnsi="Times New Roman" w:cs="Times New Roman"/>
          <w:sz w:val="24"/>
          <w:szCs w:val="24"/>
        </w:rPr>
        <w:lastRenderedPageBreak/>
        <w:t>niezgodności sprawozdawczości, matematyczne niezgodności i błędy</w:t>
      </w:r>
      <w:r w:rsidR="00772930">
        <w:rPr>
          <w:rFonts w:ascii="Times New Roman" w:hAnsi="Times New Roman" w:cs="Times New Roman"/>
          <w:sz w:val="24"/>
          <w:szCs w:val="24"/>
        </w:rPr>
        <w:t xml:space="preserve">  w rozliczeniu inwentaryzacji -</w:t>
      </w:r>
      <w:r w:rsidR="009923E2">
        <w:rPr>
          <w:rFonts w:ascii="Times New Roman" w:hAnsi="Times New Roman" w:cs="Times New Roman"/>
          <w:sz w:val="24"/>
          <w:szCs w:val="24"/>
        </w:rPr>
        <w:t xml:space="preserve"> to rzeczy, za które odpowiedziałem w formie orzeczenia komisji orzekającej o naruszenie dyscypliny finansów publicznych.</w:t>
      </w:r>
    </w:p>
    <w:p w:rsidR="003D339C" w:rsidRDefault="003D339C" w:rsidP="00803F52">
      <w:pPr>
        <w:pStyle w:val="Bezodstpw"/>
        <w:jc w:val="both"/>
        <w:rPr>
          <w:rFonts w:ascii="Times New Roman" w:hAnsi="Times New Roman" w:cs="Times New Roman"/>
          <w:sz w:val="24"/>
          <w:szCs w:val="24"/>
        </w:rPr>
      </w:pPr>
    </w:p>
    <w:p w:rsidR="003D339C" w:rsidRDefault="003D339C" w:rsidP="00803F52">
      <w:pPr>
        <w:pStyle w:val="Bezodstpw"/>
        <w:jc w:val="both"/>
        <w:rPr>
          <w:rFonts w:ascii="Times New Roman" w:hAnsi="Times New Roman" w:cs="Times New Roman"/>
          <w:sz w:val="24"/>
          <w:szCs w:val="24"/>
        </w:rPr>
      </w:pPr>
      <w:r>
        <w:rPr>
          <w:rFonts w:ascii="Times New Roman" w:hAnsi="Times New Roman" w:cs="Times New Roman"/>
          <w:sz w:val="24"/>
          <w:szCs w:val="24"/>
        </w:rPr>
        <w:t>Odp. punktu 5. a i b.</w:t>
      </w:r>
    </w:p>
    <w:p w:rsidR="00CE1C24" w:rsidRDefault="007C084A" w:rsidP="001A04CA">
      <w:pPr>
        <w:pStyle w:val="Bezodstpw"/>
        <w:jc w:val="both"/>
        <w:rPr>
          <w:rFonts w:ascii="Times New Roman" w:hAnsi="Times New Roman" w:cs="Times New Roman"/>
          <w:sz w:val="24"/>
          <w:szCs w:val="24"/>
        </w:rPr>
      </w:pPr>
      <w:r>
        <w:rPr>
          <w:rFonts w:ascii="Times New Roman" w:hAnsi="Times New Roman" w:cs="Times New Roman"/>
          <w:sz w:val="24"/>
          <w:szCs w:val="24"/>
        </w:rPr>
        <w:t xml:space="preserve">Wójt Gminy – na posiedzeniach komisji informowałem o budżecie </w:t>
      </w:r>
      <w:r w:rsidR="00C926EF">
        <w:rPr>
          <w:rFonts w:ascii="Times New Roman" w:hAnsi="Times New Roman" w:cs="Times New Roman"/>
          <w:sz w:val="24"/>
          <w:szCs w:val="24"/>
        </w:rPr>
        <w:t xml:space="preserve">roku 2014 </w:t>
      </w:r>
      <w:r>
        <w:rPr>
          <w:rFonts w:ascii="Times New Roman" w:hAnsi="Times New Roman" w:cs="Times New Roman"/>
          <w:sz w:val="24"/>
          <w:szCs w:val="24"/>
        </w:rPr>
        <w:t>zrealizowanym w zakresie inwestycyjnym</w:t>
      </w:r>
      <w:r w:rsidR="003473EF">
        <w:rPr>
          <w:rFonts w:ascii="Times New Roman" w:hAnsi="Times New Roman" w:cs="Times New Roman"/>
          <w:sz w:val="24"/>
          <w:szCs w:val="24"/>
        </w:rPr>
        <w:t xml:space="preserve"> (</w:t>
      </w:r>
      <w:r w:rsidR="00C926EF">
        <w:rPr>
          <w:rFonts w:ascii="Times New Roman" w:hAnsi="Times New Roman" w:cs="Times New Roman"/>
          <w:sz w:val="24"/>
          <w:szCs w:val="24"/>
        </w:rPr>
        <w:t>w sferze gospodarczej</w:t>
      </w:r>
      <w:r w:rsidR="003473EF">
        <w:rPr>
          <w:rFonts w:ascii="Times New Roman" w:hAnsi="Times New Roman" w:cs="Times New Roman"/>
          <w:sz w:val="24"/>
          <w:szCs w:val="24"/>
        </w:rPr>
        <w:t>)</w:t>
      </w:r>
      <w:r w:rsidR="00EB6920">
        <w:rPr>
          <w:rFonts w:ascii="Times New Roman" w:hAnsi="Times New Roman" w:cs="Times New Roman"/>
          <w:sz w:val="24"/>
          <w:szCs w:val="24"/>
        </w:rPr>
        <w:t>. Jeżeli chodzi o in</w:t>
      </w:r>
      <w:r w:rsidR="00A96D01">
        <w:rPr>
          <w:rFonts w:ascii="Times New Roman" w:hAnsi="Times New Roman" w:cs="Times New Roman"/>
          <w:sz w:val="24"/>
          <w:szCs w:val="24"/>
        </w:rPr>
        <w:t>formację o stanie mienia gminy -</w:t>
      </w:r>
      <w:r w:rsidR="00EB6920">
        <w:rPr>
          <w:rFonts w:ascii="Times New Roman" w:hAnsi="Times New Roman" w:cs="Times New Roman"/>
          <w:sz w:val="24"/>
          <w:szCs w:val="24"/>
        </w:rPr>
        <w:t xml:space="preserve"> jest załącznikiem do materiału sprawozdawczego.</w:t>
      </w:r>
      <w:r w:rsidR="00FC5532">
        <w:rPr>
          <w:rFonts w:ascii="Times New Roman" w:hAnsi="Times New Roman" w:cs="Times New Roman"/>
          <w:sz w:val="24"/>
          <w:szCs w:val="24"/>
        </w:rPr>
        <w:t xml:space="preserve"> Co do kwestii ściągalności podatkowej i stanu mienia komunalnego, to wszystko obserwujemy na co dzień, a ponadto było to też przedmiotem analizy komisji rewizyjnej w związku z przygotowaniem wniosku do Regionalnej Izby Obrachunkowej.</w:t>
      </w:r>
      <w:r w:rsidR="00E945C0">
        <w:rPr>
          <w:rFonts w:ascii="Times New Roman" w:hAnsi="Times New Roman" w:cs="Times New Roman"/>
          <w:sz w:val="24"/>
          <w:szCs w:val="24"/>
        </w:rPr>
        <w:t xml:space="preserve"> Budżet roku 2014 realizowany był z dosyć intensywnym działaniem inwestycyjnym. To, co </w:t>
      </w:r>
      <w:r w:rsidR="00A96D01">
        <w:rPr>
          <w:rFonts w:ascii="Times New Roman" w:hAnsi="Times New Roman" w:cs="Times New Roman"/>
          <w:sz w:val="24"/>
          <w:szCs w:val="24"/>
        </w:rPr>
        <w:t>mamy w dokumentach finansowych,</w:t>
      </w:r>
      <w:r w:rsidR="00E945C0">
        <w:rPr>
          <w:rFonts w:ascii="Times New Roman" w:hAnsi="Times New Roman" w:cs="Times New Roman"/>
          <w:sz w:val="24"/>
          <w:szCs w:val="24"/>
        </w:rPr>
        <w:t xml:space="preserve"> to ponad 3,5 mln zł </w:t>
      </w:r>
      <w:r w:rsidR="00D53CB2">
        <w:rPr>
          <w:rFonts w:ascii="Times New Roman" w:hAnsi="Times New Roman" w:cs="Times New Roman"/>
          <w:sz w:val="24"/>
          <w:szCs w:val="24"/>
        </w:rPr>
        <w:br/>
      </w:r>
      <w:r w:rsidR="00E945C0">
        <w:rPr>
          <w:rFonts w:ascii="Times New Roman" w:hAnsi="Times New Roman" w:cs="Times New Roman"/>
          <w:sz w:val="24"/>
          <w:szCs w:val="24"/>
        </w:rPr>
        <w:t>w wydatkach inwestycyjnych. Zwracając uwagę na to, o czym wielokrotnie informowałem, że jesteśmy w stanie posiadać w budżecie środki własne na inwestycje w wysokości około 700 tysię</w:t>
      </w:r>
      <w:r w:rsidR="00BF0B03">
        <w:rPr>
          <w:rFonts w:ascii="Times New Roman" w:hAnsi="Times New Roman" w:cs="Times New Roman"/>
          <w:sz w:val="24"/>
          <w:szCs w:val="24"/>
        </w:rPr>
        <w:t>cy zł, a wydatkując 3,5 mln zł -</w:t>
      </w:r>
      <w:r w:rsidR="00E945C0">
        <w:rPr>
          <w:rFonts w:ascii="Times New Roman" w:hAnsi="Times New Roman" w:cs="Times New Roman"/>
          <w:sz w:val="24"/>
          <w:szCs w:val="24"/>
        </w:rPr>
        <w:t xml:space="preserve"> to znaczący wysiłek, tym bardziej że dochodzi do tego jeszcze podniesienie poziomu zadłużenia dla zapewnienia wkładu własnego do takiego właśnie poziomu.</w:t>
      </w:r>
      <w:r w:rsidR="0035540E">
        <w:rPr>
          <w:rFonts w:ascii="Times New Roman" w:hAnsi="Times New Roman" w:cs="Times New Roman"/>
          <w:sz w:val="24"/>
          <w:szCs w:val="24"/>
        </w:rPr>
        <w:t xml:space="preserve"> Ta perspektywa 2007-2013 była najbardziej korzystna i wydaje się uzasadnione intensyfikowanie tych projektów, które uzyskały wsparcie środkami unijnymi. Kolejne dwie kadencje samorządowe będą wspomagane środkami unijnymi, ale już na mniej korzystnych warunkach.</w:t>
      </w:r>
      <w:r w:rsidR="003B1B35">
        <w:rPr>
          <w:rFonts w:ascii="Times New Roman" w:hAnsi="Times New Roman" w:cs="Times New Roman"/>
          <w:sz w:val="24"/>
          <w:szCs w:val="24"/>
        </w:rPr>
        <w:t xml:space="preserve"> Będąc przy tych inwestycjach roku 2014 należy jeszcze przypomnieć, że w gminnym budżecie tych środków nie ma. Na ternie gminy w charakterze zadania wspólnego gmin (w ramach konsorcjum)</w:t>
      </w:r>
      <w:r w:rsidR="009D74CD">
        <w:rPr>
          <w:rFonts w:ascii="Times New Roman" w:hAnsi="Times New Roman" w:cs="Times New Roman"/>
          <w:sz w:val="24"/>
          <w:szCs w:val="24"/>
        </w:rPr>
        <w:t xml:space="preserve"> Będkowa, Czarnocina, Moszczenicy </w:t>
      </w:r>
      <w:r w:rsidR="00D1117A">
        <w:rPr>
          <w:rFonts w:ascii="Times New Roman" w:hAnsi="Times New Roman" w:cs="Times New Roman"/>
          <w:sz w:val="24"/>
          <w:szCs w:val="24"/>
        </w:rPr>
        <w:br/>
      </w:r>
      <w:r w:rsidR="009D74CD">
        <w:rPr>
          <w:rFonts w:ascii="Times New Roman" w:hAnsi="Times New Roman" w:cs="Times New Roman"/>
          <w:sz w:val="24"/>
          <w:szCs w:val="24"/>
        </w:rPr>
        <w:t>i Ujazdu</w:t>
      </w:r>
      <w:r w:rsidR="00A83991">
        <w:rPr>
          <w:rFonts w:ascii="Times New Roman" w:hAnsi="Times New Roman" w:cs="Times New Roman"/>
          <w:sz w:val="24"/>
          <w:szCs w:val="24"/>
        </w:rPr>
        <w:t xml:space="preserve"> infrastruktura informatyczna,</w:t>
      </w:r>
      <w:r w:rsidR="00D53CB2">
        <w:rPr>
          <w:rFonts w:ascii="Times New Roman" w:hAnsi="Times New Roman" w:cs="Times New Roman"/>
          <w:sz w:val="24"/>
          <w:szCs w:val="24"/>
        </w:rPr>
        <w:t xml:space="preserve"> światłowodowa, zakup laptopów. T</w:t>
      </w:r>
      <w:r w:rsidR="00A83991">
        <w:rPr>
          <w:rFonts w:ascii="Times New Roman" w:hAnsi="Times New Roman" w:cs="Times New Roman"/>
          <w:sz w:val="24"/>
          <w:szCs w:val="24"/>
        </w:rPr>
        <w:t xml:space="preserve">en projekt </w:t>
      </w:r>
      <w:r w:rsidR="003B1B35">
        <w:rPr>
          <w:rFonts w:ascii="Times New Roman" w:hAnsi="Times New Roman" w:cs="Times New Roman"/>
          <w:sz w:val="24"/>
          <w:szCs w:val="24"/>
        </w:rPr>
        <w:t xml:space="preserve"> </w:t>
      </w:r>
      <w:r w:rsidR="00A83991">
        <w:rPr>
          <w:rFonts w:ascii="Times New Roman" w:hAnsi="Times New Roman" w:cs="Times New Roman"/>
          <w:sz w:val="24"/>
          <w:szCs w:val="24"/>
        </w:rPr>
        <w:t>został zrealizowany także w 2014 r.</w:t>
      </w:r>
      <w:r w:rsidR="00854715">
        <w:rPr>
          <w:rFonts w:ascii="Times New Roman" w:hAnsi="Times New Roman" w:cs="Times New Roman"/>
          <w:sz w:val="24"/>
          <w:szCs w:val="24"/>
        </w:rPr>
        <w:t xml:space="preserve"> Łączna wartość teg</w:t>
      </w:r>
      <w:r w:rsidR="004F522E">
        <w:rPr>
          <w:rFonts w:ascii="Times New Roman" w:hAnsi="Times New Roman" w:cs="Times New Roman"/>
          <w:sz w:val="24"/>
          <w:szCs w:val="24"/>
        </w:rPr>
        <w:t>o projektu to blisko 10 mln zł -</w:t>
      </w:r>
      <w:r w:rsidR="00854715">
        <w:rPr>
          <w:rFonts w:ascii="Times New Roman" w:hAnsi="Times New Roman" w:cs="Times New Roman"/>
          <w:sz w:val="24"/>
          <w:szCs w:val="24"/>
        </w:rPr>
        <w:t xml:space="preserve"> dla nas może procentowo niewielka część, bo jesteśmy gminą, jeżeli wziąć obszar </w:t>
      </w:r>
      <w:r w:rsidR="00D968B8">
        <w:rPr>
          <w:rFonts w:ascii="Times New Roman" w:hAnsi="Times New Roman" w:cs="Times New Roman"/>
          <w:sz w:val="24"/>
          <w:szCs w:val="24"/>
        </w:rPr>
        <w:t xml:space="preserve"> i ludność </w:t>
      </w:r>
      <w:r w:rsidR="00854715">
        <w:rPr>
          <w:rFonts w:ascii="Times New Roman" w:hAnsi="Times New Roman" w:cs="Times New Roman"/>
          <w:sz w:val="24"/>
          <w:szCs w:val="24"/>
        </w:rPr>
        <w:t xml:space="preserve">po uwagę, mniejszą </w:t>
      </w:r>
      <w:r w:rsidR="0040358B">
        <w:rPr>
          <w:rFonts w:ascii="Times New Roman" w:hAnsi="Times New Roman" w:cs="Times New Roman"/>
          <w:sz w:val="24"/>
          <w:szCs w:val="24"/>
        </w:rPr>
        <w:t>od Moszczenicy i Ujazdu.</w:t>
      </w:r>
      <w:r w:rsidR="00050DD4">
        <w:rPr>
          <w:rFonts w:ascii="Times New Roman" w:hAnsi="Times New Roman" w:cs="Times New Roman"/>
          <w:sz w:val="24"/>
          <w:szCs w:val="24"/>
        </w:rPr>
        <w:t xml:space="preserve"> Majątek z racji tej inwestycji na terenie naszej gminy to około 1,5 mln zł, które w takiej, czy</w:t>
      </w:r>
      <w:r w:rsidR="00B13FD4">
        <w:rPr>
          <w:rFonts w:ascii="Times New Roman" w:hAnsi="Times New Roman" w:cs="Times New Roman"/>
          <w:sz w:val="24"/>
          <w:szCs w:val="24"/>
        </w:rPr>
        <w:t xml:space="preserve"> innej formie do gminy trafiły -</w:t>
      </w:r>
      <w:r w:rsidR="00050DD4">
        <w:rPr>
          <w:rFonts w:ascii="Times New Roman" w:hAnsi="Times New Roman" w:cs="Times New Roman"/>
          <w:sz w:val="24"/>
          <w:szCs w:val="24"/>
        </w:rPr>
        <w:t xml:space="preserve"> jest to w budżecie gminy Moszczenica, która jako Lider konsorcjum posiada całą dokumentację tego projektu</w:t>
      </w:r>
      <w:r w:rsidR="000602CA">
        <w:rPr>
          <w:rFonts w:ascii="Times New Roman" w:hAnsi="Times New Roman" w:cs="Times New Roman"/>
          <w:sz w:val="24"/>
          <w:szCs w:val="24"/>
        </w:rPr>
        <w:t>. Gmina Będków nie ponosiła nakładów na to zadanie w żadnym zakresie. Pojawiają się teraz, kiedy o</w:t>
      </w:r>
      <w:r w:rsidR="002D1E26">
        <w:rPr>
          <w:rFonts w:ascii="Times New Roman" w:hAnsi="Times New Roman" w:cs="Times New Roman"/>
          <w:sz w:val="24"/>
          <w:szCs w:val="24"/>
        </w:rPr>
        <w:t>ddajemy projekt do realizacji. T</w:t>
      </w:r>
      <w:r w:rsidR="000602CA">
        <w:rPr>
          <w:rFonts w:ascii="Times New Roman" w:hAnsi="Times New Roman" w:cs="Times New Roman"/>
          <w:sz w:val="24"/>
          <w:szCs w:val="24"/>
        </w:rPr>
        <w:t xml:space="preserve">e nakłady będą przede wszystkim związane z tym, że musimy zakupić Internet dla beneficjentów ostatecznych na naszym terenie (63) i dla tych, którzy wystąpią o taki  darmowy Internet. Musimy też w wymiarze 12%  pokryć koszty dwóch informatyków, ponieważ beneficjenci </w:t>
      </w:r>
      <w:r w:rsidR="0039597B">
        <w:rPr>
          <w:rFonts w:ascii="Times New Roman" w:hAnsi="Times New Roman" w:cs="Times New Roman"/>
          <w:sz w:val="24"/>
          <w:szCs w:val="24"/>
        </w:rPr>
        <w:t xml:space="preserve">powinni mieć zapewnione wsparcie informatyczne przy awariach sprzętowych itd. (nie może być tak, że laptop kupiony będzie przez 3-4 lata </w:t>
      </w:r>
      <w:r w:rsidR="004C2C74">
        <w:rPr>
          <w:rFonts w:ascii="Times New Roman" w:hAnsi="Times New Roman" w:cs="Times New Roman"/>
          <w:sz w:val="24"/>
          <w:szCs w:val="24"/>
        </w:rPr>
        <w:t>nieużyteczny -</w:t>
      </w:r>
      <w:r w:rsidR="0039597B">
        <w:rPr>
          <w:rFonts w:ascii="Times New Roman" w:hAnsi="Times New Roman" w:cs="Times New Roman"/>
          <w:sz w:val="24"/>
          <w:szCs w:val="24"/>
        </w:rPr>
        <w:t xml:space="preserve"> trzeba reagować w ciągu 48 godzin p</w:t>
      </w:r>
      <w:r w:rsidR="00443625">
        <w:rPr>
          <w:rFonts w:ascii="Times New Roman" w:hAnsi="Times New Roman" w:cs="Times New Roman"/>
          <w:sz w:val="24"/>
          <w:szCs w:val="24"/>
        </w:rPr>
        <w:t>o to zostały środki wydatkowane</w:t>
      </w:r>
      <w:r w:rsidR="0039597B">
        <w:rPr>
          <w:rFonts w:ascii="Times New Roman" w:hAnsi="Times New Roman" w:cs="Times New Roman"/>
          <w:sz w:val="24"/>
          <w:szCs w:val="24"/>
        </w:rPr>
        <w:t>, żeby przynosiło to pożytek).</w:t>
      </w:r>
      <w:r w:rsidR="002C33F9">
        <w:rPr>
          <w:rFonts w:ascii="Times New Roman" w:hAnsi="Times New Roman" w:cs="Times New Roman"/>
          <w:sz w:val="24"/>
          <w:szCs w:val="24"/>
        </w:rPr>
        <w:t xml:space="preserve"> Jeżeli chodzi o zrealizowane inwestycje roku 2014, to taką </w:t>
      </w:r>
      <w:r w:rsidR="00915449">
        <w:rPr>
          <w:rFonts w:ascii="Times New Roman" w:hAnsi="Times New Roman" w:cs="Times New Roman"/>
          <w:sz w:val="24"/>
          <w:szCs w:val="24"/>
        </w:rPr>
        <w:t>kosztowną</w:t>
      </w:r>
      <w:r w:rsidR="002C33F9">
        <w:rPr>
          <w:rFonts w:ascii="Times New Roman" w:hAnsi="Times New Roman" w:cs="Times New Roman"/>
          <w:sz w:val="24"/>
          <w:szCs w:val="24"/>
        </w:rPr>
        <w:t xml:space="preserve"> inwestycją</w:t>
      </w:r>
      <w:r w:rsidR="008535F5">
        <w:rPr>
          <w:rFonts w:ascii="Times New Roman" w:hAnsi="Times New Roman" w:cs="Times New Roman"/>
          <w:sz w:val="24"/>
          <w:szCs w:val="24"/>
        </w:rPr>
        <w:t xml:space="preserve"> był drugi</w:t>
      </w:r>
      <w:r w:rsidR="00915449">
        <w:rPr>
          <w:rFonts w:ascii="Times New Roman" w:hAnsi="Times New Roman" w:cs="Times New Roman"/>
          <w:sz w:val="24"/>
          <w:szCs w:val="24"/>
        </w:rPr>
        <w:t xml:space="preserve"> etap </w:t>
      </w:r>
      <w:r w:rsidR="002C33F9">
        <w:rPr>
          <w:rFonts w:ascii="Times New Roman" w:hAnsi="Times New Roman" w:cs="Times New Roman"/>
          <w:sz w:val="24"/>
          <w:szCs w:val="24"/>
        </w:rPr>
        <w:t>budowy sieci kanalizacyjno-sanitarnej Będków-</w:t>
      </w:r>
      <w:r w:rsidR="003C7EF9">
        <w:rPr>
          <w:rFonts w:ascii="Times New Roman" w:hAnsi="Times New Roman" w:cs="Times New Roman"/>
          <w:sz w:val="24"/>
          <w:szCs w:val="24"/>
        </w:rPr>
        <w:t xml:space="preserve"> </w:t>
      </w:r>
      <w:proofErr w:type="spellStart"/>
      <w:r w:rsidR="002C33F9">
        <w:rPr>
          <w:rFonts w:ascii="Times New Roman" w:hAnsi="Times New Roman" w:cs="Times New Roman"/>
          <w:sz w:val="24"/>
          <w:szCs w:val="24"/>
        </w:rPr>
        <w:t>Zacharz</w:t>
      </w:r>
      <w:proofErr w:type="spellEnd"/>
      <w:r w:rsidR="002C33F9">
        <w:rPr>
          <w:rFonts w:ascii="Times New Roman" w:hAnsi="Times New Roman" w:cs="Times New Roman"/>
          <w:sz w:val="24"/>
          <w:szCs w:val="24"/>
        </w:rPr>
        <w:t>-</w:t>
      </w:r>
      <w:r w:rsidR="003C7EF9">
        <w:rPr>
          <w:rFonts w:ascii="Times New Roman" w:hAnsi="Times New Roman" w:cs="Times New Roman"/>
          <w:sz w:val="24"/>
          <w:szCs w:val="24"/>
        </w:rPr>
        <w:t xml:space="preserve"> </w:t>
      </w:r>
      <w:r w:rsidR="002C33F9">
        <w:rPr>
          <w:rFonts w:ascii="Times New Roman" w:hAnsi="Times New Roman" w:cs="Times New Roman"/>
          <w:sz w:val="24"/>
          <w:szCs w:val="24"/>
        </w:rPr>
        <w:t>Nowiny oraz Rosocha</w:t>
      </w:r>
      <w:r w:rsidR="00915449">
        <w:rPr>
          <w:rFonts w:ascii="Times New Roman" w:hAnsi="Times New Roman" w:cs="Times New Roman"/>
          <w:sz w:val="24"/>
          <w:szCs w:val="24"/>
        </w:rPr>
        <w:t xml:space="preserve"> na kwotę ponad 1,5 mln zł, z tego 732.464,00 zł to środki unijne, dlatego na ten cel plus ponad 300 tysięcy zł środki Wojewódzkiego Funduszu Ochrony Środowiska i Gospodarki Wodnej</w:t>
      </w:r>
      <w:r w:rsidR="00AD5060">
        <w:rPr>
          <w:rFonts w:ascii="Times New Roman" w:hAnsi="Times New Roman" w:cs="Times New Roman"/>
          <w:sz w:val="24"/>
          <w:szCs w:val="24"/>
        </w:rPr>
        <w:t xml:space="preserve">, i tutaj w formie dotacji - druga część /300 tysięcy zł jako pożyczka na 15 lat, której spłata rozpoczęta została na początku roku 2015 (z oprocentowaniem gwarantowanym 1,5 %, które jest stałe), są 4 raty kwartalne (około 9 tysięcy zł). Kolejne zadanie zrealizowane w roku 2014, to przebudowa drogi gminnej </w:t>
      </w:r>
      <w:r w:rsidR="001A04CA">
        <w:rPr>
          <w:rFonts w:ascii="Times New Roman" w:hAnsi="Times New Roman" w:cs="Times New Roman"/>
          <w:sz w:val="24"/>
          <w:szCs w:val="24"/>
        </w:rPr>
        <w:br/>
      </w:r>
      <w:r w:rsidR="00AD5060">
        <w:rPr>
          <w:rFonts w:ascii="Times New Roman" w:hAnsi="Times New Roman" w:cs="Times New Roman"/>
          <w:sz w:val="24"/>
          <w:szCs w:val="24"/>
        </w:rPr>
        <w:t>w K</w:t>
      </w:r>
      <w:r w:rsidR="001A04CA">
        <w:rPr>
          <w:rFonts w:ascii="Times New Roman" w:hAnsi="Times New Roman" w:cs="Times New Roman"/>
          <w:sz w:val="24"/>
          <w:szCs w:val="24"/>
        </w:rPr>
        <w:t>alinowie -</w:t>
      </w:r>
      <w:r w:rsidR="00AD5060">
        <w:rPr>
          <w:rFonts w:ascii="Times New Roman" w:hAnsi="Times New Roman" w:cs="Times New Roman"/>
          <w:sz w:val="24"/>
          <w:szCs w:val="24"/>
        </w:rPr>
        <w:t xml:space="preserve"> kosztowało to gminę ponad 63 tysiące zł środków własnych. Zadanie zrealizowane także z udziałem środków zewnętrznych.</w:t>
      </w:r>
      <w:r w:rsidR="0013491C">
        <w:rPr>
          <w:rFonts w:ascii="Times New Roman" w:hAnsi="Times New Roman" w:cs="Times New Roman"/>
          <w:sz w:val="24"/>
          <w:szCs w:val="24"/>
        </w:rPr>
        <w:t xml:space="preserve"> Następna</w:t>
      </w:r>
      <w:r w:rsidR="005C43D3">
        <w:rPr>
          <w:rFonts w:ascii="Times New Roman" w:hAnsi="Times New Roman" w:cs="Times New Roman"/>
          <w:sz w:val="24"/>
          <w:szCs w:val="24"/>
        </w:rPr>
        <w:t xml:space="preserve"> inwestycja drogi </w:t>
      </w:r>
      <w:r w:rsidR="00177885">
        <w:rPr>
          <w:rFonts w:ascii="Times New Roman" w:hAnsi="Times New Roman" w:cs="Times New Roman"/>
          <w:sz w:val="24"/>
          <w:szCs w:val="24"/>
        </w:rPr>
        <w:br/>
      </w:r>
      <w:r w:rsidR="005C43D3">
        <w:rPr>
          <w:rFonts w:ascii="Times New Roman" w:hAnsi="Times New Roman" w:cs="Times New Roman"/>
          <w:sz w:val="24"/>
          <w:szCs w:val="24"/>
        </w:rPr>
        <w:t>w Teodorowie. N</w:t>
      </w:r>
      <w:r w:rsidR="0013491C">
        <w:rPr>
          <w:rFonts w:ascii="Times New Roman" w:hAnsi="Times New Roman" w:cs="Times New Roman"/>
          <w:sz w:val="24"/>
          <w:szCs w:val="24"/>
        </w:rPr>
        <w:t>a to zadanie gmina pozyskała ponad 43 tysiące zł z Urzędu Marszałkowskiego. Łąc</w:t>
      </w:r>
      <w:r w:rsidR="00107877">
        <w:rPr>
          <w:rFonts w:ascii="Times New Roman" w:hAnsi="Times New Roman" w:cs="Times New Roman"/>
          <w:sz w:val="24"/>
          <w:szCs w:val="24"/>
        </w:rPr>
        <w:t xml:space="preserve">zny koszt zadania 119.147,37 zł. Od 2-3 lat gmina może występować do Urzędu Marszałkowskiego z wnioskiem o dotację na jedną tylko inwestycję drogową. Wcześniej można było składać wnioski o dwie drogi. </w:t>
      </w:r>
      <w:r w:rsidR="00132F1E">
        <w:rPr>
          <w:rFonts w:ascii="Times New Roman" w:hAnsi="Times New Roman" w:cs="Times New Roman"/>
          <w:sz w:val="24"/>
          <w:szCs w:val="24"/>
        </w:rPr>
        <w:t xml:space="preserve">Zadaniem, które było realizowane </w:t>
      </w:r>
      <w:r w:rsidR="001A04CA">
        <w:rPr>
          <w:rFonts w:ascii="Times New Roman" w:hAnsi="Times New Roman" w:cs="Times New Roman"/>
          <w:sz w:val="24"/>
          <w:szCs w:val="24"/>
        </w:rPr>
        <w:br/>
      </w:r>
      <w:r w:rsidR="00132F1E">
        <w:rPr>
          <w:rFonts w:ascii="Times New Roman" w:hAnsi="Times New Roman" w:cs="Times New Roman"/>
          <w:sz w:val="24"/>
          <w:szCs w:val="24"/>
        </w:rPr>
        <w:t>w roku 2914, to doposażenie placu zabaw na kwotę 21.840,50 zł. Od kilku lat sukc</w:t>
      </w:r>
      <w:r w:rsidR="002F454E">
        <w:rPr>
          <w:rFonts w:ascii="Times New Roman" w:hAnsi="Times New Roman" w:cs="Times New Roman"/>
          <w:sz w:val="24"/>
          <w:szCs w:val="24"/>
        </w:rPr>
        <w:t>esywnie realizowane są zadania -</w:t>
      </w:r>
      <w:r w:rsidR="00132F1E">
        <w:rPr>
          <w:rFonts w:ascii="Times New Roman" w:hAnsi="Times New Roman" w:cs="Times New Roman"/>
          <w:sz w:val="24"/>
          <w:szCs w:val="24"/>
        </w:rPr>
        <w:t xml:space="preserve"> rozpoczęliśmy od ocieplenia budynku (obiekty szkolne przed laty </w:t>
      </w:r>
      <w:r w:rsidR="00132F1E">
        <w:rPr>
          <w:rFonts w:ascii="Times New Roman" w:hAnsi="Times New Roman" w:cs="Times New Roman"/>
          <w:sz w:val="24"/>
          <w:szCs w:val="24"/>
        </w:rPr>
        <w:lastRenderedPageBreak/>
        <w:t>wybudowane w tej technologii płytowej, przy niesprzyjających okresach zimowych</w:t>
      </w:r>
      <w:r w:rsidR="00CF3FE0">
        <w:rPr>
          <w:rFonts w:ascii="Times New Roman" w:hAnsi="Times New Roman" w:cs="Times New Roman"/>
          <w:sz w:val="24"/>
          <w:szCs w:val="24"/>
        </w:rPr>
        <w:t xml:space="preserve"> temperatura w pomieszczeniach była zdecydowanie niższa od tej, która powinna być w salach lekcyjnych, dlatego w każdym roku, w zależności od tego, ile środków udało nam się zgromadzić ocieplone zostały te wszystkie budynki. W salach lekcyjnych, czy też pomieszczeniach administracyjnych, </w:t>
      </w:r>
      <w:r w:rsidR="006F7BE0">
        <w:rPr>
          <w:rFonts w:ascii="Times New Roman" w:hAnsi="Times New Roman" w:cs="Times New Roman"/>
          <w:sz w:val="24"/>
          <w:szCs w:val="24"/>
        </w:rPr>
        <w:t xml:space="preserve">w </w:t>
      </w:r>
      <w:r w:rsidR="00CF3FE0">
        <w:rPr>
          <w:rFonts w:ascii="Times New Roman" w:hAnsi="Times New Roman" w:cs="Times New Roman"/>
          <w:sz w:val="24"/>
          <w:szCs w:val="24"/>
        </w:rPr>
        <w:t>zapleczu kuchennym wymieniona została  stolarka okienna, pozostały jeszcze korytarze i sala gimnastyczna na kolejne okresy.</w:t>
      </w:r>
      <w:r w:rsidR="00AC7CDE">
        <w:rPr>
          <w:rFonts w:ascii="Times New Roman" w:hAnsi="Times New Roman" w:cs="Times New Roman"/>
          <w:sz w:val="24"/>
          <w:szCs w:val="24"/>
        </w:rPr>
        <w:t xml:space="preserve"> Kolejne zadanie- remont elewacji budynku </w:t>
      </w:r>
      <w:r w:rsidR="00D97A50">
        <w:rPr>
          <w:rFonts w:ascii="Times New Roman" w:hAnsi="Times New Roman" w:cs="Times New Roman"/>
          <w:sz w:val="24"/>
          <w:szCs w:val="24"/>
        </w:rPr>
        <w:t>mieszkalnego przy ul. Reymonta -</w:t>
      </w:r>
      <w:r w:rsidR="00AC7CDE">
        <w:rPr>
          <w:rFonts w:ascii="Times New Roman" w:hAnsi="Times New Roman" w:cs="Times New Roman"/>
          <w:sz w:val="24"/>
          <w:szCs w:val="24"/>
        </w:rPr>
        <w:t xml:space="preserve"> zadanie wykonane w dwóch etapach. Nie udało się wykona</w:t>
      </w:r>
      <w:r w:rsidR="00D97A50">
        <w:rPr>
          <w:rFonts w:ascii="Times New Roman" w:hAnsi="Times New Roman" w:cs="Times New Roman"/>
          <w:sz w:val="24"/>
          <w:szCs w:val="24"/>
        </w:rPr>
        <w:t>ć wszystkiego w roku 2013 -</w:t>
      </w:r>
      <w:r w:rsidR="00AC7CDE">
        <w:rPr>
          <w:rFonts w:ascii="Times New Roman" w:hAnsi="Times New Roman" w:cs="Times New Roman"/>
          <w:sz w:val="24"/>
          <w:szCs w:val="24"/>
        </w:rPr>
        <w:t xml:space="preserve"> zrobione zostały dwie ściany budynku najbardziej narażone na warunki atmosferyczne, natomiast w roku 2</w:t>
      </w:r>
      <w:r w:rsidR="00D97A50">
        <w:rPr>
          <w:rFonts w:ascii="Times New Roman" w:hAnsi="Times New Roman" w:cs="Times New Roman"/>
          <w:sz w:val="24"/>
          <w:szCs w:val="24"/>
        </w:rPr>
        <w:t xml:space="preserve">014 zadanie zostało dokończone, a </w:t>
      </w:r>
      <w:r w:rsidR="00AC7CDE">
        <w:rPr>
          <w:rFonts w:ascii="Times New Roman" w:hAnsi="Times New Roman" w:cs="Times New Roman"/>
          <w:sz w:val="24"/>
          <w:szCs w:val="24"/>
        </w:rPr>
        <w:t xml:space="preserve"> koszt tego zadania </w:t>
      </w:r>
      <w:r w:rsidR="00D97A50">
        <w:rPr>
          <w:rFonts w:ascii="Times New Roman" w:hAnsi="Times New Roman" w:cs="Times New Roman"/>
          <w:sz w:val="24"/>
          <w:szCs w:val="24"/>
        </w:rPr>
        <w:t xml:space="preserve">wynosi </w:t>
      </w:r>
      <w:r w:rsidR="00AC7CDE">
        <w:rPr>
          <w:rFonts w:ascii="Times New Roman" w:hAnsi="Times New Roman" w:cs="Times New Roman"/>
          <w:sz w:val="24"/>
          <w:szCs w:val="24"/>
        </w:rPr>
        <w:t>69.818,87 zł.</w:t>
      </w:r>
      <w:r w:rsidR="009C2796">
        <w:rPr>
          <w:rFonts w:ascii="Times New Roman" w:hAnsi="Times New Roman" w:cs="Times New Roman"/>
          <w:sz w:val="24"/>
          <w:szCs w:val="24"/>
        </w:rPr>
        <w:t xml:space="preserve"> W związku z tym, że nie można więcej pozyskać jak 500 tysięcy zł na zadanie świetlicowe, złożone zostały trzy świetlice w jednym projekcie. Za uzyskane 500 tysięcy zł udało się wymienić dachy, posadzki (tam, gdzie trzeba było</w:t>
      </w:r>
      <w:r w:rsidR="00FA62E2">
        <w:rPr>
          <w:rFonts w:ascii="Times New Roman" w:hAnsi="Times New Roman" w:cs="Times New Roman"/>
          <w:sz w:val="24"/>
          <w:szCs w:val="24"/>
        </w:rPr>
        <w:t>), instalację elektryczną</w:t>
      </w:r>
      <w:r w:rsidR="00023F5D">
        <w:rPr>
          <w:rFonts w:ascii="Times New Roman" w:hAnsi="Times New Roman" w:cs="Times New Roman"/>
          <w:sz w:val="24"/>
          <w:szCs w:val="24"/>
        </w:rPr>
        <w:t xml:space="preserve"> w znacznej części, ale już na elewację tych świetlic nie </w:t>
      </w:r>
      <w:r w:rsidR="003448EE">
        <w:rPr>
          <w:rFonts w:ascii="Times New Roman" w:hAnsi="Times New Roman" w:cs="Times New Roman"/>
          <w:sz w:val="24"/>
          <w:szCs w:val="24"/>
        </w:rPr>
        <w:t>wystarczyło -</w:t>
      </w:r>
      <w:r w:rsidR="00023F5D">
        <w:rPr>
          <w:rFonts w:ascii="Times New Roman" w:hAnsi="Times New Roman" w:cs="Times New Roman"/>
          <w:sz w:val="24"/>
          <w:szCs w:val="24"/>
        </w:rPr>
        <w:t xml:space="preserve"> można ją było wykonać ze środków własnych</w:t>
      </w:r>
      <w:r w:rsidR="00E13B6C">
        <w:rPr>
          <w:rFonts w:ascii="Times New Roman" w:hAnsi="Times New Roman" w:cs="Times New Roman"/>
          <w:sz w:val="24"/>
          <w:szCs w:val="24"/>
        </w:rPr>
        <w:t>. Próbowaliśmy te środki zgromadzić na rok 2014 i to pozwoliło, aby dokonać remontu-elewacji ze</w:t>
      </w:r>
      <w:r w:rsidR="003448EE">
        <w:rPr>
          <w:rFonts w:ascii="Times New Roman" w:hAnsi="Times New Roman" w:cs="Times New Roman"/>
          <w:sz w:val="24"/>
          <w:szCs w:val="24"/>
        </w:rPr>
        <w:t>wnętrznych w dwóch świetlicach -</w:t>
      </w:r>
      <w:r w:rsidR="00E13B6C">
        <w:rPr>
          <w:rFonts w:ascii="Times New Roman" w:hAnsi="Times New Roman" w:cs="Times New Roman"/>
          <w:sz w:val="24"/>
          <w:szCs w:val="24"/>
        </w:rPr>
        <w:t xml:space="preserve"> w Nowinach na kwotę 24.999,54 zł i Sługocicach na kwotę 24.917,32 zł.</w:t>
      </w:r>
      <w:r w:rsidR="00454E91">
        <w:rPr>
          <w:rFonts w:ascii="Times New Roman" w:hAnsi="Times New Roman" w:cs="Times New Roman"/>
          <w:sz w:val="24"/>
          <w:szCs w:val="24"/>
        </w:rPr>
        <w:t xml:space="preserve"> Kolejny projekt zrealizowany środkami unijnymi w roku 2014 to remont świetlicy </w:t>
      </w:r>
      <w:r w:rsidR="00D51C37">
        <w:rPr>
          <w:rFonts w:ascii="Times New Roman" w:hAnsi="Times New Roman" w:cs="Times New Roman"/>
          <w:sz w:val="24"/>
          <w:szCs w:val="24"/>
        </w:rPr>
        <w:br/>
      </w:r>
      <w:r w:rsidR="00454E91">
        <w:rPr>
          <w:rFonts w:ascii="Times New Roman" w:hAnsi="Times New Roman" w:cs="Times New Roman"/>
          <w:sz w:val="24"/>
          <w:szCs w:val="24"/>
        </w:rPr>
        <w:t>w Drzazgowej Woli</w:t>
      </w:r>
      <w:r w:rsidR="00CC26E5">
        <w:rPr>
          <w:rFonts w:ascii="Times New Roman" w:hAnsi="Times New Roman" w:cs="Times New Roman"/>
          <w:sz w:val="24"/>
          <w:szCs w:val="24"/>
        </w:rPr>
        <w:t xml:space="preserve"> </w:t>
      </w:r>
      <w:r w:rsidR="003448EE">
        <w:rPr>
          <w:rFonts w:ascii="Times New Roman" w:hAnsi="Times New Roman" w:cs="Times New Roman"/>
          <w:sz w:val="24"/>
          <w:szCs w:val="24"/>
        </w:rPr>
        <w:t>(</w:t>
      </w:r>
      <w:r w:rsidR="00702A86">
        <w:rPr>
          <w:rFonts w:ascii="Times New Roman" w:hAnsi="Times New Roman" w:cs="Times New Roman"/>
          <w:sz w:val="24"/>
          <w:szCs w:val="24"/>
        </w:rPr>
        <w:t xml:space="preserve">wymiana posadzki i drzwi wejściowych oraz montaż instalacji solarnej dla ciepłej wody użytkowej) </w:t>
      </w:r>
      <w:r w:rsidR="00D51C37">
        <w:rPr>
          <w:rFonts w:ascii="Times New Roman" w:hAnsi="Times New Roman" w:cs="Times New Roman"/>
          <w:sz w:val="24"/>
          <w:szCs w:val="24"/>
        </w:rPr>
        <w:t>-</w:t>
      </w:r>
      <w:r w:rsidR="00CC26E5">
        <w:rPr>
          <w:rFonts w:ascii="Times New Roman" w:hAnsi="Times New Roman" w:cs="Times New Roman"/>
          <w:sz w:val="24"/>
          <w:szCs w:val="24"/>
        </w:rPr>
        <w:t xml:space="preserve"> zakres może nieduży, ale opiewający na</w:t>
      </w:r>
      <w:r w:rsidR="00D51C37">
        <w:rPr>
          <w:rFonts w:ascii="Times New Roman" w:hAnsi="Times New Roman" w:cs="Times New Roman"/>
          <w:sz w:val="24"/>
          <w:szCs w:val="24"/>
        </w:rPr>
        <w:t xml:space="preserve"> </w:t>
      </w:r>
      <w:r w:rsidR="00CC26E5">
        <w:rPr>
          <w:rFonts w:ascii="Times New Roman" w:hAnsi="Times New Roman" w:cs="Times New Roman"/>
          <w:sz w:val="24"/>
          <w:szCs w:val="24"/>
        </w:rPr>
        <w:t xml:space="preserve">prawie 90 tysięcy zł, </w:t>
      </w:r>
      <w:r w:rsidR="00D51C37">
        <w:rPr>
          <w:rFonts w:ascii="Times New Roman" w:hAnsi="Times New Roman" w:cs="Times New Roman"/>
          <w:sz w:val="24"/>
          <w:szCs w:val="24"/>
        </w:rPr>
        <w:br/>
      </w:r>
      <w:r w:rsidR="00CC26E5">
        <w:rPr>
          <w:rFonts w:ascii="Times New Roman" w:hAnsi="Times New Roman" w:cs="Times New Roman"/>
          <w:sz w:val="24"/>
          <w:szCs w:val="24"/>
        </w:rPr>
        <w:t>w tym środki unijne 57</w:t>
      </w:r>
      <w:r w:rsidR="00702A86">
        <w:rPr>
          <w:rFonts w:ascii="Times New Roman" w:hAnsi="Times New Roman" w:cs="Times New Roman"/>
          <w:sz w:val="24"/>
          <w:szCs w:val="24"/>
        </w:rPr>
        <w:t>.679,00 zł, środki własne 32.664,50 zł.</w:t>
      </w:r>
      <w:r w:rsidR="003C62F1">
        <w:rPr>
          <w:rFonts w:ascii="Times New Roman" w:hAnsi="Times New Roman" w:cs="Times New Roman"/>
          <w:sz w:val="24"/>
          <w:szCs w:val="24"/>
        </w:rPr>
        <w:t xml:space="preserve"> Zad</w:t>
      </w:r>
      <w:r w:rsidR="00F55188">
        <w:rPr>
          <w:rFonts w:ascii="Times New Roman" w:hAnsi="Times New Roman" w:cs="Times New Roman"/>
          <w:sz w:val="24"/>
          <w:szCs w:val="24"/>
        </w:rPr>
        <w:t>anie zrealizowane w roku 2014 -</w:t>
      </w:r>
      <w:r w:rsidR="001A497C">
        <w:rPr>
          <w:rFonts w:ascii="Times New Roman" w:hAnsi="Times New Roman" w:cs="Times New Roman"/>
          <w:sz w:val="24"/>
          <w:szCs w:val="24"/>
        </w:rPr>
        <w:t xml:space="preserve"> </w:t>
      </w:r>
      <w:r w:rsidR="003C62F1">
        <w:rPr>
          <w:rFonts w:ascii="Times New Roman" w:hAnsi="Times New Roman" w:cs="Times New Roman"/>
          <w:sz w:val="24"/>
          <w:szCs w:val="24"/>
        </w:rPr>
        <w:t>rozbudowa i przebudowa domu kultury w Będkowie wraz z zakupem wyposażenia, poza kanalizacją, jedn</w:t>
      </w:r>
      <w:r w:rsidR="001A497C">
        <w:rPr>
          <w:rFonts w:ascii="Times New Roman" w:hAnsi="Times New Roman" w:cs="Times New Roman"/>
          <w:sz w:val="24"/>
          <w:szCs w:val="24"/>
        </w:rPr>
        <w:t>o z większych zadań w roku ubiegłym.</w:t>
      </w:r>
      <w:r w:rsidR="003C62F1">
        <w:rPr>
          <w:rFonts w:ascii="Times New Roman" w:hAnsi="Times New Roman" w:cs="Times New Roman"/>
          <w:sz w:val="24"/>
          <w:szCs w:val="24"/>
        </w:rPr>
        <w:t xml:space="preserve"> W założeniach pierwotnych, zgodnie z podpisaną umową, powinniśmy to zadanie  od strony technologicznej kończyć (jeżeli chodzi o budowę) w czerwcu 2015 r. Urząd Marszałkowski jednak zmienił zasady po podpisaniu umowy i uznał, że jeżeli chcemy to zadanie rozliczyć, to musimy do końca rok</w:t>
      </w:r>
      <w:r w:rsidR="005A0E5E">
        <w:rPr>
          <w:rFonts w:ascii="Times New Roman" w:hAnsi="Times New Roman" w:cs="Times New Roman"/>
          <w:sz w:val="24"/>
          <w:szCs w:val="24"/>
        </w:rPr>
        <w:t>u 2014 rozbudowę tego obiektu zakończyć</w:t>
      </w:r>
      <w:r w:rsidR="003C62F1">
        <w:rPr>
          <w:rFonts w:ascii="Times New Roman" w:hAnsi="Times New Roman" w:cs="Times New Roman"/>
          <w:sz w:val="24"/>
          <w:szCs w:val="24"/>
        </w:rPr>
        <w:t xml:space="preserve"> wraz z posiad</w:t>
      </w:r>
      <w:r w:rsidR="00F875FF">
        <w:rPr>
          <w:rFonts w:ascii="Times New Roman" w:hAnsi="Times New Roman" w:cs="Times New Roman"/>
          <w:sz w:val="24"/>
          <w:szCs w:val="24"/>
        </w:rPr>
        <w:t xml:space="preserve">aniem pozwolenia na użytkowanie tego </w:t>
      </w:r>
      <w:r w:rsidR="00747F53">
        <w:rPr>
          <w:rFonts w:ascii="Times New Roman" w:hAnsi="Times New Roman" w:cs="Times New Roman"/>
          <w:sz w:val="24"/>
          <w:szCs w:val="24"/>
        </w:rPr>
        <w:t xml:space="preserve">obiektu. Udało się to uzyskać - </w:t>
      </w:r>
      <w:r w:rsidR="00F875FF">
        <w:rPr>
          <w:rFonts w:ascii="Times New Roman" w:hAnsi="Times New Roman" w:cs="Times New Roman"/>
          <w:sz w:val="24"/>
          <w:szCs w:val="24"/>
        </w:rPr>
        <w:t xml:space="preserve">obiekt rozliczony i środki unijne w wysokości 400 tysięcy zł trafiły na konto gminy poprzez nasze uczestnictwo w Lokalnej Grupie Działania - to jest </w:t>
      </w:r>
      <w:r w:rsidR="00747F53">
        <w:rPr>
          <w:rFonts w:ascii="Times New Roman" w:hAnsi="Times New Roman" w:cs="Times New Roman"/>
          <w:sz w:val="24"/>
          <w:szCs w:val="24"/>
        </w:rPr>
        <w:t>ta druga z kolei możliwość,</w:t>
      </w:r>
      <w:r w:rsidR="009F4364">
        <w:rPr>
          <w:rFonts w:ascii="Times New Roman" w:hAnsi="Times New Roman" w:cs="Times New Roman"/>
          <w:sz w:val="24"/>
          <w:szCs w:val="24"/>
        </w:rPr>
        <w:t xml:space="preserve"> </w:t>
      </w:r>
      <w:r w:rsidR="00F875FF">
        <w:rPr>
          <w:rFonts w:ascii="Times New Roman" w:hAnsi="Times New Roman" w:cs="Times New Roman"/>
          <w:sz w:val="24"/>
          <w:szCs w:val="24"/>
        </w:rPr>
        <w:t>o pierwszej mowa powyżej - Oś IV Lider.</w:t>
      </w:r>
      <w:r w:rsidR="00F55188">
        <w:rPr>
          <w:rFonts w:ascii="Times New Roman" w:hAnsi="Times New Roman" w:cs="Times New Roman"/>
          <w:sz w:val="24"/>
          <w:szCs w:val="24"/>
        </w:rPr>
        <w:t xml:space="preserve"> I kolejne zadanie -</w:t>
      </w:r>
      <w:r w:rsidR="009F4364">
        <w:rPr>
          <w:rFonts w:ascii="Times New Roman" w:hAnsi="Times New Roman" w:cs="Times New Roman"/>
          <w:sz w:val="24"/>
          <w:szCs w:val="24"/>
        </w:rPr>
        <w:t xml:space="preserve"> zakup stołów i krzeseł, sprzętu kuch</w:t>
      </w:r>
      <w:r w:rsidR="00F55188">
        <w:rPr>
          <w:rFonts w:ascii="Times New Roman" w:hAnsi="Times New Roman" w:cs="Times New Roman"/>
          <w:sz w:val="24"/>
          <w:szCs w:val="24"/>
        </w:rPr>
        <w:t xml:space="preserve">ennego do świetlicy w </w:t>
      </w:r>
      <w:proofErr w:type="spellStart"/>
      <w:r w:rsidR="00F55188">
        <w:rPr>
          <w:rFonts w:ascii="Times New Roman" w:hAnsi="Times New Roman" w:cs="Times New Roman"/>
          <w:sz w:val="24"/>
          <w:szCs w:val="24"/>
        </w:rPr>
        <w:t>Zacharzu</w:t>
      </w:r>
      <w:proofErr w:type="spellEnd"/>
      <w:r w:rsidR="00F55188">
        <w:rPr>
          <w:rFonts w:ascii="Times New Roman" w:hAnsi="Times New Roman" w:cs="Times New Roman"/>
          <w:sz w:val="24"/>
          <w:szCs w:val="24"/>
        </w:rPr>
        <w:t xml:space="preserve"> -</w:t>
      </w:r>
      <w:r w:rsidR="009F4364">
        <w:rPr>
          <w:rFonts w:ascii="Times New Roman" w:hAnsi="Times New Roman" w:cs="Times New Roman"/>
          <w:sz w:val="24"/>
          <w:szCs w:val="24"/>
        </w:rPr>
        <w:t xml:space="preserve"> zadanie unijne poprzez tzw. małe projekty. Propozycja finansowa tego zadania 23.313,32 zł środki unijne, 15.172,39 zł środki własne.  To są zadania, które bezpośrednio znajdują odz</w:t>
      </w:r>
      <w:r w:rsidR="00F55188">
        <w:rPr>
          <w:rFonts w:ascii="Times New Roman" w:hAnsi="Times New Roman" w:cs="Times New Roman"/>
          <w:sz w:val="24"/>
          <w:szCs w:val="24"/>
        </w:rPr>
        <w:t>wierciedlenie w budżecie gminy -</w:t>
      </w:r>
      <w:r w:rsidR="009F4364">
        <w:rPr>
          <w:rFonts w:ascii="Times New Roman" w:hAnsi="Times New Roman" w:cs="Times New Roman"/>
          <w:sz w:val="24"/>
          <w:szCs w:val="24"/>
        </w:rPr>
        <w:t xml:space="preserve"> 3.536.460,86 zł.</w:t>
      </w:r>
      <w:r w:rsidR="00747F53">
        <w:rPr>
          <w:rFonts w:ascii="Times New Roman" w:hAnsi="Times New Roman" w:cs="Times New Roman"/>
          <w:sz w:val="24"/>
          <w:szCs w:val="24"/>
        </w:rPr>
        <w:t xml:space="preserve"> Rok 23014 jest</w:t>
      </w:r>
      <w:r w:rsidR="00046F9F">
        <w:rPr>
          <w:rFonts w:ascii="Times New Roman" w:hAnsi="Times New Roman" w:cs="Times New Roman"/>
          <w:sz w:val="24"/>
          <w:szCs w:val="24"/>
        </w:rPr>
        <w:t xml:space="preserve"> rok</w:t>
      </w:r>
      <w:r w:rsidR="00747F53">
        <w:rPr>
          <w:rFonts w:ascii="Times New Roman" w:hAnsi="Times New Roman" w:cs="Times New Roman"/>
          <w:sz w:val="24"/>
          <w:szCs w:val="24"/>
        </w:rPr>
        <w:t>iem</w:t>
      </w:r>
      <w:r w:rsidR="00046F9F">
        <w:rPr>
          <w:rFonts w:ascii="Times New Roman" w:hAnsi="Times New Roman" w:cs="Times New Roman"/>
          <w:sz w:val="24"/>
          <w:szCs w:val="24"/>
        </w:rPr>
        <w:t xml:space="preserve">, w którym powinniśmy zamknąć te inwestycje, które zaplanowaliśmy, natomiast pułapu zadłużenia </w:t>
      </w:r>
      <w:r w:rsidR="00225C13">
        <w:rPr>
          <w:rFonts w:ascii="Times New Roman" w:hAnsi="Times New Roman" w:cs="Times New Roman"/>
          <w:sz w:val="24"/>
          <w:szCs w:val="24"/>
        </w:rPr>
        <w:br/>
      </w:r>
      <w:r w:rsidR="00046F9F">
        <w:rPr>
          <w:rFonts w:ascii="Times New Roman" w:hAnsi="Times New Roman" w:cs="Times New Roman"/>
          <w:sz w:val="24"/>
          <w:szCs w:val="24"/>
        </w:rPr>
        <w:t>z końca roku 2014 gmina nie powinna przekraczać po to, żeby mieć bezpieczeństwo finansowe i przynajmniej takie propozycje na rok 2015 i lata kolejne staram się dla Państwa  przedstawiać.</w:t>
      </w:r>
      <w:r w:rsidR="00DA3AA7">
        <w:rPr>
          <w:rFonts w:ascii="Times New Roman" w:hAnsi="Times New Roman" w:cs="Times New Roman"/>
          <w:sz w:val="24"/>
          <w:szCs w:val="24"/>
        </w:rPr>
        <w:t xml:space="preserve"> Wiemy o tym, że od stycznia 2014 r. wcześniejsze zasady się zmieniły i nie ma już 60% progu zadłużenia dochodów włas</w:t>
      </w:r>
      <w:r w:rsidR="005313AE">
        <w:rPr>
          <w:rFonts w:ascii="Times New Roman" w:hAnsi="Times New Roman" w:cs="Times New Roman"/>
          <w:sz w:val="24"/>
          <w:szCs w:val="24"/>
        </w:rPr>
        <w:t xml:space="preserve">nych i 15% progu spłaty rocznej. Jest to oparte na tym, jaką gmina jest w stanie wypracować różnicę pomiędzy dochodami bieżącymi </w:t>
      </w:r>
      <w:r w:rsidR="00225C13">
        <w:rPr>
          <w:rFonts w:ascii="Times New Roman" w:hAnsi="Times New Roman" w:cs="Times New Roman"/>
          <w:sz w:val="24"/>
          <w:szCs w:val="24"/>
        </w:rPr>
        <w:br/>
      </w:r>
      <w:r w:rsidR="005313AE">
        <w:rPr>
          <w:rFonts w:ascii="Times New Roman" w:hAnsi="Times New Roman" w:cs="Times New Roman"/>
          <w:sz w:val="24"/>
          <w:szCs w:val="24"/>
        </w:rPr>
        <w:t>i wydatkami bieżącymi i ta różnica z dwóch lat i 3 kwartałów roku poprzedzającego rok budżetowy pokazuj</w:t>
      </w:r>
      <w:r w:rsidR="00225C13">
        <w:rPr>
          <w:rFonts w:ascii="Times New Roman" w:hAnsi="Times New Roman" w:cs="Times New Roman"/>
          <w:sz w:val="24"/>
          <w:szCs w:val="24"/>
        </w:rPr>
        <w:t>e na możliwości spłaty rocznej -</w:t>
      </w:r>
      <w:r w:rsidR="005313AE">
        <w:rPr>
          <w:rFonts w:ascii="Times New Roman" w:hAnsi="Times New Roman" w:cs="Times New Roman"/>
          <w:sz w:val="24"/>
          <w:szCs w:val="24"/>
        </w:rPr>
        <w:t xml:space="preserve"> ten wskaźnik powinien być pilnowany.</w:t>
      </w:r>
      <w:r w:rsidR="008210D7">
        <w:rPr>
          <w:rFonts w:ascii="Times New Roman" w:hAnsi="Times New Roman" w:cs="Times New Roman"/>
          <w:sz w:val="24"/>
          <w:szCs w:val="24"/>
        </w:rPr>
        <w:t xml:space="preserve"> Wykonanie </w:t>
      </w:r>
      <w:r w:rsidR="00A779F0">
        <w:rPr>
          <w:rFonts w:ascii="Times New Roman" w:hAnsi="Times New Roman" w:cs="Times New Roman"/>
          <w:sz w:val="24"/>
          <w:szCs w:val="24"/>
        </w:rPr>
        <w:t>tej różnicy dochodów bieżących w stosunku do wydatków bieżących jest zauważone w opinii RIO o sprawozdaniu. Udało nam się ten wskaźnik</w:t>
      </w:r>
      <w:r w:rsidR="00E3328C">
        <w:rPr>
          <w:rFonts w:ascii="Times New Roman" w:hAnsi="Times New Roman" w:cs="Times New Roman"/>
          <w:sz w:val="24"/>
          <w:szCs w:val="24"/>
        </w:rPr>
        <w:t xml:space="preserve"> zoptymalizować </w:t>
      </w:r>
      <w:r w:rsidR="002F5BC2">
        <w:rPr>
          <w:rFonts w:ascii="Times New Roman" w:hAnsi="Times New Roman" w:cs="Times New Roman"/>
          <w:sz w:val="24"/>
          <w:szCs w:val="24"/>
        </w:rPr>
        <w:br/>
      </w:r>
      <w:r w:rsidR="00E3328C">
        <w:rPr>
          <w:rFonts w:ascii="Times New Roman" w:hAnsi="Times New Roman" w:cs="Times New Roman"/>
          <w:sz w:val="24"/>
          <w:szCs w:val="24"/>
        </w:rPr>
        <w:t xml:space="preserve">w stosunku do zakładanego, co niewątpliwie jakby odblokowuje </w:t>
      </w:r>
      <w:r w:rsidR="00DA66C0">
        <w:rPr>
          <w:rFonts w:ascii="Times New Roman" w:hAnsi="Times New Roman" w:cs="Times New Roman"/>
          <w:sz w:val="24"/>
          <w:szCs w:val="24"/>
        </w:rPr>
        <w:t>pewne trendy możliwości spłaty -</w:t>
      </w:r>
      <w:r w:rsidR="00E3328C">
        <w:rPr>
          <w:rFonts w:ascii="Times New Roman" w:hAnsi="Times New Roman" w:cs="Times New Roman"/>
          <w:sz w:val="24"/>
          <w:szCs w:val="24"/>
        </w:rPr>
        <w:t xml:space="preserve"> budżetem r</w:t>
      </w:r>
      <w:r w:rsidR="00DA66C0">
        <w:rPr>
          <w:rFonts w:ascii="Times New Roman" w:hAnsi="Times New Roman" w:cs="Times New Roman"/>
          <w:sz w:val="24"/>
          <w:szCs w:val="24"/>
        </w:rPr>
        <w:t>oku 2016 zejdziemy z roku 2012</w:t>
      </w:r>
      <w:r w:rsidR="00E3328C">
        <w:rPr>
          <w:rFonts w:ascii="Times New Roman" w:hAnsi="Times New Roman" w:cs="Times New Roman"/>
          <w:sz w:val="24"/>
          <w:szCs w:val="24"/>
        </w:rPr>
        <w:t xml:space="preserve"> z tych wskaźników, gdzie</w:t>
      </w:r>
      <w:r w:rsidR="005545EB">
        <w:rPr>
          <w:rFonts w:ascii="Times New Roman" w:hAnsi="Times New Roman" w:cs="Times New Roman"/>
          <w:sz w:val="24"/>
          <w:szCs w:val="24"/>
        </w:rPr>
        <w:t xml:space="preserve"> mieliśmy tą różnicę na poziomie dwustu siedemdziesięciu kilku tysięcy zł, a kolejny rok pozwolił na wypracowanie tego wskaźnika w wysokości 825 tysięc</w:t>
      </w:r>
      <w:r w:rsidR="00141910">
        <w:rPr>
          <w:rFonts w:ascii="Times New Roman" w:hAnsi="Times New Roman" w:cs="Times New Roman"/>
          <w:sz w:val="24"/>
          <w:szCs w:val="24"/>
        </w:rPr>
        <w:t>y zł, a ten sprawozdawczy 2014 -</w:t>
      </w:r>
      <w:r w:rsidR="005545EB">
        <w:rPr>
          <w:rFonts w:ascii="Times New Roman" w:hAnsi="Times New Roman" w:cs="Times New Roman"/>
          <w:sz w:val="24"/>
          <w:szCs w:val="24"/>
        </w:rPr>
        <w:t xml:space="preserve"> to już jest ponad milion zł. To powinno dać nam pewną stabilność finansową na lata kolejne pod warunkiem, że ten manewr z opodatkowaniem w bardzo istotny sposób nie zachwieje wysokości subwencji, bo w latach kolejnych pewnie to nie będzie miało aż takiego wielkiego znaczenia. Jeżeli my sobie zapłacimy tamte 200, czy 250 tysięcy zł podatków własnych</w:t>
      </w:r>
      <w:r w:rsidR="00A31D36">
        <w:rPr>
          <w:rFonts w:ascii="Times New Roman" w:hAnsi="Times New Roman" w:cs="Times New Roman"/>
          <w:sz w:val="24"/>
          <w:szCs w:val="24"/>
        </w:rPr>
        <w:t xml:space="preserve">, to </w:t>
      </w:r>
      <w:r w:rsidR="00A31D36">
        <w:rPr>
          <w:rFonts w:ascii="Times New Roman" w:hAnsi="Times New Roman" w:cs="Times New Roman"/>
          <w:sz w:val="24"/>
          <w:szCs w:val="24"/>
        </w:rPr>
        <w:lastRenderedPageBreak/>
        <w:t xml:space="preserve">pewnie coś stracimy na subwencji, na pewno nie kwotę identyczną </w:t>
      </w:r>
      <w:r w:rsidR="004356E0">
        <w:rPr>
          <w:rFonts w:ascii="Times New Roman" w:hAnsi="Times New Roman" w:cs="Times New Roman"/>
          <w:sz w:val="24"/>
          <w:szCs w:val="24"/>
        </w:rPr>
        <w:br/>
      </w:r>
      <w:r w:rsidR="00A31D36">
        <w:rPr>
          <w:rFonts w:ascii="Times New Roman" w:hAnsi="Times New Roman" w:cs="Times New Roman"/>
          <w:sz w:val="24"/>
          <w:szCs w:val="24"/>
        </w:rPr>
        <w:t>w stosunku do tej, ale obawiam się, że w 2015 r. będziemy musieli wpłacić w granicach 800, a może więcej, bo to będą zobowiązania z 5 lat od roku 2010 wraz z odsetkami. Dla budżetu  roku 201</w:t>
      </w:r>
      <w:r w:rsidR="002F5BC2">
        <w:rPr>
          <w:rFonts w:ascii="Times New Roman" w:hAnsi="Times New Roman" w:cs="Times New Roman"/>
          <w:sz w:val="24"/>
          <w:szCs w:val="24"/>
        </w:rPr>
        <w:t>5 nie ma to znaczenia, ale</w:t>
      </w:r>
      <w:r w:rsidR="00A31D36">
        <w:rPr>
          <w:rFonts w:ascii="Times New Roman" w:hAnsi="Times New Roman" w:cs="Times New Roman"/>
          <w:sz w:val="24"/>
          <w:szCs w:val="24"/>
        </w:rPr>
        <w:t xml:space="preserve"> będzie to miało znaczenie niewątpliwie dla wysokości subwencji w roku 2017. To, co realizujemy, co jest po stronie dochodów bieżących, to musimy realizować </w:t>
      </w:r>
      <w:r w:rsidR="003A5395">
        <w:rPr>
          <w:rFonts w:ascii="Times New Roman" w:hAnsi="Times New Roman" w:cs="Times New Roman"/>
          <w:sz w:val="24"/>
          <w:szCs w:val="24"/>
        </w:rPr>
        <w:t>- jedynie</w:t>
      </w:r>
      <w:r w:rsidR="009222CF">
        <w:rPr>
          <w:rFonts w:ascii="Times New Roman" w:hAnsi="Times New Roman" w:cs="Times New Roman"/>
          <w:sz w:val="24"/>
          <w:szCs w:val="24"/>
        </w:rPr>
        <w:t xml:space="preserve"> co możemy zrobić, to optymalizować koszty poprzez racjonalizowanie zakupów oraz poziomu zatrudnienia, ale uciec od realizacji z całą pewnością się nie da, mówię tutaj o całym systemie gospodarki wodno-ściekowej,  gospodarowaniu odpadami, opiece społecznej, </w:t>
      </w:r>
      <w:r w:rsidR="00AE161A">
        <w:rPr>
          <w:rFonts w:ascii="Times New Roman" w:hAnsi="Times New Roman" w:cs="Times New Roman"/>
          <w:sz w:val="24"/>
          <w:szCs w:val="24"/>
        </w:rPr>
        <w:t xml:space="preserve">szkołach i przedszkolu, drogownictwie </w:t>
      </w:r>
      <w:r w:rsidR="00DF5108">
        <w:rPr>
          <w:rFonts w:ascii="Times New Roman" w:hAnsi="Times New Roman" w:cs="Times New Roman"/>
          <w:sz w:val="24"/>
          <w:szCs w:val="24"/>
        </w:rPr>
        <w:br/>
        <w:t>i oświetleniu ulicznym -</w:t>
      </w:r>
      <w:r w:rsidR="0041345B">
        <w:rPr>
          <w:rFonts w:ascii="Times New Roman" w:hAnsi="Times New Roman" w:cs="Times New Roman"/>
          <w:sz w:val="24"/>
          <w:szCs w:val="24"/>
        </w:rPr>
        <w:t xml:space="preserve"> są to zadania, które trzeba realizować z podatków i subwencji, które otrzymujemy, starając się na wielu etapach w czasie trwania roku budżetowego te proporcje optymalizować po to, żeby mieć bezpieczny poziom płynności finansowej, ale także po to, żeby ta </w:t>
      </w:r>
      <w:r w:rsidR="003A5395">
        <w:rPr>
          <w:rFonts w:ascii="Times New Roman" w:hAnsi="Times New Roman" w:cs="Times New Roman"/>
          <w:sz w:val="24"/>
          <w:szCs w:val="24"/>
        </w:rPr>
        <w:t>perspektywa środków unijnych w latach</w:t>
      </w:r>
      <w:r w:rsidR="0041345B">
        <w:rPr>
          <w:rFonts w:ascii="Times New Roman" w:hAnsi="Times New Roman" w:cs="Times New Roman"/>
          <w:sz w:val="24"/>
          <w:szCs w:val="24"/>
        </w:rPr>
        <w:t xml:space="preserve"> 2014-2020</w:t>
      </w:r>
      <w:r w:rsidR="00FD40D1">
        <w:rPr>
          <w:rFonts w:ascii="Times New Roman" w:hAnsi="Times New Roman" w:cs="Times New Roman"/>
          <w:sz w:val="24"/>
          <w:szCs w:val="24"/>
        </w:rPr>
        <w:t xml:space="preserve"> była też dla samorządu dostępna, a nie żebyśmy tylko byli zobligowani do niwelacji zobowiązań z wcześniejszych lat.</w:t>
      </w:r>
      <w:r w:rsidR="001F10DC">
        <w:rPr>
          <w:rFonts w:ascii="Times New Roman" w:hAnsi="Times New Roman" w:cs="Times New Roman"/>
          <w:sz w:val="24"/>
          <w:szCs w:val="24"/>
        </w:rPr>
        <w:t xml:space="preserve"> Jeżel</w:t>
      </w:r>
      <w:r w:rsidR="00393CD3">
        <w:rPr>
          <w:rFonts w:ascii="Times New Roman" w:hAnsi="Times New Roman" w:cs="Times New Roman"/>
          <w:sz w:val="24"/>
          <w:szCs w:val="24"/>
        </w:rPr>
        <w:t>i chodzi o działalność sportową, czy kulturalną -</w:t>
      </w:r>
      <w:r w:rsidR="001F10DC">
        <w:rPr>
          <w:rFonts w:ascii="Times New Roman" w:hAnsi="Times New Roman" w:cs="Times New Roman"/>
          <w:sz w:val="24"/>
          <w:szCs w:val="24"/>
        </w:rPr>
        <w:t xml:space="preserve"> te zadania też trzeba realizować, podobnie jest </w:t>
      </w:r>
      <w:r w:rsidR="00D05870">
        <w:rPr>
          <w:rFonts w:ascii="Times New Roman" w:hAnsi="Times New Roman" w:cs="Times New Roman"/>
          <w:sz w:val="24"/>
          <w:szCs w:val="24"/>
        </w:rPr>
        <w:br/>
      </w:r>
      <w:r w:rsidR="001F10DC">
        <w:rPr>
          <w:rFonts w:ascii="Times New Roman" w:hAnsi="Times New Roman" w:cs="Times New Roman"/>
          <w:sz w:val="24"/>
          <w:szCs w:val="24"/>
        </w:rPr>
        <w:t>z utrzymaniem ładu i porządku na terenie gminy, funkcjonowaniem OSP (na terenie gminy jest 8 jednostek OSP, w tym 4 zrzeszone w JOT, pozostałe 4 skupiają się na działaniach statutowych). Jak na potrzeby gminy, te 4 jednostki  w pełni wys</w:t>
      </w:r>
      <w:r w:rsidR="00547936">
        <w:rPr>
          <w:rFonts w:ascii="Times New Roman" w:hAnsi="Times New Roman" w:cs="Times New Roman"/>
          <w:sz w:val="24"/>
          <w:szCs w:val="24"/>
        </w:rPr>
        <w:t xml:space="preserve">tarczają, nie mówi się </w:t>
      </w:r>
      <w:r w:rsidR="00A9456E">
        <w:rPr>
          <w:rFonts w:ascii="Times New Roman" w:hAnsi="Times New Roman" w:cs="Times New Roman"/>
          <w:sz w:val="24"/>
          <w:szCs w:val="24"/>
        </w:rPr>
        <w:br/>
      </w:r>
      <w:r w:rsidR="00547936">
        <w:rPr>
          <w:rFonts w:ascii="Times New Roman" w:hAnsi="Times New Roman" w:cs="Times New Roman"/>
          <w:sz w:val="24"/>
          <w:szCs w:val="24"/>
        </w:rPr>
        <w:t>o rozwiązaniu którejkolwiek, niech sobie w formie stowarzyszenia działa, jednak musi być  podział obowiązków, a co za tym idzi</w:t>
      </w:r>
      <w:r w:rsidR="00393CD3">
        <w:rPr>
          <w:rFonts w:ascii="Times New Roman" w:hAnsi="Times New Roman" w:cs="Times New Roman"/>
          <w:sz w:val="24"/>
          <w:szCs w:val="24"/>
        </w:rPr>
        <w:t xml:space="preserve">e podział środków finansowych - </w:t>
      </w:r>
      <w:r w:rsidR="00547936">
        <w:rPr>
          <w:rFonts w:ascii="Times New Roman" w:hAnsi="Times New Roman" w:cs="Times New Roman"/>
          <w:sz w:val="24"/>
          <w:szCs w:val="24"/>
        </w:rPr>
        <w:t>dla tych, co mają więcej obowiązków</w:t>
      </w:r>
      <w:r w:rsidR="00D8187E">
        <w:rPr>
          <w:rFonts w:ascii="Times New Roman" w:hAnsi="Times New Roman" w:cs="Times New Roman"/>
          <w:sz w:val="24"/>
          <w:szCs w:val="24"/>
        </w:rPr>
        <w:t xml:space="preserve"> muszą</w:t>
      </w:r>
      <w:r w:rsidR="00547936">
        <w:rPr>
          <w:rFonts w:ascii="Times New Roman" w:hAnsi="Times New Roman" w:cs="Times New Roman"/>
          <w:sz w:val="24"/>
          <w:szCs w:val="24"/>
        </w:rPr>
        <w:t xml:space="preserve"> też mieć lepsze zaplecze techniczne do realizacji swoich zadań.</w:t>
      </w:r>
      <w:r w:rsidR="009A45FC">
        <w:rPr>
          <w:rFonts w:ascii="Times New Roman" w:hAnsi="Times New Roman" w:cs="Times New Roman"/>
          <w:sz w:val="24"/>
          <w:szCs w:val="24"/>
        </w:rPr>
        <w:t xml:space="preserve"> </w:t>
      </w:r>
      <w:r w:rsidR="00393CD3">
        <w:rPr>
          <w:rFonts w:ascii="Times New Roman" w:hAnsi="Times New Roman" w:cs="Times New Roman"/>
          <w:sz w:val="24"/>
          <w:szCs w:val="24"/>
        </w:rPr>
        <w:br/>
      </w:r>
      <w:r w:rsidR="009A45FC">
        <w:rPr>
          <w:rFonts w:ascii="Times New Roman" w:hAnsi="Times New Roman" w:cs="Times New Roman"/>
          <w:sz w:val="24"/>
          <w:szCs w:val="24"/>
        </w:rPr>
        <w:t>W tym względzie udaje się nam wypracowywać na szczeblu zarządu gminneg</w:t>
      </w:r>
      <w:r w:rsidR="00393CD3">
        <w:rPr>
          <w:rFonts w:ascii="Times New Roman" w:hAnsi="Times New Roman" w:cs="Times New Roman"/>
          <w:sz w:val="24"/>
          <w:szCs w:val="24"/>
        </w:rPr>
        <w:t xml:space="preserve">o OSP kompromisowe stanowiska. </w:t>
      </w:r>
      <w:r w:rsidR="00D72F48">
        <w:rPr>
          <w:rFonts w:ascii="Times New Roman" w:hAnsi="Times New Roman" w:cs="Times New Roman"/>
          <w:sz w:val="24"/>
          <w:szCs w:val="24"/>
        </w:rPr>
        <w:t>Z</w:t>
      </w:r>
      <w:r w:rsidR="009A45FC">
        <w:rPr>
          <w:rFonts w:ascii="Times New Roman" w:hAnsi="Times New Roman" w:cs="Times New Roman"/>
          <w:sz w:val="24"/>
          <w:szCs w:val="24"/>
        </w:rPr>
        <w:t>e</w:t>
      </w:r>
      <w:r w:rsidR="00D72F48">
        <w:rPr>
          <w:rFonts w:ascii="Times New Roman" w:hAnsi="Times New Roman" w:cs="Times New Roman"/>
          <w:sz w:val="24"/>
          <w:szCs w:val="24"/>
        </w:rPr>
        <w:t xml:space="preserve">społy ludowe - może środki, którymi je wspieramy nie są nadmiernie wysokie, są to środki głównie dla instruktora muzyki, czy zakup strojów, natomiast wsparcie transportowe oferujemy dodatkowo. Taka sama sytuacja jest </w:t>
      </w:r>
      <w:r w:rsidR="00A9456E">
        <w:rPr>
          <w:rFonts w:ascii="Times New Roman" w:hAnsi="Times New Roman" w:cs="Times New Roman"/>
          <w:sz w:val="24"/>
          <w:szCs w:val="24"/>
        </w:rPr>
        <w:br/>
      </w:r>
      <w:r w:rsidR="00D72F48">
        <w:rPr>
          <w:rFonts w:ascii="Times New Roman" w:hAnsi="Times New Roman" w:cs="Times New Roman"/>
          <w:sz w:val="24"/>
          <w:szCs w:val="24"/>
        </w:rPr>
        <w:t>w odniesieniu do KGW. Te środki są w bezpośredniej dyspozycji tych p</w:t>
      </w:r>
      <w:r w:rsidR="00733012">
        <w:rPr>
          <w:rFonts w:ascii="Times New Roman" w:hAnsi="Times New Roman" w:cs="Times New Roman"/>
          <w:sz w:val="24"/>
          <w:szCs w:val="24"/>
        </w:rPr>
        <w:t>odmiotów, które prowadzą działalność kulturalną</w:t>
      </w:r>
      <w:r w:rsidR="00D72F48">
        <w:rPr>
          <w:rFonts w:ascii="Times New Roman" w:hAnsi="Times New Roman" w:cs="Times New Roman"/>
          <w:sz w:val="24"/>
          <w:szCs w:val="24"/>
        </w:rPr>
        <w:t xml:space="preserve"> na rzecz gminy.</w:t>
      </w:r>
    </w:p>
    <w:p w:rsidR="004666F4" w:rsidRDefault="004666F4" w:rsidP="004666F4">
      <w:pPr>
        <w:pStyle w:val="Standard"/>
      </w:pPr>
    </w:p>
    <w:p w:rsidR="004666F4" w:rsidRDefault="00D51921" w:rsidP="004666F4">
      <w:pPr>
        <w:pStyle w:val="Standard"/>
        <w:jc w:val="both"/>
      </w:pPr>
      <w:r>
        <w:t>Odp. punktu 5</w:t>
      </w:r>
      <w:r w:rsidR="004666F4">
        <w:t>. litera c.</w:t>
      </w:r>
    </w:p>
    <w:p w:rsidR="004666F4" w:rsidRDefault="004666F4" w:rsidP="004666F4">
      <w:pPr>
        <w:pStyle w:val="Standard"/>
        <w:jc w:val="both"/>
      </w:pPr>
      <w:r>
        <w:t>Opinię  Regionalnej Izby Obrachunkowej o sprawozdaniu z wyk</w:t>
      </w:r>
      <w:r w:rsidR="00D51921">
        <w:t>onania budżetu gminy za rok 2014</w:t>
      </w:r>
      <w:r>
        <w:t xml:space="preserve"> odczytał Pan Andrzej </w:t>
      </w:r>
      <w:proofErr w:type="spellStart"/>
      <w:r>
        <w:t>Legieziński</w:t>
      </w:r>
      <w:proofErr w:type="spellEnd"/>
      <w:r>
        <w:t xml:space="preserve"> – Przewodniczący Rady Gminy w Będkowie.</w:t>
      </w:r>
    </w:p>
    <w:p w:rsidR="004666F4" w:rsidRDefault="004666F4" w:rsidP="004666F4">
      <w:pPr>
        <w:pStyle w:val="Standard"/>
        <w:jc w:val="both"/>
      </w:pPr>
      <w:r>
        <w:t>Ww. opinia załączona jest do niniejszego protokołu.</w:t>
      </w:r>
    </w:p>
    <w:p w:rsidR="004666F4" w:rsidRDefault="004666F4" w:rsidP="004666F4">
      <w:pPr>
        <w:pStyle w:val="Standard"/>
        <w:jc w:val="both"/>
      </w:pPr>
    </w:p>
    <w:p w:rsidR="004666F4" w:rsidRDefault="00D51921" w:rsidP="004666F4">
      <w:pPr>
        <w:pStyle w:val="Standard"/>
        <w:jc w:val="both"/>
      </w:pPr>
      <w:r>
        <w:t>Odp. punktu 5</w:t>
      </w:r>
      <w:r w:rsidR="004666F4">
        <w:t>. litera d.</w:t>
      </w:r>
    </w:p>
    <w:p w:rsidR="004666F4" w:rsidRDefault="004666F4" w:rsidP="004666F4">
      <w:pPr>
        <w:pStyle w:val="Standard"/>
        <w:jc w:val="both"/>
      </w:pPr>
      <w:r>
        <w:t>Opinię Komisji Rewizyjnej w sprawie wyk</w:t>
      </w:r>
      <w:r w:rsidR="00D51921">
        <w:t>onania budżetu gminy za rok 2014</w:t>
      </w:r>
      <w:r>
        <w:t xml:space="preserve"> oraz wniosek Komisji Rewizyjnej o udzielenie absolut</w:t>
      </w:r>
      <w:r w:rsidR="00D51921">
        <w:t>orium odczytała Pani Agnieszka Owczarek -</w:t>
      </w:r>
      <w:r>
        <w:t xml:space="preserve"> Przewodnicząca Komisji Re</w:t>
      </w:r>
      <w:r w:rsidR="00D51921">
        <w:t>wizyjnej Rady Gminy w Będkowie -</w:t>
      </w:r>
      <w:r>
        <w:t xml:space="preserve"> opinia stanowi załącznik do protokołu sesji.</w:t>
      </w:r>
    </w:p>
    <w:p w:rsidR="004666F4" w:rsidRDefault="004666F4" w:rsidP="00152D32">
      <w:pPr>
        <w:pStyle w:val="Standard"/>
      </w:pPr>
    </w:p>
    <w:p w:rsidR="00152D32" w:rsidRDefault="00D51921" w:rsidP="00152D32">
      <w:pPr>
        <w:pStyle w:val="Standard"/>
      </w:pPr>
      <w:r>
        <w:t>Odp. punktu 5</w:t>
      </w:r>
      <w:r w:rsidR="004666F4">
        <w:t>. litera e.</w:t>
      </w:r>
    </w:p>
    <w:p w:rsidR="004666F4" w:rsidRDefault="00152D32" w:rsidP="00152D32">
      <w:pPr>
        <w:pStyle w:val="Standard"/>
        <w:jc w:val="both"/>
      </w:pPr>
      <w:r>
        <w:t xml:space="preserve">Opinię </w:t>
      </w:r>
      <w:r w:rsidR="004666F4">
        <w:t xml:space="preserve">Regionalnej Izby Obrachunkowej w sprawie wniosku Komisji Rewizyjnej Rady Gminy w Będkowie o udzielenie absolutorium Wójtowi Gminy </w:t>
      </w:r>
      <w:r w:rsidR="00492DD0">
        <w:t xml:space="preserve">za rok 2014 </w:t>
      </w:r>
      <w:r w:rsidR="004666F4">
        <w:t>od</w:t>
      </w:r>
      <w:r w:rsidR="00D51921">
        <w:t xml:space="preserve">czytał Pan Andrzej </w:t>
      </w:r>
      <w:proofErr w:type="spellStart"/>
      <w:r w:rsidR="00D51921">
        <w:t>Legieziński</w:t>
      </w:r>
      <w:proofErr w:type="spellEnd"/>
      <w:r w:rsidR="00D51921">
        <w:t xml:space="preserve"> -</w:t>
      </w:r>
      <w:r w:rsidR="004666F4">
        <w:t xml:space="preserve"> Przewo</w:t>
      </w:r>
      <w:r w:rsidR="00D51921">
        <w:t xml:space="preserve">dniczący Rady Gminy w Będkowie </w:t>
      </w:r>
      <w:r w:rsidR="00492DD0">
        <w:t>-</w:t>
      </w:r>
      <w:r w:rsidR="000E736C">
        <w:t xml:space="preserve"> w</w:t>
      </w:r>
      <w:r w:rsidR="004666F4">
        <w:t>w</w:t>
      </w:r>
      <w:r w:rsidR="000E736C">
        <w:t>.</w:t>
      </w:r>
      <w:r w:rsidR="004666F4">
        <w:t xml:space="preserve"> opinia jest załączona </w:t>
      </w:r>
    </w:p>
    <w:p w:rsidR="004666F4" w:rsidRDefault="004666F4" w:rsidP="00152D32">
      <w:pPr>
        <w:pStyle w:val="Standard"/>
        <w:jc w:val="both"/>
      </w:pPr>
      <w:r>
        <w:t>do protokołu sesji.</w:t>
      </w:r>
    </w:p>
    <w:p w:rsidR="004666F4" w:rsidRDefault="004666F4" w:rsidP="004666F4">
      <w:pPr>
        <w:pStyle w:val="Standard"/>
      </w:pPr>
    </w:p>
    <w:p w:rsidR="004666F4" w:rsidRDefault="004666F4" w:rsidP="004666F4">
      <w:pPr>
        <w:pStyle w:val="Standard"/>
      </w:pPr>
      <w:r>
        <w:t>Odp. punktu 4. litera f.</w:t>
      </w:r>
    </w:p>
    <w:p w:rsidR="002F1570" w:rsidRDefault="004666F4" w:rsidP="002F1570">
      <w:pPr>
        <w:pStyle w:val="Standard"/>
      </w:pPr>
      <w:r>
        <w:t>Dyskusja nad  wyko</w:t>
      </w:r>
      <w:r w:rsidR="00152D32">
        <w:t>naniem budżetu gminy za rok 2014</w:t>
      </w:r>
      <w:r w:rsidR="002F1570">
        <w:t>:</w:t>
      </w:r>
    </w:p>
    <w:p w:rsidR="002F1570" w:rsidRDefault="002F1570" w:rsidP="00662EAF">
      <w:pPr>
        <w:pStyle w:val="Standard"/>
        <w:jc w:val="both"/>
      </w:pPr>
      <w:r>
        <w:t xml:space="preserve">Pan Krzysztof Jabłoński – tak akurat wyszło, że ośrodek zdrowia rok obrachunkowy zamknął </w:t>
      </w:r>
      <w:r w:rsidR="00662EAF">
        <w:t>na minusie, a strata, którą wygenerował ośrodek pokryta jest z kapitałów własnych, czy rzeczywiście tak jest, bo pan kierownik obecny  na posiedzeniu komisji stwierdził, że dobrze by było jakby gmina pokryła te straty -</w:t>
      </w:r>
      <w:r w:rsidR="00601FED">
        <w:t xml:space="preserve"> w związku z tym</w:t>
      </w:r>
      <w:r w:rsidR="00662EAF">
        <w:t xml:space="preserve"> mam pytanie, czy gmina może </w:t>
      </w:r>
      <w:r w:rsidR="00662EAF">
        <w:lastRenderedPageBreak/>
        <w:t xml:space="preserve">pokryć straty ośrodka, czy nie? </w:t>
      </w:r>
      <w:r w:rsidR="00076150">
        <w:t xml:space="preserve"> Jeżeli jest strata, czy gmina może wymóc jakieś działania </w:t>
      </w:r>
      <w:r w:rsidR="00236821">
        <w:t>-</w:t>
      </w:r>
      <w:r w:rsidR="00076150">
        <w:t xml:space="preserve"> zadania inwestycyjne zostały poczynione chyba w 2013 r., gdy był remont ośrodka </w:t>
      </w:r>
      <w:r w:rsidR="00236821">
        <w:br/>
      </w:r>
      <w:r w:rsidR="00076150">
        <w:t xml:space="preserve">i utworzona została rehabilitacja, a rok 2014 wygenerował straty. Nie wnikam z jakiego powodu, bo też nie udało mi się z samego bilansu tego odczytać. Pan kierownik mówił, że </w:t>
      </w:r>
      <w:proofErr w:type="spellStart"/>
      <w:r w:rsidR="00E94023">
        <w:t>jubileuszówki</w:t>
      </w:r>
      <w:proofErr w:type="spellEnd"/>
      <w:r w:rsidR="00E94023">
        <w:t>,</w:t>
      </w:r>
      <w:r w:rsidR="00076150">
        <w:t xml:space="preserve"> ale przecież nagrody jubileuszowe ustala się na początku roku w planie finansowym, bo wiadomo ile komu się należy w danym roku. </w:t>
      </w:r>
      <w:r w:rsidR="00F06913">
        <w:t>Czy</w:t>
      </w:r>
      <w:r w:rsidR="00F4348B">
        <w:t xml:space="preserve"> gmina jakieś działania </w:t>
      </w:r>
      <w:r w:rsidR="00E94023">
        <w:br/>
      </w:r>
      <w:r w:rsidR="00F4348B">
        <w:t xml:space="preserve">w tym kierunku może podjąć w celu jakichś zmian organizacyjnych </w:t>
      </w:r>
      <w:r w:rsidR="00E94023">
        <w:t>-</w:t>
      </w:r>
      <w:r w:rsidR="00F4348B">
        <w:t xml:space="preserve"> nie wiem </w:t>
      </w:r>
      <w:r w:rsidR="00E94023">
        <w:t>-</w:t>
      </w:r>
      <w:r w:rsidR="00F4348B">
        <w:t xml:space="preserve"> pozostawiam to do dyskusji. I drugie pytanie, w jaki sposób podejmowana jest decyzja </w:t>
      </w:r>
      <w:r w:rsidR="00E94023">
        <w:br/>
      </w:r>
      <w:r w:rsidR="00F4348B">
        <w:t xml:space="preserve">o pokryciu tej straty?  </w:t>
      </w:r>
    </w:p>
    <w:p w:rsidR="004666F4" w:rsidRDefault="00CB7E0E" w:rsidP="004666F4">
      <w:pPr>
        <w:pStyle w:val="Standard"/>
        <w:jc w:val="both"/>
      </w:pPr>
      <w:r>
        <w:t>Wójt Gminy – rzeczywiście jest to pierwszy rok, kiedy SPZOZ w swym bilansie pokazuje stratę.</w:t>
      </w:r>
      <w:r w:rsidR="006B4D19">
        <w:t xml:space="preserve"> Jeżeli chodzi o możliwości formalno-prawne pokrycia tej straty, to one istnieją, natomiast ja ze swej strony nie przygotuję żadnych zmian </w:t>
      </w:r>
      <w:r w:rsidR="00F5110E">
        <w:t xml:space="preserve">w budżecie </w:t>
      </w:r>
      <w:r w:rsidR="006B4D19">
        <w:t xml:space="preserve">w kierunku pokrycia tej straty. Rzeczywiście odkładane były po cztery, czy pięć tysięcy zł we wcześniejszych latach, był jakiś fundusz zakładowy, i gdy był co roku  jakiś zysk, to był </w:t>
      </w:r>
      <w:r w:rsidR="0057026C">
        <w:t xml:space="preserve">on </w:t>
      </w:r>
      <w:r w:rsidR="006B4D19">
        <w:t xml:space="preserve">przeznaczany na ten </w:t>
      </w:r>
      <w:r w:rsidR="00E22BCC">
        <w:t>właśnie fundusz,</w:t>
      </w:r>
      <w:r w:rsidR="006B4D19">
        <w:t xml:space="preserve"> i ta pula straty z tego funduszu została zdjęta </w:t>
      </w:r>
      <w:r w:rsidR="00E87D3B">
        <w:t>-</w:t>
      </w:r>
      <w:r w:rsidR="006B4D19">
        <w:t xml:space="preserve"> to </w:t>
      </w:r>
      <w:r w:rsidR="00DF5108">
        <w:t xml:space="preserve">mogę potwierdzić </w:t>
      </w:r>
      <w:r w:rsidR="00DE40ED">
        <w:t>-</w:t>
      </w:r>
      <w:r w:rsidR="00DF5108">
        <w:t xml:space="preserve"> tj. po pierwsze. Po drugie -</w:t>
      </w:r>
      <w:r w:rsidR="00F5110E">
        <w:t xml:space="preserve"> jesteśmy po rozmowach wyjaśniających</w:t>
      </w:r>
      <w:r w:rsidR="0057026C">
        <w:t xml:space="preserve"> i jasno sprecyzowanym oczekiwaniu</w:t>
      </w:r>
      <w:r w:rsidR="0039094F">
        <w:t xml:space="preserve">, że lata kolejne strat przynosić nie mogą, takie mam deklaracje i zobowiązania ze strony kierownictwa SPZOZ </w:t>
      </w:r>
      <w:r w:rsidR="005E02F5">
        <w:t>-u. Placówka funkcjonuje w oparciu o niewielkie możliwości deb</w:t>
      </w:r>
      <w:r w:rsidR="00A66141">
        <w:t>etowe w okresach przejściowych -</w:t>
      </w:r>
      <w:r w:rsidR="005E02F5">
        <w:t xml:space="preserve"> w okresie 3 lat w banku obsługującym, natomiast deklaracje pani księgowej</w:t>
      </w:r>
      <w:r w:rsidR="00040CDC">
        <w:t xml:space="preserve"> mówią jasno o tym, że w tym roku już wyprowadzone będą na poziomie takim, że tego debetu nie będzie.</w:t>
      </w:r>
      <w:r w:rsidR="00A66141">
        <w:t xml:space="preserve"> Dwa elementy -</w:t>
      </w:r>
      <w:r w:rsidR="007A4456">
        <w:t xml:space="preserve"> dlaczego ten rok jest t</w:t>
      </w:r>
      <w:r w:rsidR="00A66141">
        <w:t>aki, a nie inny w mojej ocenie -</w:t>
      </w:r>
      <w:r w:rsidR="007A4456">
        <w:t xml:space="preserve"> po pierwsze: około 20 tysięcy zł placówka zapłaciła </w:t>
      </w:r>
      <w:r w:rsidR="00FB68BE">
        <w:t xml:space="preserve">(własnymi środkami) </w:t>
      </w:r>
      <w:r w:rsidR="007A4456">
        <w:t>za certyfikaty</w:t>
      </w:r>
      <w:r w:rsidR="00965E1D">
        <w:t xml:space="preserve"> </w:t>
      </w:r>
      <w:r w:rsidR="00DC2097">
        <w:t>ISO -</w:t>
      </w:r>
      <w:r w:rsidR="00FE0614">
        <w:t xml:space="preserve"> myślę, że</w:t>
      </w:r>
      <w:r w:rsidR="00965E1D">
        <w:t xml:space="preserve"> niedługo</w:t>
      </w:r>
      <w:r w:rsidR="00FE0614">
        <w:t xml:space="preserve"> się</w:t>
      </w:r>
      <w:r w:rsidR="00965E1D">
        <w:t xml:space="preserve"> przydadzą</w:t>
      </w:r>
      <w:r w:rsidR="00FB68BE">
        <w:t>, a ich brak mógłby powodować istotne konsekwencje w okresie kontraktowania</w:t>
      </w:r>
      <w:r w:rsidR="00D558BC">
        <w:t>.</w:t>
      </w:r>
      <w:r w:rsidR="001E3C4F">
        <w:t xml:space="preserve"> Drugim elementem kosztochłonnym jest to, że SPZOZ musiał się rozliczyć w związku ze zmian</w:t>
      </w:r>
      <w:r w:rsidR="00A66141">
        <w:t>ą personelu stomatologicznego - był to też</w:t>
      </w:r>
      <w:r w:rsidR="001E3C4F">
        <w:t xml:space="preserve"> jakiś nakład dodatkowy, który placówka musiała ponieść. Niezależnie od tego, i</w:t>
      </w:r>
      <w:r w:rsidR="00A66141">
        <w:t>le to może budzić kontrowersji</w:t>
      </w:r>
      <w:r w:rsidR="001E3C4F">
        <w:t xml:space="preserve"> uważam, że oczekiwania finansowe stomatologa, z którym placówka się rozstała były jak na nasz poziom nie do udźwignięcia, dlatego też rozwiązanie stosunku, czy kontraktu między podmiotami doprowadziło też do pewnych zobowiązań, i to są te dwa główne czynniki, które doprowadziły do tego, że placówka miała straty.</w:t>
      </w:r>
      <w:r w:rsidR="000C2125">
        <w:t xml:space="preserve"> Oczekiwania moje i rady społecznej są jednoznaczne</w:t>
      </w:r>
      <w:r w:rsidR="00A66141">
        <w:t>,</w:t>
      </w:r>
      <w:r w:rsidR="000C2125">
        <w:t xml:space="preserve"> idące w tym kierunku, że w latach kolejnych nie powinno być straty i to, o czym wspomniałem wcześniej, że nie zamierzam przygotowywać zmian budżetowych gwarantujących środki na jakiekolwiek pokrycie strat samodzielnego publicznego zakładu opieki zdrowotnej.</w:t>
      </w:r>
    </w:p>
    <w:p w:rsidR="00B93322" w:rsidRDefault="00B93322" w:rsidP="004666F4">
      <w:pPr>
        <w:pStyle w:val="Standard"/>
        <w:jc w:val="both"/>
      </w:pPr>
    </w:p>
    <w:p w:rsidR="00B93322" w:rsidRDefault="00B93322" w:rsidP="004666F4">
      <w:pPr>
        <w:pStyle w:val="Standard"/>
        <w:jc w:val="both"/>
      </w:pPr>
      <w:r>
        <w:t xml:space="preserve">Pani Renata Szymańska – Panie Wójcie, czy te zobowiązania dotyczące stomatologa stanowią kwotę 50 tysięcy zł </w:t>
      </w:r>
      <w:r w:rsidR="007D6013">
        <w:t>plus koszty sądowe</w:t>
      </w:r>
      <w:r w:rsidR="007171FF">
        <w:t xml:space="preserve"> - </w:t>
      </w:r>
      <w:r w:rsidR="007D6013">
        <w:t xml:space="preserve">razem około 60 tysięcy zł? Czy </w:t>
      </w:r>
      <w:r w:rsidR="007171FF">
        <w:t>tym jest obciążony zakład, czy Pan Kierownik, jako osoba prywatna?</w:t>
      </w:r>
    </w:p>
    <w:p w:rsidR="007171FF" w:rsidRDefault="007171FF" w:rsidP="004666F4">
      <w:pPr>
        <w:pStyle w:val="Standard"/>
        <w:jc w:val="both"/>
      </w:pPr>
      <w:r>
        <w:t>Wójt Gminy – są to trzymiesięczne pobory plus odsetki spłacone. Nie sądzę, żeby to była kwota 60 tysięcy zł, myślę, że jest t</w:t>
      </w:r>
      <w:r w:rsidR="00877AA9">
        <w:t>o w granicach 35-36 tysięcy zł -</w:t>
      </w:r>
      <w:r>
        <w:t xml:space="preserve"> 3 miesięczny okres nieświadczenia pracy w postępowaniu sądowym. Te koszty poniósł SPZOZ jako</w:t>
      </w:r>
      <w:r w:rsidR="008D46EB">
        <w:t xml:space="preserve"> placówka (jako pracodawca).</w:t>
      </w:r>
    </w:p>
    <w:p w:rsidR="001E3C4F" w:rsidRDefault="001E3C4F" w:rsidP="004666F4">
      <w:pPr>
        <w:pStyle w:val="Standard"/>
        <w:jc w:val="both"/>
      </w:pPr>
    </w:p>
    <w:p w:rsidR="004666F4" w:rsidRDefault="004666F4" w:rsidP="004666F4">
      <w:pPr>
        <w:pStyle w:val="Standard"/>
      </w:pPr>
      <w:r>
        <w:t>Odp. punktu 5. litera g.</w:t>
      </w:r>
    </w:p>
    <w:p w:rsidR="004666F4" w:rsidRDefault="004666F4" w:rsidP="00D06524">
      <w:pPr>
        <w:pStyle w:val="Standard"/>
        <w:jc w:val="both"/>
      </w:pPr>
      <w:r>
        <w:t>Przewodniczący obrad odczytał projekt u</w:t>
      </w:r>
      <w:r w:rsidR="005663EF">
        <w:t xml:space="preserve">chwały w sprawie zatwierdzenia </w:t>
      </w:r>
      <w:r>
        <w:t xml:space="preserve">sprawozdania </w:t>
      </w:r>
      <w:r w:rsidR="00894A4D">
        <w:br/>
      </w:r>
      <w:r>
        <w:t>z wykonania budżetu  i  spra</w:t>
      </w:r>
      <w:r w:rsidR="00152D32">
        <w:t>wozdania finansowego za rok 2014</w:t>
      </w:r>
      <w:r>
        <w:t>, a następnie poddał go pod głosowanie.</w:t>
      </w:r>
      <w:r w:rsidR="00D06524">
        <w:t xml:space="preserve"> </w:t>
      </w:r>
      <w:r>
        <w:t>Za przyjęcie powyższego projektu uchwały głosowało 14 radnych.</w:t>
      </w:r>
    </w:p>
    <w:p w:rsidR="004666F4" w:rsidRDefault="004666F4" w:rsidP="004666F4">
      <w:pPr>
        <w:pStyle w:val="Standard"/>
      </w:pPr>
    </w:p>
    <w:p w:rsidR="004666F4" w:rsidRDefault="004666F4" w:rsidP="004666F4">
      <w:pPr>
        <w:pStyle w:val="Standard"/>
        <w:jc w:val="both"/>
      </w:pPr>
      <w:r>
        <w:t xml:space="preserve">Przewodniczący obrad stwierdził, że uchwała w sprawie zatwierdzenia  sprawozdania </w:t>
      </w:r>
      <w:r w:rsidR="00894A4D">
        <w:br/>
      </w:r>
      <w:r>
        <w:t>z wykonania budżetu  i  spra</w:t>
      </w:r>
      <w:r w:rsidR="00152D32">
        <w:t>wozdania finansowego za rok 2014</w:t>
      </w:r>
      <w:r>
        <w:t xml:space="preserve"> została podjęta 14 głosami „za”.</w:t>
      </w:r>
    </w:p>
    <w:p w:rsidR="004666F4" w:rsidRDefault="00152D32" w:rsidP="004666F4">
      <w:pPr>
        <w:pStyle w:val="Standard"/>
        <w:jc w:val="both"/>
      </w:pPr>
      <w:r>
        <w:lastRenderedPageBreak/>
        <w:t>Uchwała nr VIII/43/15 Rady Gminy w Będkowie z dnia 11 czerwca 2015</w:t>
      </w:r>
      <w:r w:rsidR="004666F4">
        <w:t xml:space="preserve"> r. w sprawie zatwierdzenia  sprawozdania z wykonania budżetu  i  spra</w:t>
      </w:r>
      <w:r>
        <w:t>wozdania finansowego za rok 2014</w:t>
      </w:r>
      <w:r w:rsidR="004666F4">
        <w:t xml:space="preserve"> załączona jest do protokołu sesji.</w:t>
      </w:r>
    </w:p>
    <w:p w:rsidR="004666F4" w:rsidRDefault="004666F4" w:rsidP="004666F4">
      <w:pPr>
        <w:pStyle w:val="Standard"/>
        <w:jc w:val="both"/>
      </w:pPr>
    </w:p>
    <w:p w:rsidR="004666F4" w:rsidRDefault="004666F4" w:rsidP="004666F4">
      <w:pPr>
        <w:pStyle w:val="Standard"/>
        <w:jc w:val="both"/>
      </w:pPr>
      <w:r>
        <w:t>Odp. punktu 5. litera h.</w:t>
      </w:r>
    </w:p>
    <w:p w:rsidR="004666F4" w:rsidRDefault="004666F4" w:rsidP="004666F4">
      <w:pPr>
        <w:pStyle w:val="Standard"/>
        <w:jc w:val="both"/>
      </w:pPr>
      <w:r>
        <w:t xml:space="preserve">W tym punkcie przewodniczący obrad odczytał projekt uchwały w sprawie zatwierdzenia sprawozdania finansowego Samodzielnego Publicznego </w:t>
      </w:r>
      <w:r w:rsidR="00894A4D">
        <w:t>Zakładu Opieki Zdrowotnej-</w:t>
      </w:r>
      <w:r>
        <w:t xml:space="preserve"> Gminnego Ośrodka Zdrowia w Będkowie za</w:t>
      </w:r>
      <w:r w:rsidR="003D4DC8">
        <w:t xml:space="preserve"> rok 2014</w:t>
      </w:r>
      <w:r>
        <w:t>. Po odczytaniu poddał  go pod głosowanie. Za przyjęciem powyższ</w:t>
      </w:r>
      <w:r w:rsidR="00551D74">
        <w:t>ego projektu uchwały głosowało 12</w:t>
      </w:r>
      <w:r>
        <w:t xml:space="preserve"> radny</w:t>
      </w:r>
      <w:r w:rsidR="00551D74">
        <w:t>ch, głosów „przeciw” nie było, 2</w:t>
      </w:r>
      <w:r>
        <w:t xml:space="preserve"> radnych „wstrzymało się” od głosu.</w:t>
      </w:r>
    </w:p>
    <w:p w:rsidR="004666F4" w:rsidRDefault="004666F4" w:rsidP="004666F4">
      <w:pPr>
        <w:pStyle w:val="Standard"/>
        <w:jc w:val="both"/>
      </w:pPr>
    </w:p>
    <w:p w:rsidR="004666F4" w:rsidRDefault="004666F4" w:rsidP="004666F4">
      <w:pPr>
        <w:pStyle w:val="Standard"/>
        <w:jc w:val="both"/>
      </w:pPr>
      <w:r>
        <w:t>Przewodniczący obrad stwierdził, że uchwała w sprawie zatwierdzenia sprawozdania finansowego Samodzielnego Publicz</w:t>
      </w:r>
      <w:r w:rsidR="0020376B">
        <w:t>nego Zakładu Opieki Zdrowotnej -</w:t>
      </w:r>
      <w:r>
        <w:t xml:space="preserve"> Gminnego Ośrodk</w:t>
      </w:r>
      <w:r w:rsidR="0020376B">
        <w:t>a Zdrowia w Będkowie za rok 2014 z</w:t>
      </w:r>
      <w:r w:rsidR="00894A4D">
        <w:t xml:space="preserve">ostała podjęta 12 głosami „za” </w:t>
      </w:r>
      <w:r w:rsidR="0020376B">
        <w:t>i 2</w:t>
      </w:r>
      <w:r>
        <w:t xml:space="preserve"> głosami „wstrzymującymi się” od głosu. Głosów „przeciw” nie było.</w:t>
      </w:r>
    </w:p>
    <w:p w:rsidR="004666F4" w:rsidRDefault="004666F4" w:rsidP="004666F4">
      <w:pPr>
        <w:pStyle w:val="Standard"/>
        <w:jc w:val="both"/>
      </w:pPr>
    </w:p>
    <w:p w:rsidR="004666F4" w:rsidRDefault="0020376B" w:rsidP="004666F4">
      <w:pPr>
        <w:pStyle w:val="Standard"/>
        <w:jc w:val="both"/>
      </w:pPr>
      <w:r>
        <w:t>Uchwała nr VIII/44/15</w:t>
      </w:r>
      <w:r w:rsidR="004666F4">
        <w:t xml:space="preserve"> Rady Gminy w Będkowie z dnia 5 czerwca 2014 r. w sprawie zatwierdzenia sprawozdania finansowego Samodzielnego Publicznego Zakładu Opieki </w:t>
      </w:r>
      <w:r>
        <w:t>Zdrowotnej -</w:t>
      </w:r>
      <w:r w:rsidR="004666F4">
        <w:t xml:space="preserve"> Gminnego Ośrodk</w:t>
      </w:r>
      <w:r>
        <w:t>a Zdrowia w Będkowie za rok 2014</w:t>
      </w:r>
      <w:r w:rsidR="004666F4">
        <w:t xml:space="preserve"> załączona jest do niniejszego protokołu.</w:t>
      </w:r>
    </w:p>
    <w:p w:rsidR="004666F4" w:rsidRDefault="004666F4" w:rsidP="004666F4">
      <w:pPr>
        <w:pStyle w:val="Standard"/>
        <w:jc w:val="both"/>
      </w:pPr>
    </w:p>
    <w:p w:rsidR="004666F4" w:rsidRDefault="004666F4" w:rsidP="004666F4">
      <w:pPr>
        <w:pStyle w:val="Standard"/>
        <w:jc w:val="both"/>
      </w:pPr>
      <w:r>
        <w:t>Odp. punktu 5. litera i.</w:t>
      </w:r>
    </w:p>
    <w:p w:rsidR="004666F4" w:rsidRDefault="004666F4" w:rsidP="004666F4">
      <w:pPr>
        <w:pStyle w:val="Standard"/>
        <w:jc w:val="both"/>
      </w:pPr>
      <w:r>
        <w:t>Udzielenie absolutorium W</w:t>
      </w:r>
      <w:r w:rsidR="0020376B">
        <w:t>ójtowi Gminy Będków  za rok 2014</w:t>
      </w:r>
      <w:r>
        <w:t>.</w:t>
      </w:r>
    </w:p>
    <w:p w:rsidR="004666F4" w:rsidRDefault="004666F4" w:rsidP="004666F4">
      <w:pPr>
        <w:jc w:val="both"/>
      </w:pPr>
      <w:r>
        <w:t>Przewodniczący Rady Gminy odczytał projekt uchwały Rady Gminy w Będkowie w sprawie udzielenia absolutor</w:t>
      </w:r>
      <w:r w:rsidR="0020376B">
        <w:t>ium Wójtowi Gminy Będków za 2014</w:t>
      </w:r>
      <w:r>
        <w:t xml:space="preserve"> r., a następnie poddał go pod głosowanie jawne.</w:t>
      </w:r>
    </w:p>
    <w:p w:rsidR="004666F4" w:rsidRDefault="004666F4" w:rsidP="004666F4">
      <w:pPr>
        <w:jc w:val="both"/>
      </w:pPr>
    </w:p>
    <w:p w:rsidR="004666F4" w:rsidRDefault="004666F4" w:rsidP="004666F4">
      <w:pPr>
        <w:jc w:val="both"/>
      </w:pPr>
      <w:r>
        <w:t>Wyniki głosowania nad przyjęciem powyższego projektu uchwały są następujące:</w:t>
      </w:r>
    </w:p>
    <w:p w:rsidR="004666F4" w:rsidRDefault="004666F4" w:rsidP="004666F4">
      <w:pPr>
        <w:jc w:val="both"/>
      </w:pPr>
      <w:r>
        <w:t xml:space="preserve">- liczba radnych obecnych na sali </w:t>
      </w:r>
      <w:r w:rsidR="0020376B">
        <w:t>obrad – 14 na stan ustawowy – 14</w:t>
      </w:r>
      <w:r>
        <w:t>,</w:t>
      </w:r>
    </w:p>
    <w:p w:rsidR="004666F4" w:rsidRDefault="004666F4" w:rsidP="004666F4">
      <w:pPr>
        <w:jc w:val="both"/>
      </w:pPr>
      <w:r>
        <w:t>- liczba radnych biorących udział w głosowaniu – 14,</w:t>
      </w:r>
    </w:p>
    <w:p w:rsidR="004666F4" w:rsidRPr="00B6505C" w:rsidRDefault="0020376B" w:rsidP="004666F4">
      <w:r>
        <w:t>- liczba głosów  „za” – 14</w:t>
      </w:r>
      <w:r w:rsidR="004666F4" w:rsidRPr="00B6505C">
        <w:t xml:space="preserve">, </w:t>
      </w:r>
    </w:p>
    <w:p w:rsidR="004666F4" w:rsidRPr="00B6505C" w:rsidRDefault="004666F4" w:rsidP="004666F4">
      <w:r w:rsidRPr="00B6505C">
        <w:t xml:space="preserve">- </w:t>
      </w:r>
      <w:r>
        <w:t xml:space="preserve">liczba </w:t>
      </w:r>
      <w:r w:rsidRPr="00B6505C">
        <w:t>głosów  „przeciw” – 0,</w:t>
      </w:r>
    </w:p>
    <w:p w:rsidR="004666F4" w:rsidRPr="00B6505C" w:rsidRDefault="004666F4" w:rsidP="004666F4">
      <w:r>
        <w:t xml:space="preserve">- liczba </w:t>
      </w:r>
      <w:r w:rsidRPr="00B6505C">
        <w:t>głosów  „wstr</w:t>
      </w:r>
      <w:r w:rsidR="0020376B">
        <w:t>zymujących się” – 0</w:t>
      </w:r>
      <w:r>
        <w:t>.</w:t>
      </w:r>
    </w:p>
    <w:p w:rsidR="004666F4" w:rsidRPr="00B6505C" w:rsidRDefault="004666F4" w:rsidP="004666F4"/>
    <w:p w:rsidR="004666F4" w:rsidRDefault="004666F4" w:rsidP="004666F4">
      <w:r>
        <w:t>Przewodniczący obrad stwierdził: głosowało 1</w:t>
      </w:r>
      <w:r w:rsidR="0020376B">
        <w:t>4 radnych, oddano głosów „za” 14</w:t>
      </w:r>
      <w:r>
        <w:t>, głosów „przeciwnych” nie było, 2 rad</w:t>
      </w:r>
      <w:r w:rsidR="0020376B">
        <w:t>nych „wstrzymało się od głosu” -</w:t>
      </w:r>
      <w:r>
        <w:t xml:space="preserve"> uchwała w sprawie udzielenia absolutorium Wójtowi Gminy Będków za 201</w:t>
      </w:r>
      <w:r w:rsidR="0020376B">
        <w:t>4</w:t>
      </w:r>
      <w:r w:rsidRPr="00B6505C">
        <w:t xml:space="preserve"> r. </w:t>
      </w:r>
      <w:r>
        <w:t>została podjęta.</w:t>
      </w:r>
    </w:p>
    <w:p w:rsidR="004666F4" w:rsidRDefault="004666F4" w:rsidP="004666F4">
      <w:pPr>
        <w:jc w:val="both"/>
      </w:pPr>
    </w:p>
    <w:p w:rsidR="004666F4" w:rsidRDefault="004666F4" w:rsidP="004666F4">
      <w:pPr>
        <w:jc w:val="both"/>
      </w:pPr>
      <w:r>
        <w:t>Uchwała</w:t>
      </w:r>
      <w:r w:rsidR="0020376B">
        <w:t xml:space="preserve"> nr VIII/45</w:t>
      </w:r>
      <w:r>
        <w:t>/1</w:t>
      </w:r>
      <w:r w:rsidR="0020376B">
        <w:t>4 Rady Gminy w Będkowie z dnia 11 czerwca 2015</w:t>
      </w:r>
      <w:r w:rsidRPr="00B6505C">
        <w:t xml:space="preserve"> r. </w:t>
      </w:r>
      <w:r>
        <w:t>w sprawie udzielenia</w:t>
      </w:r>
      <w:r w:rsidRPr="00B6505C">
        <w:t xml:space="preserve"> </w:t>
      </w:r>
      <w:r>
        <w:t xml:space="preserve">absolutorium </w:t>
      </w:r>
      <w:r w:rsidRPr="00B6505C">
        <w:t>Wójt</w:t>
      </w:r>
      <w:r w:rsidR="0020376B">
        <w:t>owi Gminy Będków za 2014</w:t>
      </w:r>
      <w:r w:rsidRPr="00B6505C">
        <w:t xml:space="preserve"> r. </w:t>
      </w:r>
      <w:r>
        <w:t xml:space="preserve">jest załączona do protokołu sesji. </w:t>
      </w:r>
    </w:p>
    <w:p w:rsidR="002922FF" w:rsidRDefault="002922FF" w:rsidP="004666F4">
      <w:pPr>
        <w:jc w:val="both"/>
      </w:pPr>
    </w:p>
    <w:p w:rsidR="002922FF" w:rsidRDefault="002922FF" w:rsidP="004666F4">
      <w:pPr>
        <w:jc w:val="both"/>
      </w:pPr>
      <w:r>
        <w:t>Przewodniczący obrad złożył gratulacje Panu Wójtowi w związku z udzieleniem mu absolutorium z tytułu wykonania budżetu gminy za rok 2014.</w:t>
      </w:r>
    </w:p>
    <w:p w:rsidR="00E341BB" w:rsidRDefault="00E341BB" w:rsidP="004666F4">
      <w:pPr>
        <w:jc w:val="both"/>
      </w:pPr>
      <w:r>
        <w:t>Wójt Gminy – chciałem podziękować Radzie za współpracę i pozytywną ocenę przedłożonego sprawozdania z wykonania budżetu za rok 2014</w:t>
      </w:r>
      <w:r w:rsidR="000B09FA">
        <w:t xml:space="preserve">, który był jednym </w:t>
      </w:r>
      <w:r w:rsidR="00D55F52">
        <w:br/>
      </w:r>
      <w:r w:rsidR="000B09FA">
        <w:t>z trudniejszych, realizow</w:t>
      </w:r>
      <w:r w:rsidR="00DB0603">
        <w:t>anych przez samorząd tej gminy,</w:t>
      </w:r>
      <w:r w:rsidR="000B09FA">
        <w:t xml:space="preserve"> </w:t>
      </w:r>
      <w:r w:rsidR="00877AA9">
        <w:t xml:space="preserve">a także to, </w:t>
      </w:r>
      <w:r w:rsidR="000B09FA">
        <w:t>żebym mógł go skuteczni</w:t>
      </w:r>
      <w:r w:rsidR="00B91EE3">
        <w:t xml:space="preserve">e wykonać potrzebna jest zgoda </w:t>
      </w:r>
      <w:r w:rsidR="000B09FA">
        <w:t xml:space="preserve">dla wielu posunięć przygotowywanych </w:t>
      </w:r>
      <w:r w:rsidR="00877AA9">
        <w:br/>
      </w:r>
      <w:r w:rsidR="000B09FA">
        <w:t>w charakterze projektu. Życzę sobie, by końcowym etapem obecnie realizowanego budżetu było dobre jego wykonanie i stanowiło także podstawę do pozytywnej oceny.</w:t>
      </w:r>
    </w:p>
    <w:p w:rsidR="004666F4" w:rsidRDefault="004666F4" w:rsidP="004666F4">
      <w:pPr>
        <w:pStyle w:val="Standard"/>
        <w:jc w:val="both"/>
      </w:pPr>
    </w:p>
    <w:p w:rsidR="004666F4" w:rsidRDefault="004666F4" w:rsidP="004666F4">
      <w:pPr>
        <w:pStyle w:val="Standard"/>
        <w:jc w:val="both"/>
      </w:pPr>
      <w:r>
        <w:t>Przewodniczący obrad ogłosił 10 minutową przerwę w obradach.</w:t>
      </w:r>
    </w:p>
    <w:p w:rsidR="004666F4" w:rsidRDefault="005663EF" w:rsidP="004666F4">
      <w:pPr>
        <w:pStyle w:val="Standard"/>
        <w:jc w:val="both"/>
      </w:pPr>
      <w:r>
        <w:lastRenderedPageBreak/>
        <w:t xml:space="preserve">Po przerwie </w:t>
      </w:r>
      <w:r w:rsidR="004666F4">
        <w:t>przewodniczący obrad wznowił obrady.</w:t>
      </w:r>
    </w:p>
    <w:p w:rsidR="004666F4" w:rsidRDefault="004666F4" w:rsidP="004666F4">
      <w:pPr>
        <w:pStyle w:val="Standard"/>
        <w:jc w:val="both"/>
      </w:pPr>
    </w:p>
    <w:p w:rsidR="004666F4" w:rsidRDefault="00933BA4" w:rsidP="004666F4">
      <w:pPr>
        <w:pStyle w:val="Standard"/>
        <w:jc w:val="both"/>
      </w:pPr>
      <w:r>
        <w:t>Odp. punktu 6. litera a i b.</w:t>
      </w:r>
    </w:p>
    <w:p w:rsidR="00BE0340" w:rsidRDefault="00BE0340" w:rsidP="004666F4">
      <w:pPr>
        <w:pStyle w:val="Standard"/>
        <w:jc w:val="both"/>
      </w:pPr>
      <w:r>
        <w:t>Wójt Gminy omówił zaproponowane zmiany budżetu gminy na rok 2015:</w:t>
      </w:r>
    </w:p>
    <w:p w:rsidR="00E94877" w:rsidRDefault="00BE0340" w:rsidP="004666F4">
      <w:pPr>
        <w:pStyle w:val="Standard"/>
        <w:jc w:val="both"/>
      </w:pPr>
      <w:r>
        <w:t>- chcemy zweryfikować dochody budżetowe z tytułu wpływów z opłat za wodę i ścieki. Przygotowując projekt budżetu gminy na 2015 r. przyjęliśmy dane z projektu roku poprzedniego</w:t>
      </w:r>
      <w:r w:rsidR="00E747CE">
        <w:t>, a nie w op</w:t>
      </w:r>
      <w:r w:rsidR="00B91EE3">
        <w:t xml:space="preserve">arciu o wykonanie tych dochodów, które było wyższe z uwagi na podwyższenie stawki opłaty za ścieki, więc przygotowana została zmiana zakładająca zwiększenie dochodów o kwotę 20 tysięcy zł. Jeżeli chodzi o wydatki, chcemy zaproponować ich zwiększenie o 10 tysięcy zł z przeznaczeniem na promocję - Turniej Gmin Reymontowskich. </w:t>
      </w:r>
      <w:r w:rsidR="00430C98">
        <w:t>W najbliższym czasie odbędzie się jeszcze jubileusz 25.leci</w:t>
      </w:r>
      <w:r w:rsidR="004B51AE">
        <w:t>a istnienia zespołu „</w:t>
      </w:r>
      <w:proofErr w:type="spellStart"/>
      <w:r w:rsidR="004B51AE">
        <w:t>Ludowiacy</w:t>
      </w:r>
      <w:proofErr w:type="spellEnd"/>
      <w:r w:rsidR="004B51AE">
        <w:t xml:space="preserve"> od</w:t>
      </w:r>
      <w:r w:rsidR="00430C98">
        <w:t xml:space="preserve"> Będkowa”, a w drugim półroczu </w:t>
      </w:r>
      <w:r w:rsidR="008A6497">
        <w:t>-</w:t>
      </w:r>
      <w:r w:rsidR="00430C98">
        <w:t xml:space="preserve"> jubileusz jednego z kół gospodyń wiejskich, stąd nasza propozycja dotycząca wsparcia tych imprez. Chcemy też zaproponować, zgodnie z wyrażoną opinią</w:t>
      </w:r>
      <w:r w:rsidR="008A6497">
        <w:t xml:space="preserve"> komisji budżet</w:t>
      </w:r>
      <w:r w:rsidR="00D72105">
        <w:t>owej, 10 tysięcy zł na renowację</w:t>
      </w:r>
      <w:r w:rsidR="008A6497">
        <w:t xml:space="preserve"> zabytków na terenie gminy Będków, dla których gmina nie jest właścicielem</w:t>
      </w:r>
      <w:r w:rsidR="00E94877">
        <w:t xml:space="preserve">. Na posiedzeniu komisji jasno przedstawiłem swoje stanowisko, że jeżeli chcemy realizować zaplanowane inwestycje na terenie gminy bez jakichkolwiek procedur kredytowych, to </w:t>
      </w:r>
      <w:r w:rsidR="003E237E">
        <w:t>zaproponowana kwota jest maksymalną kwotą, która na ten cel może być przeznaczona. Komisja uznała w swojej oceni</w:t>
      </w:r>
      <w:r w:rsidR="00D72105">
        <w:t>e i pozytywnie zaopiniowała taką</w:t>
      </w:r>
      <w:r w:rsidR="003E237E">
        <w:t xml:space="preserve"> propozycję. W wyniku ewentualn</w:t>
      </w:r>
      <w:r w:rsidR="00E30524">
        <w:t>ego przyjęcia powyższego przez R</w:t>
      </w:r>
      <w:r w:rsidR="003E237E">
        <w:t>adę niezbędne będzie przeprowadzenie postępowa</w:t>
      </w:r>
      <w:r w:rsidR="00D91C84">
        <w:t>nia konkursowego, a nastę</w:t>
      </w:r>
      <w:r w:rsidR="003E237E">
        <w:t>pnie uchwały zatwierdzającej wynik tego postępowania.</w:t>
      </w:r>
      <w:r w:rsidR="00E7458C">
        <w:t xml:space="preserve"> Wiemy o tym, że dwukrotnie były pisane wnioski Parafii Rzymsko-Katolickiej w Będkowie dotyczące renowacji parkanu. W sytuacji pierwszego wystąpienia ten parkan nie był w rejestrze zabyt</w:t>
      </w:r>
      <w:r w:rsidR="0041689D">
        <w:t>ków. Ta sytuacja się zmieniła -</w:t>
      </w:r>
      <w:r w:rsidR="00E7458C">
        <w:t>jesteśmy w posiadaniu dokumentów (z kwietnia br.), z których wynika, że parkan został wpisany do rejestru zabytków</w:t>
      </w:r>
      <w:r w:rsidR="00B23FCA">
        <w:t xml:space="preserve">. Ze strony komisji kultury była też taka propozycja, żeby już na etapie przygotowania projektu budżetu zadecydować o tym, czy stać nas na wygospodarowanie w budżecie gminy środków na renowację zabytków, żeby to nie musiało </w:t>
      </w:r>
      <w:r w:rsidR="00F37F46">
        <w:t xml:space="preserve">później, w latach kolejnych być przedmiotem oczekiwań, czy też „szukania” środków </w:t>
      </w:r>
      <w:r w:rsidR="00F73908">
        <w:br/>
      </w:r>
      <w:r w:rsidR="00F37F46">
        <w:t>w trakcie roku budżetowego.</w:t>
      </w:r>
      <w:r w:rsidR="000D688E">
        <w:t xml:space="preserve"> Chcemy także zabezpieczyć środki budżetowe na wybory uzupełniające do Rady Gminy w Będkowie, które odbędą się 30 sierpnia 2015 r.</w:t>
      </w:r>
      <w:r w:rsidR="00CE1C23">
        <w:t xml:space="preserve"> zgodnie </w:t>
      </w:r>
      <w:r w:rsidR="00F73908">
        <w:br/>
      </w:r>
      <w:r w:rsidR="00CE1C23">
        <w:t>z zarządzeniem Wojewo</w:t>
      </w:r>
      <w:r w:rsidR="00367D99">
        <w:t xml:space="preserve">dy Łódzkiego, w wysokości 7.360,00 zł. </w:t>
      </w:r>
      <w:r w:rsidR="00B41564">
        <w:t>Zamierzeniem naszym jest wyelim</w:t>
      </w:r>
      <w:r w:rsidR="00F73908">
        <w:t>inowanie błędu z ubiegłych lat -</w:t>
      </w:r>
      <w:r w:rsidR="00B41564">
        <w:t xml:space="preserve"> jednostki OSP co roku dokonują zakupu sprzętu </w:t>
      </w:r>
      <w:r w:rsidR="00F73908">
        <w:br/>
      </w:r>
      <w:r w:rsidR="00B41564">
        <w:t>z dofinansowaniem Ministerstwa Spraw Wewnętrznych i Admini</w:t>
      </w:r>
      <w:r w:rsidR="00F5720B">
        <w:t>stracji. D</w:t>
      </w:r>
      <w:r w:rsidR="00B41564">
        <w:t xml:space="preserve">o tej pory zakup sprzętu dla OSP był dokonywany przez gminę i rozliczany ze środków </w:t>
      </w:r>
      <w:r w:rsidR="00D570FF">
        <w:t>75 tysięcy zł, wygo</w:t>
      </w:r>
      <w:r w:rsidR="00ED0F4C">
        <w:t>spodarowanych w budżecie gminy dla straży. Okazuje się</w:t>
      </w:r>
      <w:r w:rsidR="00DF6837">
        <w:t>,</w:t>
      </w:r>
      <w:r w:rsidR="00ED0F4C">
        <w:t xml:space="preserve"> w oparciu o wskazania pokontrolne, że to dana jednostka powinna bezpośrednio dokonać zakupu sprzę</w:t>
      </w:r>
      <w:r w:rsidR="00DF6837">
        <w:t>tu na podstawie swojego wniosku - żeby jednostka mogła zakupić dany sprzęt, gmina udziela brakujące środki poza dotacją, z puli wydatków na straż w granicach 75 tysięcy zł.</w:t>
      </w:r>
      <w:r w:rsidR="00565E6B">
        <w:t xml:space="preserve"> Wnioski były złożone w końcu stycznia </w:t>
      </w:r>
      <w:r w:rsidR="00A0055F">
        <w:t>-</w:t>
      </w:r>
      <w:r w:rsidR="00565E6B">
        <w:t xml:space="preserve"> jednostki o tym wiedzą, więc odkładały na to, czego im brakuje.</w:t>
      </w:r>
      <w:r w:rsidR="00A0055F">
        <w:t xml:space="preserve"> I tak, żeby mogły te zakupy być zrealizowane, to OSP Będków potrzebuje 294 zł, OSP Drzazgowa Wola 616 zł, OSP Prażki 475 zł, OSP Rudnik 844 zł, OSP Rzeczków 568 zł. Chcemy zabezpieczyć te środki w ramach dotacji pomniejszając tę pulę 75 tysięcy zł.</w:t>
      </w:r>
      <w:r w:rsidR="00F43F57">
        <w:t xml:space="preserve"> Będzie to płacone nie z konta budżetowego gminy tylko z konta jednostki OSP. Jednostki same sobie kupią potrzebny sprzęt i rozliczą się z wydatk</w:t>
      </w:r>
      <w:r w:rsidR="00BA4C55">
        <w:t>owanych pieniędzy -</w:t>
      </w:r>
      <w:r w:rsidR="00F43F57">
        <w:t xml:space="preserve"> taka forma jest korzystniejsza dla jednostek OSP, ponieważ gmina nie ma uprawnień do tej niższej stawki VAT (8%), natom</w:t>
      </w:r>
      <w:r w:rsidR="00BA4C55">
        <w:t>iast jednostka jeszcze posiada -</w:t>
      </w:r>
      <w:r w:rsidR="00F43F57">
        <w:t xml:space="preserve"> czy będzie posiadać w latach kolejnych czas pokaże. </w:t>
      </w:r>
    </w:p>
    <w:p w:rsidR="00ED0F4C" w:rsidRDefault="00BA4C55" w:rsidP="004666F4">
      <w:pPr>
        <w:pStyle w:val="Standard"/>
        <w:jc w:val="both"/>
      </w:pPr>
      <w:r>
        <w:t>Kolejna pozycja 6.399 zł -</w:t>
      </w:r>
      <w:r w:rsidR="00F43F57">
        <w:t xml:space="preserve"> to wkła</w:t>
      </w:r>
      <w:r>
        <w:t>d własny na wypłatę stypendium -</w:t>
      </w:r>
      <w:r w:rsidR="00F43F57">
        <w:t xml:space="preserve"> gmina otrzymuje środki rządowe na realiz</w:t>
      </w:r>
      <w:r w:rsidR="00F5720B">
        <w:t>ację tego zadania, natomiast 20</w:t>
      </w:r>
      <w:r w:rsidR="00F43F57">
        <w:t xml:space="preserve">% wkładu własnego zapewnia </w:t>
      </w:r>
      <w:r w:rsidR="00B84946">
        <w:t>z budżetu gminy.</w:t>
      </w:r>
    </w:p>
    <w:p w:rsidR="007A2461" w:rsidRDefault="00F5720B" w:rsidP="004666F4">
      <w:pPr>
        <w:pStyle w:val="Standard"/>
        <w:jc w:val="both"/>
      </w:pPr>
      <w:r>
        <w:lastRenderedPageBreak/>
        <w:t>Wieloletnia P</w:t>
      </w:r>
      <w:r w:rsidR="007A2461">
        <w:t>rognoza Fin</w:t>
      </w:r>
      <w:r w:rsidR="00A96E0F">
        <w:t>ansowa Gminy na lata 2015-2029 -</w:t>
      </w:r>
      <w:r w:rsidR="007A2461">
        <w:t xml:space="preserve"> odzwierciedla tylko to, co proponuje się w zmianach budżetowych - wynika tylko z tego, co w dochodach i wydatkach br. Nie wprowadzam</w:t>
      </w:r>
      <w:r w:rsidR="00A96E0F">
        <w:t>y żadnej pozycji inwestycyjnej -</w:t>
      </w:r>
      <w:r w:rsidR="007A2461">
        <w:t xml:space="preserve"> stwierdził Wójt Gminy.</w:t>
      </w:r>
    </w:p>
    <w:p w:rsidR="00B91EE3" w:rsidRDefault="00B91EE3" w:rsidP="004666F4">
      <w:pPr>
        <w:pStyle w:val="Standard"/>
        <w:jc w:val="both"/>
      </w:pPr>
    </w:p>
    <w:p w:rsidR="004666F4" w:rsidRDefault="004666F4" w:rsidP="004666F4">
      <w:pPr>
        <w:pStyle w:val="Standard"/>
        <w:jc w:val="both"/>
      </w:pPr>
      <w:r>
        <w:t>Do przedstawionego projektu uchwały  radni nie zgłosili żadnych uwag ani zapytań.</w:t>
      </w:r>
    </w:p>
    <w:p w:rsidR="004666F4" w:rsidRDefault="00572F81" w:rsidP="004666F4">
      <w:pPr>
        <w:pStyle w:val="Standard"/>
        <w:jc w:val="both"/>
      </w:pPr>
      <w:r>
        <w:t xml:space="preserve">Wobec powyższego </w:t>
      </w:r>
      <w:r w:rsidR="004666F4">
        <w:t xml:space="preserve">przewodniczący obrad odczytał projekt uchwały w sprawie </w:t>
      </w:r>
      <w:r w:rsidR="00A61451">
        <w:t>zmiany budżetu gminy na rok 2015</w:t>
      </w:r>
      <w:r w:rsidR="00302BFC">
        <w:t>. Do przedstawionego projektu uchwały  radni nie zgłosili żadnych uwag ani zapytań. Poddany, przez przewodniczącego obrad, pod głosowanie został przyjęty przez radnych 14 glosami „za”.</w:t>
      </w:r>
    </w:p>
    <w:p w:rsidR="004666F4" w:rsidRDefault="004666F4" w:rsidP="004666F4">
      <w:pPr>
        <w:pStyle w:val="Standard"/>
        <w:jc w:val="both"/>
      </w:pPr>
    </w:p>
    <w:p w:rsidR="004666F4" w:rsidRDefault="004666F4" w:rsidP="004666F4">
      <w:pPr>
        <w:pStyle w:val="Standard"/>
        <w:jc w:val="both"/>
      </w:pPr>
      <w:r>
        <w:t>Przewodniczący obrad stwierdził, że uchwała zmieniająca uchwałę w sprawie uchw</w:t>
      </w:r>
      <w:r w:rsidR="00572F81">
        <w:t>alenia budżetu gminy na rok 2015</w:t>
      </w:r>
      <w:r>
        <w:t xml:space="preserve"> została podjęta przez radnych l</w:t>
      </w:r>
      <w:r w:rsidR="00572F81">
        <w:t>iczbą głosów „za” wynoszącą 14</w:t>
      </w:r>
      <w:r>
        <w:t>.</w:t>
      </w:r>
    </w:p>
    <w:p w:rsidR="004666F4" w:rsidRDefault="004666F4" w:rsidP="004666F4">
      <w:pPr>
        <w:pStyle w:val="Standard"/>
        <w:jc w:val="both"/>
      </w:pPr>
    </w:p>
    <w:p w:rsidR="004666F4" w:rsidRDefault="00C84CE3" w:rsidP="004666F4">
      <w:pPr>
        <w:pStyle w:val="Standard"/>
        <w:jc w:val="both"/>
      </w:pPr>
      <w:r>
        <w:t>Uchwała nr VIII/46/15 Rady Gminy w Będkowie z dnia 11 czerwca 2015</w:t>
      </w:r>
      <w:r w:rsidR="004666F4">
        <w:t xml:space="preserve"> r. zmieniająca uchwałę w sprawie uchw</w:t>
      </w:r>
      <w:r>
        <w:t>alenia budżetu gminy na rok 2015</w:t>
      </w:r>
      <w:r w:rsidR="004666F4">
        <w:t xml:space="preserve"> stanowi załącznik do protokołu sesji.</w:t>
      </w:r>
    </w:p>
    <w:p w:rsidR="004666F4" w:rsidRDefault="004666F4" w:rsidP="004666F4">
      <w:pPr>
        <w:pStyle w:val="Standard"/>
        <w:jc w:val="both"/>
      </w:pPr>
    </w:p>
    <w:p w:rsidR="004666F4" w:rsidRDefault="004666F4" w:rsidP="004666F4">
      <w:pPr>
        <w:pStyle w:val="Standard"/>
        <w:jc w:val="both"/>
      </w:pPr>
      <w:r>
        <w:t>Projekt u</w:t>
      </w:r>
      <w:r w:rsidR="00302BFC">
        <w:t xml:space="preserve">chwały w sprawie </w:t>
      </w:r>
      <w:r>
        <w:t>Wieloletniej Prognozy Fina</w:t>
      </w:r>
      <w:r w:rsidR="00482A84">
        <w:t>nsowej Gminy Będków na lata 2015</w:t>
      </w:r>
      <w:r w:rsidR="00302BFC">
        <w:t xml:space="preserve">–2029 </w:t>
      </w:r>
      <w:r w:rsidR="004B5A84">
        <w:t>został odczytany przez przewodniczącego obrad.</w:t>
      </w:r>
    </w:p>
    <w:p w:rsidR="004666F4" w:rsidRDefault="004666F4" w:rsidP="004666F4">
      <w:pPr>
        <w:pStyle w:val="Standard"/>
        <w:jc w:val="both"/>
      </w:pPr>
      <w:r>
        <w:t>Do przedstawionego projektu uchwały  radni nie zgłosili żadnych uwag ani zapytań.</w:t>
      </w:r>
    </w:p>
    <w:p w:rsidR="004666F4" w:rsidRDefault="004666F4" w:rsidP="004666F4">
      <w:pPr>
        <w:pStyle w:val="Standard"/>
        <w:jc w:val="both"/>
      </w:pPr>
    </w:p>
    <w:p w:rsidR="004666F4" w:rsidRDefault="004666F4" w:rsidP="004666F4">
      <w:pPr>
        <w:pStyle w:val="Standard"/>
        <w:jc w:val="both"/>
      </w:pPr>
      <w:r>
        <w:t>Wobec powyższego</w:t>
      </w:r>
      <w:r w:rsidR="004B5A84">
        <w:t xml:space="preserve"> przewodniczący obrad</w:t>
      </w:r>
      <w:r>
        <w:t xml:space="preserve"> </w:t>
      </w:r>
      <w:r w:rsidR="004B5A84">
        <w:t>poddał</w:t>
      </w:r>
      <w:r>
        <w:t xml:space="preserve"> projekt u</w:t>
      </w:r>
      <w:r w:rsidR="004B5A84">
        <w:t xml:space="preserve">chwały w sprawie </w:t>
      </w:r>
      <w:r>
        <w:t>Wieloletniej Prognozy Fina</w:t>
      </w:r>
      <w:r w:rsidR="00482A84">
        <w:t xml:space="preserve">nsowej Gminy Będków na lata 2015 </w:t>
      </w:r>
      <w:r w:rsidR="004B5A84">
        <w:t>– 2029</w:t>
      </w:r>
      <w:r>
        <w:t xml:space="preserve"> pod głosowanie.</w:t>
      </w:r>
    </w:p>
    <w:p w:rsidR="004666F4" w:rsidRDefault="004666F4" w:rsidP="004666F4">
      <w:pPr>
        <w:pStyle w:val="Standard"/>
        <w:jc w:val="both"/>
      </w:pPr>
      <w:r>
        <w:t>Za przyjęciem te</w:t>
      </w:r>
      <w:r w:rsidR="00482A84">
        <w:t>go projektu uchwały głosowało 14</w:t>
      </w:r>
      <w:r>
        <w:t xml:space="preserve"> radnych.</w:t>
      </w:r>
    </w:p>
    <w:p w:rsidR="004666F4" w:rsidRDefault="004666F4" w:rsidP="004666F4">
      <w:pPr>
        <w:pStyle w:val="Standard"/>
        <w:jc w:val="both"/>
      </w:pPr>
    </w:p>
    <w:p w:rsidR="004666F4" w:rsidRDefault="004666F4" w:rsidP="004666F4">
      <w:pPr>
        <w:pStyle w:val="Standard"/>
        <w:jc w:val="both"/>
      </w:pPr>
      <w:r>
        <w:t>Przewodniczący obrad stwierdził, że u</w:t>
      </w:r>
      <w:r w:rsidR="008B457A">
        <w:t xml:space="preserve">chwała w sprawie </w:t>
      </w:r>
      <w:r>
        <w:t>Wieloletniej Prognozy Fina</w:t>
      </w:r>
      <w:r w:rsidR="00482A84">
        <w:t>nsowej Gminy Będków na lata 2015 – 2029 została przyjęta 14</w:t>
      </w:r>
      <w:r>
        <w:t xml:space="preserve"> głosami „za”.</w:t>
      </w:r>
    </w:p>
    <w:p w:rsidR="004666F4" w:rsidRDefault="004666F4" w:rsidP="004666F4">
      <w:pPr>
        <w:pStyle w:val="Standard"/>
        <w:jc w:val="both"/>
      </w:pPr>
    </w:p>
    <w:p w:rsidR="004666F4" w:rsidRDefault="00482A84" w:rsidP="004666F4">
      <w:pPr>
        <w:pStyle w:val="Standard"/>
        <w:jc w:val="both"/>
      </w:pPr>
      <w:r>
        <w:t>Uchwała nr VIII/47</w:t>
      </w:r>
      <w:r w:rsidR="004666F4">
        <w:t>/1</w:t>
      </w:r>
      <w:r>
        <w:t>4 Rady Gminy w Będkowie z dnia 11 czerwca 2015</w:t>
      </w:r>
      <w:r w:rsidR="004666F4">
        <w:t xml:space="preserve"> r. w sprawie zmiany uchwały Wieloletniej Prognozy Finansowej Gminy Będków na lata 2</w:t>
      </w:r>
      <w:r>
        <w:t>015</w:t>
      </w:r>
      <w:r w:rsidR="004666F4">
        <w:t xml:space="preserve"> – 2029 stanowi  załącznik do niniejszego protokołu.</w:t>
      </w:r>
    </w:p>
    <w:p w:rsidR="00B47953" w:rsidRDefault="00B47953" w:rsidP="004666F4">
      <w:pPr>
        <w:pStyle w:val="Standard"/>
        <w:jc w:val="both"/>
      </w:pPr>
    </w:p>
    <w:p w:rsidR="00A82072" w:rsidRDefault="00B47953" w:rsidP="00A82072">
      <w:pPr>
        <w:pStyle w:val="Standard"/>
        <w:jc w:val="both"/>
      </w:pPr>
      <w:r>
        <w:t>Odp. punktu 6. litera c.</w:t>
      </w:r>
    </w:p>
    <w:p w:rsidR="00E87F42" w:rsidRDefault="00E87F42" w:rsidP="00E87F42">
      <w:pPr>
        <w:jc w:val="both"/>
      </w:pPr>
      <w:r>
        <w:t>W sprawie projektu uchwały w sprawie powołania zespołu opiniującego kandydatów ławników sądów powszechnych na lata 2016 - 2019 inspektor Pani Józefa Kubala stwierdziła:</w:t>
      </w:r>
    </w:p>
    <w:p w:rsidR="00E87F42" w:rsidRDefault="00E87F42" w:rsidP="00E87F42">
      <w:pPr>
        <w:jc w:val="both"/>
      </w:pPr>
      <w:r>
        <w:t>- w związku z kończącą się kadencją ławników Rada Gminy zgodnie z ustawą o ustroju sądów powszechnych ma obowiązek dokonania wyboru nowych ławników na kadencję lat 2016 - 2019 w terminie najpóźniej do końca października 2015 r. Termin zgłaszania kandydatów na ławników wynika z ustawy -  do 30 czerwca 2015 r. Proponuje się, aby wybór ławnika dokonać na sesji w miesiącu sierpniu br. Zadaniem Zespołu, który zostanie powołany na dzisiejszej sesji będzie zaopiniowanie kandydatów na ławników.</w:t>
      </w:r>
    </w:p>
    <w:p w:rsidR="00E87F42" w:rsidRDefault="00E87F42" w:rsidP="00E87F42">
      <w:pPr>
        <w:jc w:val="both"/>
      </w:pPr>
      <w:r>
        <w:t xml:space="preserve">Informacja dotycząca wyborów ławników na nową kadencję podana jest w Biuletynie Informacji Publicznej oraz na tablicy ogłoszeń Urzędu Gminy w Będkowie. Ponadto została przekazana wszystkim sołtysom w gminie, a także zamieszczona w gazecie „Bud-Uj Razem” nr 4/4 2015. Rada Gminy wybierze ławników w liczbie określonej przez Kolegium Sądu Okręgowego w Piotrkowie Tryb. Na nową kadencję liczba ławników jest ustalona w liczbie: 1- do Sądu Rejonowego w Tomaszowie Mazowieckim i 3 - do Sądu Okręgowego </w:t>
      </w:r>
      <w:r>
        <w:br/>
        <w:t>w Piotrkowie Tryb.</w:t>
      </w:r>
    </w:p>
    <w:p w:rsidR="00E87F42" w:rsidRDefault="00E87F42" w:rsidP="00E87F42">
      <w:pPr>
        <w:tabs>
          <w:tab w:val="left" w:pos="2190"/>
        </w:tabs>
      </w:pPr>
      <w:r>
        <w:tab/>
      </w:r>
    </w:p>
    <w:p w:rsidR="00E87F42" w:rsidRDefault="00E87F42" w:rsidP="00E87F42">
      <w:pPr>
        <w:jc w:val="both"/>
      </w:pPr>
      <w:r>
        <w:t>Przewodniczący obrad stwierdził, że projekt uch</w:t>
      </w:r>
      <w:r w:rsidR="00F5720B">
        <w:t xml:space="preserve">wały przewiduje 3 </w:t>
      </w:r>
      <w:r>
        <w:t>osobowy zespół do zaopiniowania kandydatów na ławników z grona radny</w:t>
      </w:r>
      <w:r w:rsidR="00F409B6">
        <w:t xml:space="preserve">ch. </w:t>
      </w:r>
      <w:r>
        <w:t xml:space="preserve">Przy założeniu 3 osobowego </w:t>
      </w:r>
      <w:r>
        <w:lastRenderedPageBreak/>
        <w:t>zespołu i zgłoszeniu większe</w:t>
      </w:r>
      <w:r w:rsidR="004D4A85">
        <w:t>j liczby kandydatów niż trzech -</w:t>
      </w:r>
      <w:r>
        <w:t xml:space="preserve"> wtedy głosowanie przeprowadzone zostanie nad poszczególnymi kandydaturami. Zgodnie z projektem uchwały Rada przegłosuje także kandydaturę na przewodniczącego zespołu.</w:t>
      </w:r>
    </w:p>
    <w:p w:rsidR="00E87F42" w:rsidRDefault="00E87F42" w:rsidP="00E87F42">
      <w:pPr>
        <w:jc w:val="both"/>
      </w:pPr>
    </w:p>
    <w:p w:rsidR="00E87F42" w:rsidRDefault="00E87F42" w:rsidP="00E87F42">
      <w:pPr>
        <w:jc w:val="both"/>
      </w:pPr>
      <w:r>
        <w:t xml:space="preserve">Przewodniczący obrad – proponuję na członków zespołu swoich zastępców Anetę </w:t>
      </w:r>
      <w:proofErr w:type="spellStart"/>
      <w:r>
        <w:t>Kobalczyk</w:t>
      </w:r>
      <w:proofErr w:type="spellEnd"/>
      <w:r>
        <w:t xml:space="preserve"> i Andrzeja </w:t>
      </w:r>
      <w:proofErr w:type="spellStart"/>
      <w:r>
        <w:t>Badka</w:t>
      </w:r>
      <w:proofErr w:type="spellEnd"/>
      <w:r>
        <w:t>. Zgłoszeni kandydaci wyrazili zgodę na kandydowanie na członków zespołu do zaopiniowania kandydatów na ławników.</w:t>
      </w:r>
    </w:p>
    <w:p w:rsidR="00E87F42" w:rsidRDefault="00E87F42" w:rsidP="00E87F42">
      <w:pPr>
        <w:jc w:val="both"/>
      </w:pPr>
      <w:r>
        <w:t xml:space="preserve">Następnie radna Aneta </w:t>
      </w:r>
      <w:proofErr w:type="spellStart"/>
      <w:r>
        <w:t>Kobalczyk</w:t>
      </w:r>
      <w:proofErr w:type="spellEnd"/>
      <w:r>
        <w:t xml:space="preserve"> zgłosiła kandydaturę Anny Kijewskiej, która także wyraziła zgodę na kandydowanie.</w:t>
      </w:r>
    </w:p>
    <w:p w:rsidR="00E87F42" w:rsidRDefault="00E87F42" w:rsidP="00E87F42">
      <w:pPr>
        <w:jc w:val="both"/>
      </w:pPr>
    </w:p>
    <w:p w:rsidR="00E87F42" w:rsidRDefault="00E87F42" w:rsidP="00E87F42">
      <w:pPr>
        <w:jc w:val="both"/>
      </w:pPr>
      <w:r>
        <w:t>Przewodniczący obrad stwierdził: nie widzę innych zgłoszeń, więc zamykam listę kandydatów. Głosowanie zostanie przeprowadzone osobno nad poszczególnymi kandydaturami. Zgodnie z projektem uchwały Rada przegłosuje także kandydaturę na przewodniczącego zespołu.</w:t>
      </w:r>
    </w:p>
    <w:p w:rsidR="00E87F42" w:rsidRDefault="00E87F42" w:rsidP="00E87F42"/>
    <w:p w:rsidR="00E87F42" w:rsidRDefault="00E87F42" w:rsidP="00E87F42">
      <w:r>
        <w:t>Do składu zespołu ds. wydania opinii o kandydatach na ławników zgłoszeni zostali radni:</w:t>
      </w:r>
    </w:p>
    <w:p w:rsidR="00E87F42" w:rsidRDefault="00E87F42" w:rsidP="00E87F42">
      <w:r>
        <w:t xml:space="preserve">1/ Aneta </w:t>
      </w:r>
      <w:proofErr w:type="spellStart"/>
      <w:r>
        <w:t>Kobalczyk</w:t>
      </w:r>
      <w:proofErr w:type="spellEnd"/>
      <w:r>
        <w:t>,</w:t>
      </w:r>
    </w:p>
    <w:p w:rsidR="00E87F42" w:rsidRDefault="00E87F42" w:rsidP="00E87F42">
      <w:r>
        <w:t xml:space="preserve">2/ Andrzej </w:t>
      </w:r>
      <w:proofErr w:type="spellStart"/>
      <w:r>
        <w:t>Badek</w:t>
      </w:r>
      <w:proofErr w:type="spellEnd"/>
      <w:r>
        <w:t>,</w:t>
      </w:r>
    </w:p>
    <w:p w:rsidR="00E87F42" w:rsidRDefault="00E87F42" w:rsidP="00E87F42">
      <w:r>
        <w:t>3/ Anna Kijewska.</w:t>
      </w:r>
    </w:p>
    <w:p w:rsidR="00E87F42" w:rsidRDefault="00E87F42" w:rsidP="00E87F42"/>
    <w:p w:rsidR="00E87F42" w:rsidRDefault="00E87F42" w:rsidP="00E87F42">
      <w:r>
        <w:t xml:space="preserve">Przewodniczący obrad pytał radnych – kto jest za tym, aby w zespole ds. zaopiniowania kandydatów na ławników pracowała Aneta </w:t>
      </w:r>
      <w:proofErr w:type="spellStart"/>
      <w:r>
        <w:t>Kobalczyk</w:t>
      </w:r>
      <w:proofErr w:type="spellEnd"/>
      <w:r>
        <w:t>?</w:t>
      </w:r>
    </w:p>
    <w:p w:rsidR="00E87F42" w:rsidRDefault="00E87F42" w:rsidP="00E87F42">
      <w:r>
        <w:t>W  głosowaniu wzięło udział 14 radnych. Liczba oddanych głosów „za” 14.</w:t>
      </w:r>
    </w:p>
    <w:p w:rsidR="00E87F42" w:rsidRDefault="00E87F42" w:rsidP="00E87F42"/>
    <w:p w:rsidR="00E87F42" w:rsidRDefault="00E87F42" w:rsidP="00E87F42">
      <w:r>
        <w:t xml:space="preserve">Przewodniczący obrad pytał radnych – kto jest za tym, aby w zespole ds. zaopiniowania kandydatów na ławników pracował Andrzej </w:t>
      </w:r>
      <w:proofErr w:type="spellStart"/>
      <w:r>
        <w:t>Badek</w:t>
      </w:r>
      <w:proofErr w:type="spellEnd"/>
      <w:r>
        <w:t>?</w:t>
      </w:r>
    </w:p>
    <w:p w:rsidR="00E87F42" w:rsidRDefault="00E87F42" w:rsidP="00E87F42">
      <w:r>
        <w:t>W  głosowaniu wzięło udział 14 radnych. Liczba oddanych głosów „za” 14.</w:t>
      </w:r>
    </w:p>
    <w:p w:rsidR="00E87F42" w:rsidRDefault="00E87F42" w:rsidP="00E87F42"/>
    <w:p w:rsidR="00E87F42" w:rsidRDefault="00E87F42" w:rsidP="00E87F42">
      <w:r>
        <w:t>Przewodniczący obrad pytał radnych – kto jest za tym, aby w zespole ds. zaopiniowania kandydatów na ławników pracowała Anna Kijewska?</w:t>
      </w:r>
    </w:p>
    <w:p w:rsidR="00E87F42" w:rsidRDefault="00E87F42" w:rsidP="00E87F42">
      <w:r>
        <w:t>W  głosowaniu wzięło udział 14 radnych. Liczba oddanych głosów „za” 14.</w:t>
      </w:r>
    </w:p>
    <w:p w:rsidR="00E87F42" w:rsidRDefault="00E87F42" w:rsidP="00E87F42">
      <w:pPr>
        <w:tabs>
          <w:tab w:val="left" w:pos="1200"/>
        </w:tabs>
      </w:pPr>
    </w:p>
    <w:p w:rsidR="00E87F42" w:rsidRDefault="00E87F42" w:rsidP="00E87F42">
      <w:pPr>
        <w:jc w:val="both"/>
      </w:pPr>
      <w:r>
        <w:t xml:space="preserve">Przewodniczący obrad zwrócił się do radnych o wskazanie jednego z kandydatów na członków zespołu na przewodniczącego. Na przewodniczącego zespołu został wskazany Andrzej </w:t>
      </w:r>
      <w:proofErr w:type="spellStart"/>
      <w:r>
        <w:t>Badek</w:t>
      </w:r>
      <w:proofErr w:type="spellEnd"/>
      <w:r>
        <w:t xml:space="preserve"> – radny wyraził zgodę na pełnienie funkcji przewodniczącego zespołu.</w:t>
      </w:r>
    </w:p>
    <w:p w:rsidR="00E87F42" w:rsidRDefault="00E87F42" w:rsidP="00E87F42">
      <w:pPr>
        <w:jc w:val="both"/>
      </w:pPr>
    </w:p>
    <w:p w:rsidR="00E87F42" w:rsidRDefault="00E87F42" w:rsidP="00E87F42">
      <w:pPr>
        <w:jc w:val="both"/>
        <w:rPr>
          <w:color w:val="000000"/>
          <w:spacing w:val="-1"/>
        </w:rPr>
      </w:pPr>
      <w:r>
        <w:t xml:space="preserve">Przewodniczący obrad odczytał projekt uchwały w sprawie powołania zespołu opiniującego kandydatów </w:t>
      </w:r>
      <w:r w:rsidR="004D4A85">
        <w:t xml:space="preserve">na ławników sądów powszechnych </w:t>
      </w:r>
      <w:r>
        <w:t>z następującym brzmieniem „</w:t>
      </w:r>
      <w:r>
        <w:rPr>
          <w:color w:val="000000"/>
          <w:spacing w:val="-1"/>
        </w:rPr>
        <w:t xml:space="preserve"> § 1. 1. Powołuje się zespół w składzie:</w:t>
      </w:r>
      <w:r>
        <w:t xml:space="preserve"> </w:t>
      </w:r>
      <w:r>
        <w:rPr>
          <w:color w:val="000000"/>
          <w:spacing w:val="-1"/>
        </w:rPr>
        <w:t xml:space="preserve">1)   </w:t>
      </w:r>
      <w:proofErr w:type="spellStart"/>
      <w:r>
        <w:rPr>
          <w:color w:val="000000"/>
          <w:spacing w:val="-1"/>
        </w:rPr>
        <w:t>Badek</w:t>
      </w:r>
      <w:proofErr w:type="spellEnd"/>
      <w:r>
        <w:rPr>
          <w:color w:val="000000"/>
          <w:spacing w:val="-1"/>
        </w:rPr>
        <w:t xml:space="preserve"> Andrzej  - przewodniczący zespołu;</w:t>
      </w:r>
      <w:r>
        <w:t xml:space="preserve"> </w:t>
      </w:r>
      <w:r>
        <w:rPr>
          <w:color w:val="000000"/>
          <w:spacing w:val="-1"/>
        </w:rPr>
        <w:t xml:space="preserve">2)   </w:t>
      </w:r>
      <w:proofErr w:type="spellStart"/>
      <w:r>
        <w:rPr>
          <w:color w:val="000000"/>
          <w:spacing w:val="-1"/>
        </w:rPr>
        <w:t>Kobalczyk</w:t>
      </w:r>
      <w:proofErr w:type="spellEnd"/>
      <w:r>
        <w:rPr>
          <w:color w:val="000000"/>
          <w:spacing w:val="-1"/>
        </w:rPr>
        <w:t xml:space="preserve"> Aneta - członek;</w:t>
      </w:r>
      <w:r>
        <w:t xml:space="preserve"> </w:t>
      </w:r>
      <w:r>
        <w:rPr>
          <w:color w:val="000000"/>
          <w:spacing w:val="-1"/>
        </w:rPr>
        <w:t>3)   Anna Kijewska -  członek.</w:t>
      </w:r>
    </w:p>
    <w:p w:rsidR="00E87F42" w:rsidRPr="00463284" w:rsidRDefault="00E87F42" w:rsidP="00E87F42">
      <w:pPr>
        <w:jc w:val="both"/>
      </w:pPr>
      <w:r>
        <w:rPr>
          <w:color w:val="000000"/>
          <w:spacing w:val="-1"/>
        </w:rPr>
        <w:t>Za przyjęciem ww. projektu uchwały głosowało  14 radnych.</w:t>
      </w:r>
    </w:p>
    <w:p w:rsidR="00A82072" w:rsidRDefault="00A82072" w:rsidP="00A82072"/>
    <w:p w:rsidR="00A82072" w:rsidRDefault="00A82072" w:rsidP="00A82072">
      <w:r>
        <w:t xml:space="preserve">Przewodniczący obrad stwierdził, że uchwała w sprawie </w:t>
      </w:r>
      <w:r w:rsidRPr="0065200D">
        <w:t>powołania zespołu opiniującego kandydatów</w:t>
      </w:r>
      <w:r>
        <w:t xml:space="preserve"> na ławników sądów</w:t>
      </w:r>
      <w:r w:rsidR="00714865">
        <w:t xml:space="preserve"> powszechnych została podjęta 14</w:t>
      </w:r>
      <w:r>
        <w:t xml:space="preserve"> głosami „za”.</w:t>
      </w:r>
    </w:p>
    <w:p w:rsidR="00A82072" w:rsidRDefault="00A82072" w:rsidP="00A82072"/>
    <w:p w:rsidR="00A82072" w:rsidRDefault="00714865" w:rsidP="00A82072">
      <w:pPr>
        <w:pStyle w:val="Standard"/>
        <w:jc w:val="both"/>
      </w:pPr>
      <w:r>
        <w:t>Uchwała  nr VIII/48/15</w:t>
      </w:r>
      <w:r w:rsidR="00A82072">
        <w:t xml:space="preserve"> Rady Gminy</w:t>
      </w:r>
      <w:r>
        <w:t xml:space="preserve"> w Będkowie z dnia 11 czerwca 2015</w:t>
      </w:r>
      <w:r w:rsidR="00A82072">
        <w:t xml:space="preserve"> r. w sprawie </w:t>
      </w:r>
      <w:r w:rsidR="00A82072" w:rsidRPr="0065200D">
        <w:t>powołania zespołu opiniującego kandydatów</w:t>
      </w:r>
      <w:r w:rsidR="00A82072">
        <w:t xml:space="preserve"> na ławników sądów powszechnych załączona jest do niniejszego protokołu.</w:t>
      </w:r>
    </w:p>
    <w:p w:rsidR="00A82072" w:rsidRDefault="00A82072" w:rsidP="004666F4">
      <w:pPr>
        <w:pStyle w:val="Standard"/>
        <w:jc w:val="both"/>
      </w:pPr>
    </w:p>
    <w:p w:rsidR="00A64A66" w:rsidRDefault="00DD32DB" w:rsidP="004666F4">
      <w:pPr>
        <w:pStyle w:val="Standard"/>
        <w:jc w:val="both"/>
      </w:pPr>
      <w:r>
        <w:t>Odp. punktu 7 i 8.</w:t>
      </w:r>
    </w:p>
    <w:p w:rsidR="00914802" w:rsidRDefault="00914802" w:rsidP="004666F4">
      <w:pPr>
        <w:pStyle w:val="Standard"/>
        <w:jc w:val="both"/>
      </w:pPr>
      <w:r>
        <w:lastRenderedPageBreak/>
        <w:t xml:space="preserve">Pan Krzysztof Jabłoński – z wcześniejszej informacji wiadomo, że jeden z pracowników gospodarczych </w:t>
      </w:r>
      <w:r w:rsidR="0033137F">
        <w:t xml:space="preserve">gminy </w:t>
      </w:r>
      <w:r>
        <w:t>miał się zajmować domem kultury</w:t>
      </w:r>
      <w:r w:rsidR="00C10B43">
        <w:t xml:space="preserve"> -</w:t>
      </w:r>
      <w:r>
        <w:t xml:space="preserve"> otwierać okna w tym obiekcie (obiekt wymaga intensywnego wietrzenia)</w:t>
      </w:r>
      <w:r w:rsidR="006A2EA5">
        <w:t>, wymaga tego szczególnie pomieszczenie przeznaczone na izbę pamięci i znajdujące się na piętrze, gdzie jest balkon</w:t>
      </w:r>
      <w:r>
        <w:t>. Czy byłaby możliwość, że ta os</w:t>
      </w:r>
      <w:r w:rsidR="00C10B43">
        <w:t>oba jadąc rano do pracy otworzy</w:t>
      </w:r>
      <w:r>
        <w:t xml:space="preserve"> okna, a później wracając z pracy</w:t>
      </w:r>
      <w:r w:rsidR="00C10B43">
        <w:t xml:space="preserve"> zamknie.</w:t>
      </w:r>
    </w:p>
    <w:p w:rsidR="000F2527" w:rsidRDefault="000F2527" w:rsidP="004666F4">
      <w:pPr>
        <w:pStyle w:val="Standard"/>
        <w:jc w:val="both"/>
      </w:pPr>
      <w:r>
        <w:t>Ponadto chciałem zapytać, ponieważ rozmawialiśmy na temat próby powstania parkingu przy obiekcie szkolnym, a w najbliższym okresie wakacyjnym będą prowadzone działania modernizacyjne, czy w kierunku parkingu będą też podejmowane jakieś czynności?</w:t>
      </w:r>
    </w:p>
    <w:p w:rsidR="00940B33" w:rsidRDefault="00940B33" w:rsidP="004666F4">
      <w:pPr>
        <w:pStyle w:val="Standard"/>
        <w:jc w:val="both"/>
      </w:pPr>
      <w:r>
        <w:t>Wójt Gminy – bliższą informację na ten temat prze</w:t>
      </w:r>
      <w:r w:rsidR="00E41AFA">
        <w:t xml:space="preserve">dstawię na kolejnej sesji - </w:t>
      </w:r>
      <w:r>
        <w:t xml:space="preserve">po powrocie </w:t>
      </w:r>
      <w:r w:rsidR="00D44D55">
        <w:br/>
      </w:r>
      <w:r w:rsidR="00E41AFA">
        <w:t xml:space="preserve">z urlopu </w:t>
      </w:r>
      <w:r>
        <w:t>będę c</w:t>
      </w:r>
      <w:r w:rsidR="00BD1EA3">
        <w:t>hciał przyjąć jakieś rozwiązanie</w:t>
      </w:r>
      <w:r>
        <w:t xml:space="preserve">, nawet jeśli ono </w:t>
      </w:r>
      <w:r w:rsidR="00BD1EA3">
        <w:t>nie rozwiąże wszystkich problemów, a stworzy kilka, czy kilkanaście miejsc parkingowych.</w:t>
      </w:r>
      <w:r w:rsidR="00F72F14">
        <w:t xml:space="preserve"> Myślę, że w obrębie tej stacji </w:t>
      </w:r>
      <w:proofErr w:type="spellStart"/>
      <w:r w:rsidR="00F72F14">
        <w:t>Traffo</w:t>
      </w:r>
      <w:proofErr w:type="spellEnd"/>
      <w:r w:rsidR="00F72F14">
        <w:t xml:space="preserve"> można byłoby coś spróbować, </w:t>
      </w:r>
      <w:r w:rsidR="00EA469E">
        <w:t xml:space="preserve">by </w:t>
      </w:r>
      <w:r w:rsidR="00F72F14">
        <w:t>w pilniejszym trybie, przygotować.</w:t>
      </w:r>
    </w:p>
    <w:p w:rsidR="0072190B" w:rsidRDefault="0072190B" w:rsidP="004666F4">
      <w:pPr>
        <w:pStyle w:val="Standard"/>
        <w:jc w:val="both"/>
      </w:pPr>
      <w:r>
        <w:t>Pan Mieczysław Gazda stwierdził: szkoda, że w sesji nie uczestniczy radny powiatu, ponieważ ch</w:t>
      </w:r>
      <w:r w:rsidR="00D44D55">
        <w:t>ciałem zgłosić drogę powiatową -</w:t>
      </w:r>
      <w:r>
        <w:t xml:space="preserve"> idzie o odcinek jak wyjeżdża się od lasu </w:t>
      </w:r>
      <w:r w:rsidR="00D44D55">
        <w:br/>
      </w:r>
      <w:r>
        <w:t xml:space="preserve">w Prażkach do sołtysa wsi, tj. ten róg, który jest bardzo zarośnięty i przez to niewidoczny, </w:t>
      </w:r>
      <w:r w:rsidR="001C35A9">
        <w:br/>
      </w:r>
      <w:r>
        <w:t>a ponadto na tym odcinku drogi od skrzyżowania do sołtysa na całej długości jego długości powinny być wycięte nie tylko krzaki ale i drzewa.</w:t>
      </w:r>
    </w:p>
    <w:p w:rsidR="00363416" w:rsidRDefault="00363416" w:rsidP="004666F4">
      <w:pPr>
        <w:pStyle w:val="Standard"/>
        <w:jc w:val="both"/>
      </w:pPr>
    </w:p>
    <w:p w:rsidR="00363416" w:rsidRDefault="00363416" w:rsidP="004666F4">
      <w:pPr>
        <w:pStyle w:val="Standard"/>
        <w:jc w:val="both"/>
      </w:pPr>
      <w:r>
        <w:t xml:space="preserve">Przewodniczący Rady – jest też </w:t>
      </w:r>
      <w:r w:rsidR="00A67589">
        <w:t>problem na odcinku drogi Ewcin -</w:t>
      </w:r>
      <w:r>
        <w:t xml:space="preserve"> Ceniawy i Ceniawy Rudnik (przez las).</w:t>
      </w:r>
    </w:p>
    <w:p w:rsidR="001C35A9" w:rsidRDefault="001C35A9" w:rsidP="004666F4">
      <w:pPr>
        <w:pStyle w:val="Standard"/>
        <w:jc w:val="both"/>
      </w:pPr>
      <w:r>
        <w:t xml:space="preserve">Pan Henryk Żuława </w:t>
      </w:r>
      <w:r w:rsidR="001924AD">
        <w:t>–</w:t>
      </w:r>
      <w:r>
        <w:t xml:space="preserve"> </w:t>
      </w:r>
      <w:r w:rsidR="001924AD">
        <w:t>prośba do powiatu – koło basenu tak krzakami z</w:t>
      </w:r>
      <w:r w:rsidR="00691981">
        <w:t>arosło, dobrze że nie ma rowów -</w:t>
      </w:r>
      <w:r w:rsidR="001924AD">
        <w:t xml:space="preserve"> radny powiatu obi</w:t>
      </w:r>
      <w:r w:rsidR="008C49B5">
        <w:t xml:space="preserve">ecał zrobić to w ciągu miesiąca </w:t>
      </w:r>
      <w:r w:rsidR="00500065">
        <w:t>-</w:t>
      </w:r>
      <w:r w:rsidR="00691981">
        <w:t xml:space="preserve"> do tej pory</w:t>
      </w:r>
      <w:r w:rsidR="008C49B5">
        <w:t xml:space="preserve"> jednak nic w tym względzie nie zostało zrobione.</w:t>
      </w:r>
    </w:p>
    <w:p w:rsidR="000616E5" w:rsidRDefault="000616E5" w:rsidP="004666F4">
      <w:pPr>
        <w:pStyle w:val="Standard"/>
        <w:jc w:val="both"/>
      </w:pPr>
    </w:p>
    <w:p w:rsidR="000616E5" w:rsidRDefault="000616E5" w:rsidP="004666F4">
      <w:pPr>
        <w:pStyle w:val="Standard"/>
        <w:jc w:val="both"/>
      </w:pPr>
      <w:r>
        <w:t>Pani Małgorzata Karpińska wnioskowała o wykoszenie trawy przy drodze powiatowej w Remiszewicach, szczególnie na łuku tej drogi jest niebezpiecznie z uwagi na brak widoczności na drogę.</w:t>
      </w:r>
    </w:p>
    <w:p w:rsidR="000616E5" w:rsidRDefault="000616E5" w:rsidP="004666F4">
      <w:pPr>
        <w:pStyle w:val="Standard"/>
        <w:jc w:val="both"/>
      </w:pPr>
    </w:p>
    <w:p w:rsidR="000616E5" w:rsidRDefault="000616E5" w:rsidP="000616E5">
      <w:pPr>
        <w:pStyle w:val="Standard"/>
        <w:jc w:val="both"/>
      </w:pPr>
      <w:r>
        <w:t>Wójt Gminy – będziemy</w:t>
      </w:r>
      <w:r w:rsidR="00BB4998">
        <w:t xml:space="preserve"> te sprawy kierować do powiatu -</w:t>
      </w:r>
      <w:r>
        <w:t xml:space="preserve"> zarządcy dróg powiatowych, ponieważ gdy próbujemy zająć się tymi sprawami, to „uciekają” nam zadania własne, a tego też byśmy nie chcieli.</w:t>
      </w:r>
    </w:p>
    <w:p w:rsidR="00940B33" w:rsidRDefault="00940B33" w:rsidP="004666F4">
      <w:pPr>
        <w:pStyle w:val="Standard"/>
        <w:jc w:val="both"/>
      </w:pPr>
    </w:p>
    <w:p w:rsidR="005E76B1" w:rsidRDefault="005E76B1" w:rsidP="004666F4">
      <w:pPr>
        <w:pStyle w:val="Standard"/>
        <w:jc w:val="both"/>
      </w:pPr>
      <w:r>
        <w:t>Pan Krzysztof Jabłoński – jeszcze</w:t>
      </w:r>
      <w:r w:rsidR="00BB4998">
        <w:t xml:space="preserve"> jedną rzecz chciałem poruszyć -</w:t>
      </w:r>
      <w:r>
        <w:t xml:space="preserve"> ostatnio w domu kultury </w:t>
      </w:r>
      <w:r w:rsidR="00BB4998">
        <w:br/>
      </w:r>
      <w:r>
        <w:t>w Będkowie odbyła się ur</w:t>
      </w:r>
      <w:r w:rsidR="00BB4998">
        <w:t>oczystość rodzinna (chrzest). R</w:t>
      </w:r>
      <w:r>
        <w:t>ozmawiając z pewnymi osobami dowiedziałem się, że miały miejsce jakieś braki. Wcześniej rozmawialiśmy</w:t>
      </w:r>
      <w:r w:rsidR="00671DA4">
        <w:t xml:space="preserve"> o tym,  aby wskazać odpowiedzialną osobę, czy też w formie jakiegoś regulaminu przyjąć zasady, </w:t>
      </w:r>
      <w:r w:rsidR="00671DA4">
        <w:br/>
        <w:t>w oparciu o które ten obiekt będzie mógł być wykorzystywany dla celów organizacji różnych imprez, więc wypadałoby wyznaczyć osobę, która nie tylko da klucze, ale wyda także np. talerze, a po imprezie zadba także o obiekt.</w:t>
      </w:r>
      <w:r w:rsidR="00645C97">
        <w:t xml:space="preserve"> Pytanie, czy osoby ze straży powinny być za to o</w:t>
      </w:r>
      <w:r w:rsidR="00BB4998">
        <w:t>dpowiedzialne - w mojej ocenie -</w:t>
      </w:r>
      <w:r w:rsidR="00645C97">
        <w:t xml:space="preserve"> nie, więc coś z tym należałoby zrobić, i to szybciej niż w przyszłym roku, bo rozmawialiśmy o tym regulaminie na przyszłość, gdy obiekt będzie doposażony. Wydaje mi się jednak, że nie powinniśmy ograniczać tego obiektu dla zrobienia imprezy przez to, że nie ma zasad regulaminowych, więc należałoby w sposób jasny ustalić zasady pobierania opłaty przez gminę (media, licznik), żeby to było dopracowane, bo później pojawiają się kontrowersje, że </w:t>
      </w:r>
      <w:r w:rsidR="00A23527">
        <w:t xml:space="preserve">np. </w:t>
      </w:r>
      <w:r w:rsidR="00645C97">
        <w:t xml:space="preserve">dla jednej osoby </w:t>
      </w:r>
      <w:r w:rsidR="006A63AD">
        <w:t xml:space="preserve">opłatę nalicza się w takiej wysokości, </w:t>
      </w:r>
      <w:r w:rsidR="00166EEA">
        <w:br/>
      </w:r>
      <w:r w:rsidR="006A63AD">
        <w:t xml:space="preserve">a dla drugiej </w:t>
      </w:r>
      <w:r w:rsidR="00920B8D">
        <w:t>-</w:t>
      </w:r>
      <w:r w:rsidR="006A63AD">
        <w:t xml:space="preserve"> w innej. Warto byłoby zrobić coś w tym kierunku.</w:t>
      </w:r>
    </w:p>
    <w:p w:rsidR="00B366FC" w:rsidRDefault="00B366FC" w:rsidP="001E35E8">
      <w:pPr>
        <w:pStyle w:val="Standard"/>
        <w:jc w:val="both"/>
      </w:pPr>
      <w:r>
        <w:t xml:space="preserve">Wójt Gminy – z pewnymi rozstrzygnięciami należałoby poczekać do przyszłego roku. Myślę, że powinienem </w:t>
      </w:r>
      <w:r w:rsidR="008B73E9">
        <w:t>spotkać się z kołem gospodyń wiejskich</w:t>
      </w:r>
      <w:r>
        <w:t xml:space="preserve"> i strażą, bo z jednej strony</w:t>
      </w:r>
      <w:r w:rsidR="001E35E8">
        <w:t xml:space="preserve"> też</w:t>
      </w:r>
      <w:r>
        <w:t xml:space="preserve"> się zgadzam z opinią, że straż raczej nie, ale też mam taką wiedzę, że straż się poczuwa do własności pewnych rzeczy, które tam się znajdują, więc trzeba to sobie wyjaśnić na samym </w:t>
      </w:r>
      <w:r>
        <w:lastRenderedPageBreak/>
        <w:t>początku.</w:t>
      </w:r>
      <w:r w:rsidR="00E8013F">
        <w:t xml:space="preserve"> Jeżeli chodzi o regulamin (zasady) </w:t>
      </w:r>
      <w:r w:rsidR="000807D4">
        <w:t>-</w:t>
      </w:r>
      <w:r w:rsidR="00E8013F">
        <w:t xml:space="preserve"> tu jest pewien problem, bo możemy wyłącznie obciążyć imprezę kosztami mediów</w:t>
      </w:r>
      <w:r w:rsidR="004031F8">
        <w:t>, natomiast na pobieranie takich dodatkowych opłat nie ma zgody.</w:t>
      </w:r>
    </w:p>
    <w:p w:rsidR="007F6D1F" w:rsidRDefault="007F6D1F" w:rsidP="004666F4">
      <w:pPr>
        <w:pStyle w:val="Standard"/>
        <w:jc w:val="both"/>
      </w:pPr>
    </w:p>
    <w:p w:rsidR="007F6D1F" w:rsidRDefault="007F6D1F" w:rsidP="004666F4">
      <w:pPr>
        <w:pStyle w:val="Standard"/>
        <w:jc w:val="both"/>
      </w:pPr>
      <w:r>
        <w:t>Pan Krzysztof J</w:t>
      </w:r>
      <w:r w:rsidR="00A548F4">
        <w:t xml:space="preserve">abłoński </w:t>
      </w:r>
      <w:r>
        <w:t>- wcześniej rozmawialiśmy, że będzie można jakieś dochody czerpać, czy tak?</w:t>
      </w:r>
    </w:p>
    <w:p w:rsidR="00C87555" w:rsidRDefault="00C87555" w:rsidP="004666F4">
      <w:pPr>
        <w:pStyle w:val="Standard"/>
        <w:jc w:val="both"/>
      </w:pPr>
      <w:r>
        <w:t>Wójt Gminy – rozliczyć media, czyli pokryć tylko koszty w tym sensie</w:t>
      </w:r>
      <w:r w:rsidR="007C459A">
        <w:t>,</w:t>
      </w:r>
      <w:r>
        <w:t xml:space="preserve"> przynajmniej przez okres trwałości projektu. </w:t>
      </w:r>
    </w:p>
    <w:p w:rsidR="00C87555" w:rsidRDefault="00C87555" w:rsidP="004666F4">
      <w:pPr>
        <w:pStyle w:val="Standard"/>
        <w:jc w:val="both"/>
      </w:pPr>
    </w:p>
    <w:p w:rsidR="00C87555" w:rsidRDefault="00C87555" w:rsidP="004666F4">
      <w:pPr>
        <w:pStyle w:val="Standard"/>
        <w:jc w:val="both"/>
      </w:pPr>
      <w:r>
        <w:t xml:space="preserve">Pani Renata Szymańska zwróciła się o podjęcie działań w związku ze znajdującym się </w:t>
      </w:r>
      <w:r w:rsidR="007D3058">
        <w:br/>
      </w:r>
      <w:r>
        <w:t xml:space="preserve">w rowie </w:t>
      </w:r>
      <w:r w:rsidR="00324F13">
        <w:t>(przy obiekcie szkolnym) nieżywym</w:t>
      </w:r>
      <w:r>
        <w:t xml:space="preserve"> lisem.</w:t>
      </w:r>
    </w:p>
    <w:p w:rsidR="00C87555" w:rsidRDefault="00C87555" w:rsidP="004666F4">
      <w:pPr>
        <w:pStyle w:val="Standard"/>
        <w:jc w:val="both"/>
      </w:pPr>
      <w:r>
        <w:t>Pan Krzysztof Jabłoński za</w:t>
      </w:r>
      <w:r w:rsidR="00727B1E">
        <w:t>sygnalizował potrzebę usunięcia kota z drogi w Wyknie, rozjechanego przez jakiś pojazd.</w:t>
      </w:r>
    </w:p>
    <w:p w:rsidR="00727B1E" w:rsidRDefault="00727B1E" w:rsidP="004666F4">
      <w:pPr>
        <w:pStyle w:val="Standard"/>
        <w:jc w:val="both"/>
      </w:pPr>
    </w:p>
    <w:p w:rsidR="000D4A6D" w:rsidRDefault="000D4A6D" w:rsidP="004666F4">
      <w:pPr>
        <w:pStyle w:val="Standard"/>
        <w:jc w:val="both"/>
      </w:pPr>
      <w:r>
        <w:t>Pani Wiesława Augustyniak – sołtys wsi Rosocha  mówiła o mających miejsce przypadkach wyrzucania do lasu padliny zwierząt gospodarskich (cieląt, świń).</w:t>
      </w:r>
    </w:p>
    <w:p w:rsidR="000D4A6D" w:rsidRDefault="000D4A6D" w:rsidP="004666F4">
      <w:pPr>
        <w:pStyle w:val="Standard"/>
        <w:jc w:val="both"/>
      </w:pPr>
    </w:p>
    <w:p w:rsidR="000D4A6D" w:rsidRDefault="000D4A6D" w:rsidP="004666F4">
      <w:pPr>
        <w:pStyle w:val="Standard"/>
        <w:jc w:val="both"/>
      </w:pPr>
      <w:r>
        <w:t>Wójt Gminy – mamy, jako gmina, zawartą umowę z firmą na odbiór padliny, więc trzeba tylko zgłosić, i sprawa będzie załatwiona.</w:t>
      </w:r>
    </w:p>
    <w:p w:rsidR="00940B33" w:rsidRDefault="00940B33" w:rsidP="004666F4">
      <w:pPr>
        <w:pStyle w:val="Standard"/>
        <w:jc w:val="both"/>
      </w:pPr>
    </w:p>
    <w:p w:rsidR="00DD32DB" w:rsidRDefault="00DD32DB" w:rsidP="004666F4">
      <w:pPr>
        <w:pStyle w:val="Standard"/>
        <w:jc w:val="both"/>
      </w:pPr>
      <w:r>
        <w:t>Odp. punktu 9.</w:t>
      </w:r>
    </w:p>
    <w:p w:rsidR="00A82072" w:rsidRDefault="007A4157" w:rsidP="004666F4">
      <w:pPr>
        <w:pStyle w:val="Standard"/>
        <w:jc w:val="both"/>
      </w:pPr>
      <w:r>
        <w:t>Przewodniczący Rady odczytał treści pism:</w:t>
      </w:r>
    </w:p>
    <w:p w:rsidR="007A4157" w:rsidRDefault="007A4157" w:rsidP="004666F4">
      <w:pPr>
        <w:pStyle w:val="Standard"/>
        <w:jc w:val="both"/>
      </w:pPr>
      <w:r>
        <w:t xml:space="preserve">- </w:t>
      </w:r>
      <w:r w:rsidR="00F67A08">
        <w:t xml:space="preserve">postanowienia </w:t>
      </w:r>
      <w:r>
        <w:t xml:space="preserve">Komisarza Wyborczego w Piotrkowie Tryb. z dnia 18 maja 2015 r. </w:t>
      </w:r>
      <w:r>
        <w:br/>
        <w:t xml:space="preserve">w sprawie stwierdzenia wygaśnięcia mandatu Tomasza Duka radnego Rady Gminy </w:t>
      </w:r>
      <w:r>
        <w:br/>
        <w:t>w Będkowie;</w:t>
      </w:r>
    </w:p>
    <w:p w:rsidR="00F67A08" w:rsidRDefault="00F67A08" w:rsidP="004666F4">
      <w:pPr>
        <w:pStyle w:val="Standard"/>
        <w:jc w:val="both"/>
      </w:pPr>
      <w:r>
        <w:t>- zarządzenia Wojewody Łódzkiego z dnia 9 czerwca 2015 r. w sprawie wyborów uzupełniających do Rady Gminy w Będkowie;</w:t>
      </w:r>
    </w:p>
    <w:p w:rsidR="00F67A08" w:rsidRDefault="00F67A08" w:rsidP="004666F4">
      <w:pPr>
        <w:pStyle w:val="Standard"/>
        <w:jc w:val="both"/>
      </w:pPr>
      <w:r>
        <w:t xml:space="preserve">- komunikatu Komisarza Wyborczego w Piotrkowie Tryb. z dnia 10 czerwca 2015 r. </w:t>
      </w:r>
      <w:r w:rsidR="007C459A">
        <w:br/>
      </w:r>
      <w:r>
        <w:t>w sprawie miejsca i czasu przyjmowania zawiadomień o utworzeniu komitetów wyborczych oraz zgłoszeń kandydatów na członków terytorialnej komisji wyborczej.</w:t>
      </w:r>
    </w:p>
    <w:p w:rsidR="00AD5CB4" w:rsidRDefault="00AD5CB4" w:rsidP="004666F4">
      <w:pPr>
        <w:pStyle w:val="Standard"/>
        <w:jc w:val="both"/>
      </w:pPr>
    </w:p>
    <w:p w:rsidR="00AD5CB4" w:rsidRDefault="00AD5CB4" w:rsidP="004666F4">
      <w:pPr>
        <w:pStyle w:val="Standard"/>
        <w:jc w:val="both"/>
      </w:pPr>
      <w:r>
        <w:t>Wójt Gminy poinformował, że w dniach od 15-26 czerwca 2015 r. będzie przebywał na urlopie wypoczynkowym.</w:t>
      </w:r>
    </w:p>
    <w:p w:rsidR="00AD5CB4" w:rsidRDefault="00AD5CB4" w:rsidP="004666F4">
      <w:pPr>
        <w:pStyle w:val="Standard"/>
        <w:jc w:val="both"/>
      </w:pPr>
    </w:p>
    <w:p w:rsidR="0060589F" w:rsidRDefault="0060589F" w:rsidP="0060589F">
      <w:pPr>
        <w:pStyle w:val="Standard"/>
        <w:jc w:val="both"/>
      </w:pPr>
      <w:r>
        <w:t>Odp. punktu 9.</w:t>
      </w:r>
    </w:p>
    <w:p w:rsidR="0060589F" w:rsidRDefault="0060589F" w:rsidP="0060589F">
      <w:pPr>
        <w:pStyle w:val="Standard"/>
        <w:jc w:val="both"/>
      </w:pPr>
      <w:r>
        <w:t>Wobec wyczerpania porządku obrad przewodniczący podziękował za dobrą pracę, a następnie za</w:t>
      </w:r>
      <w:r w:rsidR="00C620A4">
        <w:t>mknął sesję słowami: „Zamykam VIII</w:t>
      </w:r>
      <w:r>
        <w:t xml:space="preserve"> sesję Rady Gminy w Będkowie”.</w:t>
      </w:r>
    </w:p>
    <w:p w:rsidR="0060589F" w:rsidRDefault="0060589F" w:rsidP="0060589F">
      <w:pPr>
        <w:pStyle w:val="Standard"/>
        <w:jc w:val="both"/>
      </w:pPr>
    </w:p>
    <w:p w:rsidR="0060589F" w:rsidRDefault="0060589F" w:rsidP="0060589F">
      <w:pPr>
        <w:pStyle w:val="Standard"/>
        <w:jc w:val="both"/>
      </w:pPr>
      <w:r>
        <w:t>Na tym protokół zakończono.</w:t>
      </w:r>
    </w:p>
    <w:p w:rsidR="0060589F" w:rsidRDefault="0060589F" w:rsidP="0060589F">
      <w:pPr>
        <w:pStyle w:val="Standard"/>
        <w:jc w:val="both"/>
      </w:pPr>
    </w:p>
    <w:p w:rsidR="0060589F" w:rsidRDefault="0060589F" w:rsidP="0060589F">
      <w:pPr>
        <w:pStyle w:val="Standard"/>
        <w:jc w:val="both"/>
      </w:pPr>
      <w:r>
        <w:t>Protokołowała:                                                                            Przewodniczący Rady</w:t>
      </w:r>
    </w:p>
    <w:p w:rsidR="0060589F" w:rsidRDefault="0060589F" w:rsidP="0060589F">
      <w:pPr>
        <w:pStyle w:val="Standard"/>
      </w:pPr>
      <w:r>
        <w:t xml:space="preserve">Józefa Kubala, inspektor                                                           mgr Andrzej </w:t>
      </w:r>
      <w:proofErr w:type="spellStart"/>
      <w:r>
        <w:t>Legieziński</w:t>
      </w:r>
      <w:proofErr w:type="spellEnd"/>
    </w:p>
    <w:p w:rsidR="0060589F" w:rsidRDefault="0060589F"/>
    <w:sectPr w:rsidR="0060589F" w:rsidSect="008A31CB">
      <w:footerReference w:type="default" r:id="rId7"/>
      <w:pgSz w:w="11906" w:h="16838"/>
      <w:pgMar w:top="1135"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187E" w:rsidRDefault="00D8187E" w:rsidP="00FC3475">
      <w:r>
        <w:separator/>
      </w:r>
    </w:p>
  </w:endnote>
  <w:endnote w:type="continuationSeparator" w:id="0">
    <w:p w:rsidR="00D8187E" w:rsidRDefault="00D8187E" w:rsidP="00FC347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55954"/>
      <w:docPartObj>
        <w:docPartGallery w:val="Page Numbers (Bottom of Page)"/>
        <w:docPartUnique/>
      </w:docPartObj>
    </w:sdtPr>
    <w:sdtContent>
      <w:p w:rsidR="00B84738" w:rsidRDefault="00CF679B">
        <w:pPr>
          <w:pStyle w:val="Stopka"/>
          <w:jc w:val="center"/>
        </w:pPr>
        <w:fldSimple w:instr=" PAGE   \* MERGEFORMAT ">
          <w:r w:rsidR="004B51AE">
            <w:rPr>
              <w:noProof/>
            </w:rPr>
            <w:t>10</w:t>
          </w:r>
        </w:fldSimple>
      </w:p>
    </w:sdtContent>
  </w:sdt>
  <w:p w:rsidR="00B84738" w:rsidRDefault="00B8473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187E" w:rsidRDefault="00D8187E" w:rsidP="00FC3475">
      <w:r>
        <w:separator/>
      </w:r>
    </w:p>
  </w:footnote>
  <w:footnote w:type="continuationSeparator" w:id="0">
    <w:p w:rsidR="00D8187E" w:rsidRDefault="00D8187E" w:rsidP="00FC347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500226"/>
    <w:multiLevelType w:val="hybridMultilevel"/>
    <w:tmpl w:val="705608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7B77AA5"/>
    <w:multiLevelType w:val="hybridMultilevel"/>
    <w:tmpl w:val="700ABF7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EFC6F06"/>
    <w:multiLevelType w:val="hybridMultilevel"/>
    <w:tmpl w:val="4B4408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5A0E04BA"/>
    <w:multiLevelType w:val="hybridMultilevel"/>
    <w:tmpl w:val="3A727A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576760"/>
    <w:rsid w:val="00001AA1"/>
    <w:rsid w:val="0000556D"/>
    <w:rsid w:val="00023855"/>
    <w:rsid w:val="00023F5D"/>
    <w:rsid w:val="00040CDC"/>
    <w:rsid w:val="00046F9F"/>
    <w:rsid w:val="00050DD4"/>
    <w:rsid w:val="000602CA"/>
    <w:rsid w:val="000616E5"/>
    <w:rsid w:val="00076150"/>
    <w:rsid w:val="000773C8"/>
    <w:rsid w:val="000807D4"/>
    <w:rsid w:val="000B09FA"/>
    <w:rsid w:val="000C2125"/>
    <w:rsid w:val="000D4A6D"/>
    <w:rsid w:val="000D688E"/>
    <w:rsid w:val="000E34AB"/>
    <w:rsid w:val="000E736C"/>
    <w:rsid w:val="000F2527"/>
    <w:rsid w:val="0010776C"/>
    <w:rsid w:val="00107877"/>
    <w:rsid w:val="00112DD9"/>
    <w:rsid w:val="0011343E"/>
    <w:rsid w:val="00132F1E"/>
    <w:rsid w:val="0013491C"/>
    <w:rsid w:val="00141910"/>
    <w:rsid w:val="00152D32"/>
    <w:rsid w:val="001652D5"/>
    <w:rsid w:val="00166EEA"/>
    <w:rsid w:val="00177885"/>
    <w:rsid w:val="001924AD"/>
    <w:rsid w:val="001A04CA"/>
    <w:rsid w:val="001A497C"/>
    <w:rsid w:val="001C35A9"/>
    <w:rsid w:val="001E35E8"/>
    <w:rsid w:val="001E3C4F"/>
    <w:rsid w:val="001F10DC"/>
    <w:rsid w:val="0020376B"/>
    <w:rsid w:val="00225C13"/>
    <w:rsid w:val="00230F1E"/>
    <w:rsid w:val="00236821"/>
    <w:rsid w:val="00236B72"/>
    <w:rsid w:val="002438B1"/>
    <w:rsid w:val="002524E8"/>
    <w:rsid w:val="002539DD"/>
    <w:rsid w:val="002549A6"/>
    <w:rsid w:val="002922FF"/>
    <w:rsid w:val="00296AD2"/>
    <w:rsid w:val="002C1E3E"/>
    <w:rsid w:val="002C33F9"/>
    <w:rsid w:val="002D0DEB"/>
    <w:rsid w:val="002D1E26"/>
    <w:rsid w:val="002D6057"/>
    <w:rsid w:val="002F1570"/>
    <w:rsid w:val="002F454E"/>
    <w:rsid w:val="002F5BC2"/>
    <w:rsid w:val="002F7C2E"/>
    <w:rsid w:val="00301BD3"/>
    <w:rsid w:val="00302BFC"/>
    <w:rsid w:val="003131CB"/>
    <w:rsid w:val="00324F13"/>
    <w:rsid w:val="0033137F"/>
    <w:rsid w:val="003448EE"/>
    <w:rsid w:val="0034602B"/>
    <w:rsid w:val="003473EF"/>
    <w:rsid w:val="0035540E"/>
    <w:rsid w:val="00363416"/>
    <w:rsid w:val="00367D99"/>
    <w:rsid w:val="0039094F"/>
    <w:rsid w:val="00393CD3"/>
    <w:rsid w:val="0039597B"/>
    <w:rsid w:val="0039686B"/>
    <w:rsid w:val="003A49EC"/>
    <w:rsid w:val="003A5395"/>
    <w:rsid w:val="003B1B35"/>
    <w:rsid w:val="003C27A1"/>
    <w:rsid w:val="003C62F1"/>
    <w:rsid w:val="003C7EF9"/>
    <w:rsid w:val="003D339C"/>
    <w:rsid w:val="003D4DC8"/>
    <w:rsid w:val="003E237E"/>
    <w:rsid w:val="003F3F3D"/>
    <w:rsid w:val="004031F8"/>
    <w:rsid w:val="0040358B"/>
    <w:rsid w:val="0041345B"/>
    <w:rsid w:val="0041689D"/>
    <w:rsid w:val="00430AC1"/>
    <w:rsid w:val="00430C98"/>
    <w:rsid w:val="004356E0"/>
    <w:rsid w:val="0044045C"/>
    <w:rsid w:val="00443625"/>
    <w:rsid w:val="00454E91"/>
    <w:rsid w:val="00455C75"/>
    <w:rsid w:val="004666F4"/>
    <w:rsid w:val="00482A84"/>
    <w:rsid w:val="00492DD0"/>
    <w:rsid w:val="00496487"/>
    <w:rsid w:val="00497AAF"/>
    <w:rsid w:val="004A5573"/>
    <w:rsid w:val="004B51AE"/>
    <w:rsid w:val="004B5A84"/>
    <w:rsid w:val="004C2C74"/>
    <w:rsid w:val="004D1660"/>
    <w:rsid w:val="004D4A85"/>
    <w:rsid w:val="004E164E"/>
    <w:rsid w:val="004E4545"/>
    <w:rsid w:val="004E6C8C"/>
    <w:rsid w:val="004F14C3"/>
    <w:rsid w:val="004F3404"/>
    <w:rsid w:val="004F522E"/>
    <w:rsid w:val="00500065"/>
    <w:rsid w:val="005313AE"/>
    <w:rsid w:val="005410D0"/>
    <w:rsid w:val="00547936"/>
    <w:rsid w:val="00551D74"/>
    <w:rsid w:val="005545EB"/>
    <w:rsid w:val="00563381"/>
    <w:rsid w:val="00565E6B"/>
    <w:rsid w:val="005663EF"/>
    <w:rsid w:val="0057026C"/>
    <w:rsid w:val="00572F81"/>
    <w:rsid w:val="00576760"/>
    <w:rsid w:val="005A0E5E"/>
    <w:rsid w:val="005B2D84"/>
    <w:rsid w:val="005C08E7"/>
    <w:rsid w:val="005C43D3"/>
    <w:rsid w:val="005D4A8D"/>
    <w:rsid w:val="005E02F5"/>
    <w:rsid w:val="005E4B31"/>
    <w:rsid w:val="005E76B1"/>
    <w:rsid w:val="00601FED"/>
    <w:rsid w:val="0060589F"/>
    <w:rsid w:val="00631A24"/>
    <w:rsid w:val="00645C97"/>
    <w:rsid w:val="00662EAF"/>
    <w:rsid w:val="00671DA4"/>
    <w:rsid w:val="006732D2"/>
    <w:rsid w:val="00675299"/>
    <w:rsid w:val="00691981"/>
    <w:rsid w:val="006A2EA5"/>
    <w:rsid w:val="006A4F0F"/>
    <w:rsid w:val="006A63AD"/>
    <w:rsid w:val="006B4D19"/>
    <w:rsid w:val="006D1D62"/>
    <w:rsid w:val="006F7BE0"/>
    <w:rsid w:val="00702A86"/>
    <w:rsid w:val="0070434A"/>
    <w:rsid w:val="00714865"/>
    <w:rsid w:val="007167A3"/>
    <w:rsid w:val="007171FF"/>
    <w:rsid w:val="0072190B"/>
    <w:rsid w:val="007275DF"/>
    <w:rsid w:val="00727B1E"/>
    <w:rsid w:val="00733012"/>
    <w:rsid w:val="00747F53"/>
    <w:rsid w:val="00751EB4"/>
    <w:rsid w:val="00757BBA"/>
    <w:rsid w:val="00772930"/>
    <w:rsid w:val="0078760A"/>
    <w:rsid w:val="00791864"/>
    <w:rsid w:val="007A2461"/>
    <w:rsid w:val="007A4157"/>
    <w:rsid w:val="007A4456"/>
    <w:rsid w:val="007B1EC2"/>
    <w:rsid w:val="007C084A"/>
    <w:rsid w:val="007C459A"/>
    <w:rsid w:val="007D3058"/>
    <w:rsid w:val="007D6013"/>
    <w:rsid w:val="007E51C5"/>
    <w:rsid w:val="007E7CF2"/>
    <w:rsid w:val="007F6D1F"/>
    <w:rsid w:val="00803F52"/>
    <w:rsid w:val="008210D7"/>
    <w:rsid w:val="00827827"/>
    <w:rsid w:val="008306BD"/>
    <w:rsid w:val="008535F5"/>
    <w:rsid w:val="00854715"/>
    <w:rsid w:val="00877AA9"/>
    <w:rsid w:val="008907D3"/>
    <w:rsid w:val="00894A4D"/>
    <w:rsid w:val="008A1796"/>
    <w:rsid w:val="008A31CB"/>
    <w:rsid w:val="008A6497"/>
    <w:rsid w:val="008B457A"/>
    <w:rsid w:val="008B73E9"/>
    <w:rsid w:val="008C49B5"/>
    <w:rsid w:val="008D46EB"/>
    <w:rsid w:val="00914802"/>
    <w:rsid w:val="00915449"/>
    <w:rsid w:val="00920B8D"/>
    <w:rsid w:val="009222CF"/>
    <w:rsid w:val="00927C84"/>
    <w:rsid w:val="00933BA4"/>
    <w:rsid w:val="00940B33"/>
    <w:rsid w:val="00947616"/>
    <w:rsid w:val="00963D2C"/>
    <w:rsid w:val="00965E1D"/>
    <w:rsid w:val="009923E2"/>
    <w:rsid w:val="00996C1B"/>
    <w:rsid w:val="009A45FC"/>
    <w:rsid w:val="009B150E"/>
    <w:rsid w:val="009B2764"/>
    <w:rsid w:val="009C2796"/>
    <w:rsid w:val="009D0789"/>
    <w:rsid w:val="009D74CD"/>
    <w:rsid w:val="009F4364"/>
    <w:rsid w:val="009F7CF0"/>
    <w:rsid w:val="00A0055F"/>
    <w:rsid w:val="00A052C7"/>
    <w:rsid w:val="00A23527"/>
    <w:rsid w:val="00A31D36"/>
    <w:rsid w:val="00A3655C"/>
    <w:rsid w:val="00A46A2C"/>
    <w:rsid w:val="00A52A21"/>
    <w:rsid w:val="00A548F4"/>
    <w:rsid w:val="00A611AA"/>
    <w:rsid w:val="00A61451"/>
    <w:rsid w:val="00A64A66"/>
    <w:rsid w:val="00A66141"/>
    <w:rsid w:val="00A67589"/>
    <w:rsid w:val="00A779F0"/>
    <w:rsid w:val="00A82072"/>
    <w:rsid w:val="00A822A0"/>
    <w:rsid w:val="00A83991"/>
    <w:rsid w:val="00A9456E"/>
    <w:rsid w:val="00A96D01"/>
    <w:rsid w:val="00A96E0F"/>
    <w:rsid w:val="00AA4E7C"/>
    <w:rsid w:val="00AB2990"/>
    <w:rsid w:val="00AB7E86"/>
    <w:rsid w:val="00AC4A06"/>
    <w:rsid w:val="00AC7CDE"/>
    <w:rsid w:val="00AD1DB3"/>
    <w:rsid w:val="00AD5060"/>
    <w:rsid w:val="00AD5CB4"/>
    <w:rsid w:val="00AD7805"/>
    <w:rsid w:val="00AE0FBE"/>
    <w:rsid w:val="00AE1523"/>
    <w:rsid w:val="00AE161A"/>
    <w:rsid w:val="00B13FD4"/>
    <w:rsid w:val="00B23FCA"/>
    <w:rsid w:val="00B366FC"/>
    <w:rsid w:val="00B41564"/>
    <w:rsid w:val="00B433A0"/>
    <w:rsid w:val="00B47953"/>
    <w:rsid w:val="00B6497D"/>
    <w:rsid w:val="00B84738"/>
    <w:rsid w:val="00B84946"/>
    <w:rsid w:val="00B91EE3"/>
    <w:rsid w:val="00B93322"/>
    <w:rsid w:val="00BA4C55"/>
    <w:rsid w:val="00BB4998"/>
    <w:rsid w:val="00BD1EA3"/>
    <w:rsid w:val="00BE0340"/>
    <w:rsid w:val="00BE38E1"/>
    <w:rsid w:val="00BF0B03"/>
    <w:rsid w:val="00C0531E"/>
    <w:rsid w:val="00C10B43"/>
    <w:rsid w:val="00C171DB"/>
    <w:rsid w:val="00C21909"/>
    <w:rsid w:val="00C2252A"/>
    <w:rsid w:val="00C2484B"/>
    <w:rsid w:val="00C45E0D"/>
    <w:rsid w:val="00C620A4"/>
    <w:rsid w:val="00C76774"/>
    <w:rsid w:val="00C84CE3"/>
    <w:rsid w:val="00C87555"/>
    <w:rsid w:val="00C9154C"/>
    <w:rsid w:val="00C926EF"/>
    <w:rsid w:val="00CA6508"/>
    <w:rsid w:val="00CB7E0E"/>
    <w:rsid w:val="00CC26E5"/>
    <w:rsid w:val="00CD3A78"/>
    <w:rsid w:val="00CE1C23"/>
    <w:rsid w:val="00CE1C24"/>
    <w:rsid w:val="00CF3FE0"/>
    <w:rsid w:val="00CF679B"/>
    <w:rsid w:val="00D01EF6"/>
    <w:rsid w:val="00D05870"/>
    <w:rsid w:val="00D06524"/>
    <w:rsid w:val="00D1117A"/>
    <w:rsid w:val="00D200BC"/>
    <w:rsid w:val="00D36B8F"/>
    <w:rsid w:val="00D44D55"/>
    <w:rsid w:val="00D51921"/>
    <w:rsid w:val="00D51C37"/>
    <w:rsid w:val="00D53CB2"/>
    <w:rsid w:val="00D558BC"/>
    <w:rsid w:val="00D55F52"/>
    <w:rsid w:val="00D570FF"/>
    <w:rsid w:val="00D72105"/>
    <w:rsid w:val="00D72F48"/>
    <w:rsid w:val="00D8187E"/>
    <w:rsid w:val="00D90CF9"/>
    <w:rsid w:val="00D91C84"/>
    <w:rsid w:val="00D968B8"/>
    <w:rsid w:val="00D96BAC"/>
    <w:rsid w:val="00D97A50"/>
    <w:rsid w:val="00DA3AA7"/>
    <w:rsid w:val="00DA5DE7"/>
    <w:rsid w:val="00DA66C0"/>
    <w:rsid w:val="00DB0603"/>
    <w:rsid w:val="00DC2097"/>
    <w:rsid w:val="00DD32DB"/>
    <w:rsid w:val="00DE40ED"/>
    <w:rsid w:val="00DF31FF"/>
    <w:rsid w:val="00DF4C97"/>
    <w:rsid w:val="00DF5108"/>
    <w:rsid w:val="00DF6837"/>
    <w:rsid w:val="00E13B6C"/>
    <w:rsid w:val="00E15842"/>
    <w:rsid w:val="00E22BCC"/>
    <w:rsid w:val="00E279AC"/>
    <w:rsid w:val="00E30524"/>
    <w:rsid w:val="00E3328C"/>
    <w:rsid w:val="00E341BB"/>
    <w:rsid w:val="00E35E72"/>
    <w:rsid w:val="00E41AFA"/>
    <w:rsid w:val="00E7458C"/>
    <w:rsid w:val="00E747CE"/>
    <w:rsid w:val="00E8013F"/>
    <w:rsid w:val="00E87D3B"/>
    <w:rsid w:val="00E87F42"/>
    <w:rsid w:val="00E94023"/>
    <w:rsid w:val="00E945C0"/>
    <w:rsid w:val="00E94877"/>
    <w:rsid w:val="00EA0FD5"/>
    <w:rsid w:val="00EA469E"/>
    <w:rsid w:val="00EB6920"/>
    <w:rsid w:val="00EB7103"/>
    <w:rsid w:val="00ED0995"/>
    <w:rsid w:val="00ED0F4C"/>
    <w:rsid w:val="00ED5B3B"/>
    <w:rsid w:val="00EE541F"/>
    <w:rsid w:val="00F0258F"/>
    <w:rsid w:val="00F06913"/>
    <w:rsid w:val="00F1234F"/>
    <w:rsid w:val="00F255FC"/>
    <w:rsid w:val="00F33286"/>
    <w:rsid w:val="00F37F46"/>
    <w:rsid w:val="00F409B6"/>
    <w:rsid w:val="00F4348B"/>
    <w:rsid w:val="00F43F57"/>
    <w:rsid w:val="00F5110E"/>
    <w:rsid w:val="00F55188"/>
    <w:rsid w:val="00F5720B"/>
    <w:rsid w:val="00F627A3"/>
    <w:rsid w:val="00F67A08"/>
    <w:rsid w:val="00F67B01"/>
    <w:rsid w:val="00F72F14"/>
    <w:rsid w:val="00F73908"/>
    <w:rsid w:val="00F82587"/>
    <w:rsid w:val="00F875FF"/>
    <w:rsid w:val="00FA62E2"/>
    <w:rsid w:val="00FB68BE"/>
    <w:rsid w:val="00FC3475"/>
    <w:rsid w:val="00FC5532"/>
    <w:rsid w:val="00FD40D1"/>
    <w:rsid w:val="00FE0614"/>
    <w:rsid w:val="00FF51A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666F4"/>
    <w:pPr>
      <w:spacing w:after="0" w:line="240" w:lineRule="auto"/>
    </w:pPr>
    <w:rPr>
      <w:rFonts w:ascii="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576760"/>
    <w:pPr>
      <w:spacing w:after="0" w:line="240" w:lineRule="auto"/>
    </w:pPr>
    <w:rPr>
      <w:rFonts w:eastAsiaTheme="minorHAnsi"/>
    </w:rPr>
  </w:style>
  <w:style w:type="paragraph" w:customStyle="1" w:styleId="Standard">
    <w:name w:val="Standard"/>
    <w:rsid w:val="004666F4"/>
    <w:pPr>
      <w:suppressAutoHyphens/>
      <w:autoSpaceDN w:val="0"/>
      <w:spacing w:after="0" w:line="240" w:lineRule="auto"/>
    </w:pPr>
    <w:rPr>
      <w:rFonts w:ascii="Times New Roman" w:hAnsi="Times New Roman" w:cs="Times New Roman"/>
      <w:kern w:val="3"/>
      <w:sz w:val="24"/>
      <w:szCs w:val="24"/>
      <w:lang w:eastAsia="pl-PL" w:bidi="hi-IN"/>
    </w:rPr>
  </w:style>
  <w:style w:type="paragraph" w:styleId="Tekstprzypisukocowego">
    <w:name w:val="endnote text"/>
    <w:basedOn w:val="Normalny"/>
    <w:link w:val="TekstprzypisukocowegoZnak"/>
    <w:uiPriority w:val="99"/>
    <w:semiHidden/>
    <w:unhideWhenUsed/>
    <w:rsid w:val="00FC3475"/>
    <w:rPr>
      <w:sz w:val="20"/>
      <w:szCs w:val="20"/>
    </w:rPr>
  </w:style>
  <w:style w:type="character" w:customStyle="1" w:styleId="TekstprzypisukocowegoZnak">
    <w:name w:val="Tekst przypisu końcowego Znak"/>
    <w:basedOn w:val="Domylnaczcionkaakapitu"/>
    <w:link w:val="Tekstprzypisukocowego"/>
    <w:uiPriority w:val="99"/>
    <w:semiHidden/>
    <w:rsid w:val="00FC3475"/>
    <w:rPr>
      <w:rFonts w:ascii="Times New Roman" w:hAnsi="Times New Roman" w:cs="Times New Roman"/>
      <w:sz w:val="20"/>
      <w:szCs w:val="20"/>
      <w:lang w:eastAsia="pl-PL"/>
    </w:rPr>
  </w:style>
  <w:style w:type="character" w:styleId="Odwoanieprzypisukocowego">
    <w:name w:val="endnote reference"/>
    <w:basedOn w:val="Domylnaczcionkaakapitu"/>
    <w:semiHidden/>
    <w:unhideWhenUsed/>
    <w:rsid w:val="00FC3475"/>
    <w:rPr>
      <w:vertAlign w:val="superscript"/>
    </w:rPr>
  </w:style>
  <w:style w:type="paragraph" w:styleId="Nagwek">
    <w:name w:val="header"/>
    <w:basedOn w:val="Normalny"/>
    <w:link w:val="NagwekZnak"/>
    <w:uiPriority w:val="99"/>
    <w:semiHidden/>
    <w:unhideWhenUsed/>
    <w:rsid w:val="00B84738"/>
    <w:pPr>
      <w:tabs>
        <w:tab w:val="center" w:pos="4536"/>
        <w:tab w:val="right" w:pos="9072"/>
      </w:tabs>
    </w:pPr>
  </w:style>
  <w:style w:type="character" w:customStyle="1" w:styleId="NagwekZnak">
    <w:name w:val="Nagłówek Znak"/>
    <w:basedOn w:val="Domylnaczcionkaakapitu"/>
    <w:link w:val="Nagwek"/>
    <w:uiPriority w:val="99"/>
    <w:semiHidden/>
    <w:rsid w:val="00B84738"/>
    <w:rPr>
      <w:rFonts w:ascii="Times New Roman" w:hAnsi="Times New Roman" w:cs="Times New Roman"/>
      <w:sz w:val="24"/>
      <w:szCs w:val="24"/>
      <w:lang w:eastAsia="pl-PL"/>
    </w:rPr>
  </w:style>
  <w:style w:type="paragraph" w:styleId="Stopka">
    <w:name w:val="footer"/>
    <w:basedOn w:val="Normalny"/>
    <w:link w:val="StopkaZnak"/>
    <w:uiPriority w:val="99"/>
    <w:unhideWhenUsed/>
    <w:rsid w:val="00B84738"/>
    <w:pPr>
      <w:tabs>
        <w:tab w:val="center" w:pos="4536"/>
        <w:tab w:val="right" w:pos="9072"/>
      </w:tabs>
    </w:pPr>
  </w:style>
  <w:style w:type="character" w:customStyle="1" w:styleId="StopkaZnak">
    <w:name w:val="Stopka Znak"/>
    <w:basedOn w:val="Domylnaczcionkaakapitu"/>
    <w:link w:val="Stopka"/>
    <w:uiPriority w:val="99"/>
    <w:rsid w:val="00B84738"/>
    <w:rPr>
      <w:rFonts w:ascii="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7027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1679</TotalTime>
  <Pages>14</Pages>
  <Words>6860</Words>
  <Characters>41160</Characters>
  <Application>Microsoft Office Word</Application>
  <DocSecurity>0</DocSecurity>
  <Lines>343</Lines>
  <Paragraphs>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Józefa Kubala</cp:lastModifiedBy>
  <cp:revision>328</cp:revision>
  <dcterms:created xsi:type="dcterms:W3CDTF">2015-06-24T08:15:00Z</dcterms:created>
  <dcterms:modified xsi:type="dcterms:W3CDTF">2015-07-01T05:20:00Z</dcterms:modified>
</cp:coreProperties>
</file>