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BBB" w:rsidRDefault="00B44BBB" w:rsidP="00B44BB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Rada Gminy w Będkowie                                                                Będków, dnia 19.08.2022 r.</w:t>
      </w:r>
    </w:p>
    <w:p w:rsidR="00B44BBB" w:rsidRDefault="00B44BBB" w:rsidP="00B44BB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44BBB" w:rsidRDefault="00B44BBB" w:rsidP="00B44BB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44BBB" w:rsidRDefault="00B44BBB" w:rsidP="00B44BB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44BBB" w:rsidRDefault="00B44BBB" w:rsidP="00B44BB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Uprzejmie zawiadamiam, że w dniu </w:t>
      </w:r>
      <w:r>
        <w:rPr>
          <w:rFonts w:ascii="Times New Roman" w:hAnsi="Times New Roman" w:cs="Times New Roman"/>
          <w:b/>
          <w:sz w:val="24"/>
          <w:szCs w:val="24"/>
        </w:rPr>
        <w:t xml:space="preserve">23 sierpnia 2022 r. o godz. 11.00 </w:t>
      </w:r>
      <w:r>
        <w:rPr>
          <w:rFonts w:ascii="Times New Roman" w:hAnsi="Times New Roman" w:cs="Times New Roman"/>
          <w:sz w:val="24"/>
          <w:szCs w:val="24"/>
        </w:rPr>
        <w:t>w Sali Konferencyjnej w Urzędzie Gminy w Będkowie odbędzie się XXXI Nadzwyczajna Sesja Rady Gminy w Będkowie z  proponowanym porządkiem obrad:</w:t>
      </w:r>
    </w:p>
    <w:p w:rsidR="00B44BBB" w:rsidRDefault="00B44BBB" w:rsidP="00B44BB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Otwarcie sesji i stwierdzenie prawomocności obrad.</w:t>
      </w:r>
    </w:p>
    <w:p w:rsidR="00B44BBB" w:rsidRDefault="00B44BBB" w:rsidP="00B44BB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Przyjęcie porządku obrad.</w:t>
      </w:r>
    </w:p>
    <w:p w:rsidR="00B44BBB" w:rsidRDefault="00B44BBB" w:rsidP="00B44BBB">
      <w:pPr>
        <w:pStyle w:val="Akapitzlist"/>
        <w:numPr>
          <w:ilvl w:val="0"/>
          <w:numId w:val="1"/>
        </w:num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Podjęcie uchwały </w:t>
      </w:r>
      <w:r>
        <w:rPr>
          <w:rFonts w:ascii="Times New Roman" w:eastAsia="Calibri" w:hAnsi="Times New Roman" w:cs="Times New Roman"/>
          <w:sz w:val="24"/>
          <w:szCs w:val="24"/>
        </w:rPr>
        <w:t xml:space="preserve">zmieniającej uchwałę </w:t>
      </w:r>
      <w:r>
        <w:rPr>
          <w:rFonts w:ascii="Times New Roman" w:eastAsia="Calibri" w:hAnsi="Times New Roman" w:cs="Times New Roman"/>
          <w:bCs/>
          <w:sz w:val="24"/>
          <w:szCs w:val="24"/>
        </w:rPr>
        <w:t>w sprawie Wieloletniej Prognozy Finansowej Gminy Będków na lata 2022-2033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B44BBB" w:rsidRDefault="00B44BBB" w:rsidP="00B44BBB">
      <w:pPr>
        <w:pStyle w:val="Akapitzlist"/>
        <w:numPr>
          <w:ilvl w:val="0"/>
          <w:numId w:val="1"/>
        </w:numPr>
        <w:tabs>
          <w:tab w:val="left" w:pos="1710"/>
        </w:tabs>
        <w:spacing w:after="258" w:line="252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Podjęcie uchwały </w:t>
      </w:r>
      <w:r>
        <w:rPr>
          <w:rFonts w:ascii="Times New Roman" w:eastAsia="Calibri" w:hAnsi="Times New Roman" w:cs="Times New Roman"/>
          <w:sz w:val="24"/>
          <w:szCs w:val="24"/>
        </w:rPr>
        <w:t>w sprawie zmian w budżecie Gminy Będków na 2022 rok.</w:t>
      </w:r>
    </w:p>
    <w:p w:rsidR="00B44BBB" w:rsidRDefault="00B44BBB" w:rsidP="00B44BBB">
      <w:pPr>
        <w:pStyle w:val="Akapitzlist"/>
        <w:numPr>
          <w:ilvl w:val="0"/>
          <w:numId w:val="1"/>
        </w:numPr>
        <w:tabs>
          <w:tab w:val="left" w:pos="1710"/>
        </w:tabs>
        <w:spacing w:after="258" w:line="252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Podjęcie uchwały w sprawie zmiany Uchwały nr XXX/249/22 Rady Gminy </w:t>
      </w:r>
      <w:r>
        <w:rPr>
          <w:rFonts w:ascii="Times New Roman" w:eastAsia="Calibri" w:hAnsi="Times New Roman" w:cs="Times New Roman"/>
          <w:sz w:val="24"/>
          <w:szCs w:val="24"/>
        </w:rPr>
        <w:br/>
        <w:t>w Będkowie z dnia 21 lipca 2022 r. w sprawie ustalenia zasad przyznawania diet dla sołtysów.</w:t>
      </w:r>
    </w:p>
    <w:p w:rsidR="00B44BBB" w:rsidRDefault="00B44BBB" w:rsidP="00B44BB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Zakończenie obrad.</w:t>
      </w:r>
    </w:p>
    <w:p w:rsidR="00B44BBB" w:rsidRDefault="00B44BBB" w:rsidP="00B44BBB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B44BBB" w:rsidRDefault="00B44BBB" w:rsidP="00B44BBB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Przewodniczący Rady Gminy</w:t>
      </w:r>
    </w:p>
    <w:p w:rsidR="00B44BBB" w:rsidRDefault="00B44BBB" w:rsidP="00B44BB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Jarosław Błoch</w:t>
      </w:r>
    </w:p>
    <w:p w:rsidR="00B44BBB" w:rsidRDefault="00B44BBB" w:rsidP="00B44BBB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B44BBB" w:rsidRDefault="00B44BBB" w:rsidP="00B44BBB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2920A6" w:rsidRDefault="002920A6"/>
    <w:sectPr w:rsidR="002920A6" w:rsidSect="002920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412CB7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B44BBB"/>
    <w:rsid w:val="002920A6"/>
    <w:rsid w:val="003D6D64"/>
    <w:rsid w:val="00B44B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4BB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4BB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98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801</Characters>
  <Application>Microsoft Office Word</Application>
  <DocSecurity>0</DocSecurity>
  <Lines>6</Lines>
  <Paragraphs>1</Paragraphs>
  <ScaleCrop>false</ScaleCrop>
  <Company/>
  <LinksUpToDate>false</LinksUpToDate>
  <CharactersWithSpaces>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Kapelan</dc:creator>
  <cp:lastModifiedBy>Izabela Kapelan</cp:lastModifiedBy>
  <cp:revision>1</cp:revision>
  <dcterms:created xsi:type="dcterms:W3CDTF">2022-08-22T13:40:00Z</dcterms:created>
  <dcterms:modified xsi:type="dcterms:W3CDTF">2022-08-22T13:40:00Z</dcterms:modified>
</cp:coreProperties>
</file>