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4FC" w:rsidRPr="004161B1" w:rsidRDefault="007454FC" w:rsidP="007454FC">
      <w:pPr>
        <w:autoSpaceDE w:val="0"/>
        <w:autoSpaceDN w:val="0"/>
        <w:adjustRightInd w:val="0"/>
        <w:spacing w:after="0" w:line="240" w:lineRule="auto"/>
        <w:rPr>
          <w:rFonts w:ascii="Times New Roman" w:hAnsi="Times New Roman" w:cs="Times New Roman"/>
        </w:rPr>
      </w:pPr>
    </w:p>
    <w:p w:rsidR="004161B1" w:rsidRPr="004161B1" w:rsidRDefault="004161B1" w:rsidP="007454FC">
      <w:pPr>
        <w:autoSpaceDE w:val="0"/>
        <w:autoSpaceDN w:val="0"/>
        <w:adjustRightInd w:val="0"/>
        <w:spacing w:after="0" w:line="240" w:lineRule="auto"/>
        <w:rPr>
          <w:rFonts w:ascii="Times New Roman" w:hAnsi="Times New Roman" w:cs="Times New Roman"/>
        </w:rPr>
      </w:pPr>
    </w:p>
    <w:p w:rsidR="000A44E7" w:rsidRPr="004161B1" w:rsidRDefault="000A44E7" w:rsidP="007454FC">
      <w:pPr>
        <w:autoSpaceDE w:val="0"/>
        <w:autoSpaceDN w:val="0"/>
        <w:adjustRightInd w:val="0"/>
        <w:spacing w:after="0" w:line="240" w:lineRule="auto"/>
        <w:rPr>
          <w:rFonts w:ascii="Times New Roman" w:hAnsi="Times New Roman" w:cs="Times New Roman"/>
        </w:rPr>
      </w:pP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Protokół nr 3/2012</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wspólnego posiedzenia Komisji Rewizyjnej, Komisji Rozwoju Gospodarczego i Budżetu,</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Komisji Rolnictwa, Komisji Oświaty, Zdrowia, Kultury, Sportu i Bezpieczeństwa</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Publicznego Rady Gminy w Bę</w:t>
      </w:r>
      <w:r w:rsidR="000A44E7" w:rsidRPr="004161B1">
        <w:rPr>
          <w:rFonts w:ascii="Times New Roman" w:hAnsi="Times New Roman" w:cs="Times New Roman"/>
          <w:sz w:val="24"/>
          <w:szCs w:val="24"/>
        </w:rPr>
        <w:t>dkowie z dnia 16 maja</w:t>
      </w:r>
      <w:r w:rsidRPr="004161B1">
        <w:rPr>
          <w:rFonts w:ascii="Times New Roman" w:hAnsi="Times New Roman" w:cs="Times New Roman"/>
          <w:sz w:val="24"/>
          <w:szCs w:val="24"/>
        </w:rPr>
        <w:t xml:space="preserve"> 2012 r.</w:t>
      </w:r>
    </w:p>
    <w:p w:rsidR="000A44E7" w:rsidRPr="004161B1" w:rsidRDefault="000A44E7" w:rsidP="007454FC">
      <w:pPr>
        <w:autoSpaceDE w:val="0"/>
        <w:autoSpaceDN w:val="0"/>
        <w:adjustRightInd w:val="0"/>
        <w:spacing w:after="0" w:line="240" w:lineRule="auto"/>
        <w:rPr>
          <w:rFonts w:ascii="Times New Roman" w:hAnsi="Times New Roman" w:cs="Times New Roman"/>
          <w:sz w:val="24"/>
          <w:szCs w:val="24"/>
        </w:rPr>
      </w:pP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W posiedzeniu uczestniczył</w:t>
      </w:r>
      <w:r w:rsidR="000A44E7" w:rsidRPr="004161B1">
        <w:rPr>
          <w:rFonts w:ascii="Times New Roman" w:hAnsi="Times New Roman" w:cs="Times New Roman"/>
          <w:sz w:val="24"/>
          <w:szCs w:val="24"/>
        </w:rPr>
        <w:t>o 12</w:t>
      </w:r>
      <w:r w:rsidRPr="004161B1">
        <w:rPr>
          <w:rFonts w:ascii="Times New Roman" w:hAnsi="Times New Roman" w:cs="Times New Roman"/>
          <w:sz w:val="24"/>
          <w:szCs w:val="24"/>
        </w:rPr>
        <w:t xml:space="preserve"> członków Komisji stałych Rady Gminy w Będkowie na</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stan 14 - zgodnie z listą obecności załączoną do protokołu posiedzenia.</w:t>
      </w:r>
    </w:p>
    <w:p w:rsidR="000A44E7" w:rsidRPr="004161B1" w:rsidRDefault="000A44E7" w:rsidP="007454FC">
      <w:pPr>
        <w:autoSpaceDE w:val="0"/>
        <w:autoSpaceDN w:val="0"/>
        <w:adjustRightInd w:val="0"/>
        <w:spacing w:after="0" w:line="240" w:lineRule="auto"/>
        <w:rPr>
          <w:rFonts w:ascii="Times New Roman" w:hAnsi="Times New Roman" w:cs="Times New Roman"/>
          <w:sz w:val="24"/>
          <w:szCs w:val="24"/>
        </w:rPr>
      </w:pP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W posiedzeniu udział wzięli:</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1. Legieziński Andrzej – Przewodniczący Rady Gminy w Będkowie</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2. Kołodziejczyk Lesław – Wójt Gminy Będków</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3. Małgorzata Jabłońska – Skarbnik Gminy Będków</w:t>
      </w:r>
    </w:p>
    <w:p w:rsidR="000A44E7" w:rsidRPr="004161B1" w:rsidRDefault="000A44E7" w:rsidP="007454FC">
      <w:pPr>
        <w:autoSpaceDE w:val="0"/>
        <w:autoSpaceDN w:val="0"/>
        <w:adjustRightInd w:val="0"/>
        <w:spacing w:after="0" w:line="240" w:lineRule="auto"/>
        <w:rPr>
          <w:rFonts w:ascii="Times New Roman" w:hAnsi="Times New Roman" w:cs="Times New Roman"/>
          <w:sz w:val="24"/>
          <w:szCs w:val="24"/>
        </w:rPr>
      </w:pP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Porządek posiedzenia:</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1. Otwarcie posiedzenia i stwierdzenie prawomocności obrad.</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2. Przyjęcie porządku obrad i protokołu poprzedniego posiedzenia.</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3. Rozpatrzenie projektów uchwał Rady Gminy w Bę</w:t>
      </w:r>
      <w:r w:rsidR="00BA2096" w:rsidRPr="004161B1">
        <w:rPr>
          <w:rFonts w:ascii="Times New Roman" w:hAnsi="Times New Roman" w:cs="Times New Roman"/>
          <w:sz w:val="24"/>
          <w:szCs w:val="24"/>
        </w:rPr>
        <w:t xml:space="preserve">dkowie, </w:t>
      </w:r>
      <w:r w:rsidRPr="004161B1">
        <w:rPr>
          <w:rFonts w:ascii="Times New Roman" w:hAnsi="Times New Roman" w:cs="Times New Roman"/>
          <w:sz w:val="24"/>
          <w:szCs w:val="24"/>
        </w:rPr>
        <w:t xml:space="preserve"> będą</w:t>
      </w:r>
      <w:r w:rsidR="000A44E7" w:rsidRPr="004161B1">
        <w:rPr>
          <w:rFonts w:ascii="Times New Roman" w:hAnsi="Times New Roman" w:cs="Times New Roman"/>
          <w:sz w:val="24"/>
          <w:szCs w:val="24"/>
        </w:rPr>
        <w:t>cych</w:t>
      </w:r>
      <w:r w:rsidRPr="004161B1">
        <w:rPr>
          <w:rFonts w:ascii="Times New Roman" w:hAnsi="Times New Roman" w:cs="Times New Roman"/>
          <w:sz w:val="24"/>
          <w:szCs w:val="24"/>
        </w:rPr>
        <w:t xml:space="preserve"> przedmiotem </w:t>
      </w:r>
    </w:p>
    <w:p w:rsidR="007454FC" w:rsidRPr="004161B1" w:rsidRDefault="007454FC" w:rsidP="007454FC">
      <w:pPr>
        <w:autoSpaceDE w:val="0"/>
        <w:autoSpaceDN w:val="0"/>
        <w:adjustRightInd w:val="0"/>
        <w:spacing w:after="0" w:line="240" w:lineRule="auto"/>
        <w:rPr>
          <w:rFonts w:ascii="Times New Roman" w:eastAsia="Calibri" w:hAnsi="Times New Roman" w:cs="Times New Roman"/>
          <w:sz w:val="24"/>
          <w:szCs w:val="24"/>
        </w:rPr>
      </w:pPr>
      <w:r w:rsidRPr="004161B1">
        <w:rPr>
          <w:rFonts w:ascii="Times New Roman" w:hAnsi="Times New Roman" w:cs="Times New Roman"/>
          <w:sz w:val="24"/>
          <w:szCs w:val="24"/>
        </w:rPr>
        <w:t>XXI sesji Rady Gminy w Będkowie w sprawie:</w:t>
      </w:r>
    </w:p>
    <w:p w:rsidR="004161B1" w:rsidRPr="004161B1" w:rsidRDefault="007454FC" w:rsidP="007454FC">
      <w:pPr>
        <w:jc w:val="both"/>
        <w:rPr>
          <w:rFonts w:ascii="Times New Roman" w:hAnsi="Times New Roman" w:cs="Times New Roman"/>
        </w:rPr>
      </w:pPr>
      <w:r w:rsidRPr="004161B1">
        <w:rPr>
          <w:rFonts w:ascii="Times New Roman" w:hAnsi="Times New Roman" w:cs="Times New Roman"/>
        </w:rPr>
        <w:t>a/  zmiany uchwały</w:t>
      </w:r>
      <w:r w:rsidRPr="004161B1">
        <w:rPr>
          <w:rFonts w:ascii="Times New Roman" w:eastAsia="Calibri" w:hAnsi="Times New Roman" w:cs="Times New Roman"/>
        </w:rPr>
        <w:t xml:space="preserve"> w sprawie zatwierdzenia „Planu Odnowy Miejscowości Będków na lata  2008 – 2015”,</w:t>
      </w:r>
    </w:p>
    <w:p w:rsidR="007454FC" w:rsidRPr="004161B1" w:rsidRDefault="007454FC" w:rsidP="007454FC">
      <w:pPr>
        <w:jc w:val="both"/>
        <w:rPr>
          <w:rFonts w:ascii="Times New Roman" w:hAnsi="Times New Roman" w:cs="Times New Roman"/>
        </w:rPr>
      </w:pPr>
      <w:r w:rsidRPr="004161B1">
        <w:rPr>
          <w:rFonts w:ascii="Times New Roman" w:eastAsia="Calibri" w:hAnsi="Times New Roman" w:cs="Times New Roman"/>
        </w:rPr>
        <w:t>b/  w sprawie zmiany uchwały w sprawie uchwalenia budżetu gminy na rok 2012,</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eastAsia="Calibri" w:hAnsi="Times New Roman" w:cs="Times New Roman"/>
        </w:rPr>
        <w:t>c/  w sprawie zmiany uchwały Wieloletniej Prognozy Finansowej Gminy Będków na lata 2012 – 2017,</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4. Zapytania i wnioski.</w:t>
      </w:r>
    </w:p>
    <w:p w:rsidR="000A44E7" w:rsidRPr="004161B1" w:rsidRDefault="000A44E7" w:rsidP="007454FC">
      <w:pPr>
        <w:autoSpaceDE w:val="0"/>
        <w:autoSpaceDN w:val="0"/>
        <w:adjustRightInd w:val="0"/>
        <w:spacing w:after="0" w:line="240" w:lineRule="auto"/>
        <w:rPr>
          <w:rFonts w:ascii="Times New Roman" w:hAnsi="Times New Roman" w:cs="Times New Roman"/>
          <w:sz w:val="24"/>
          <w:szCs w:val="24"/>
        </w:rPr>
      </w:pP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Odp. punktu 1.</w:t>
      </w:r>
    </w:p>
    <w:p w:rsidR="007454FC" w:rsidRPr="004161B1" w:rsidRDefault="007454FC" w:rsidP="000A44E7">
      <w:pPr>
        <w:autoSpaceDE w:val="0"/>
        <w:autoSpaceDN w:val="0"/>
        <w:adjustRightInd w:val="0"/>
        <w:spacing w:after="0" w:line="240" w:lineRule="auto"/>
        <w:jc w:val="both"/>
        <w:rPr>
          <w:rFonts w:ascii="Times New Roman" w:hAnsi="Times New Roman" w:cs="Times New Roman"/>
          <w:sz w:val="24"/>
          <w:szCs w:val="24"/>
        </w:rPr>
      </w:pPr>
      <w:r w:rsidRPr="004161B1">
        <w:rPr>
          <w:rFonts w:ascii="Times New Roman" w:hAnsi="Times New Roman" w:cs="Times New Roman"/>
          <w:sz w:val="24"/>
          <w:szCs w:val="24"/>
        </w:rPr>
        <w:t>Otwarcia wspólnego posiedzenia dokonał Pan Andrzej Badek – Wiceprzewodniczący Rady</w:t>
      </w:r>
    </w:p>
    <w:p w:rsidR="007454FC" w:rsidRPr="004161B1" w:rsidRDefault="007454FC" w:rsidP="000A44E7">
      <w:pPr>
        <w:autoSpaceDE w:val="0"/>
        <w:autoSpaceDN w:val="0"/>
        <w:adjustRightInd w:val="0"/>
        <w:spacing w:after="0" w:line="240" w:lineRule="auto"/>
        <w:jc w:val="both"/>
        <w:rPr>
          <w:rFonts w:ascii="Times New Roman" w:hAnsi="Times New Roman" w:cs="Times New Roman"/>
          <w:sz w:val="24"/>
          <w:szCs w:val="24"/>
        </w:rPr>
      </w:pPr>
      <w:r w:rsidRPr="004161B1">
        <w:rPr>
          <w:rFonts w:ascii="Times New Roman" w:hAnsi="Times New Roman" w:cs="Times New Roman"/>
          <w:sz w:val="24"/>
          <w:szCs w:val="24"/>
        </w:rPr>
        <w:t>Gminy w Będkowie. Na podstawie listy obecności członków komisji stwierdził</w:t>
      </w:r>
      <w:r w:rsidR="000A44E7" w:rsidRPr="004161B1">
        <w:rPr>
          <w:rFonts w:ascii="Times New Roman" w:hAnsi="Times New Roman" w:cs="Times New Roman"/>
          <w:sz w:val="24"/>
          <w:szCs w:val="24"/>
        </w:rPr>
        <w:t xml:space="preserve"> </w:t>
      </w:r>
      <w:r w:rsidRPr="004161B1">
        <w:rPr>
          <w:rFonts w:ascii="Times New Roman" w:hAnsi="Times New Roman" w:cs="Times New Roman"/>
          <w:sz w:val="24"/>
          <w:szCs w:val="24"/>
        </w:rPr>
        <w:t>prawomocność obrad.</w:t>
      </w:r>
    </w:p>
    <w:p w:rsidR="000A44E7" w:rsidRPr="004161B1" w:rsidRDefault="000A44E7" w:rsidP="007454FC">
      <w:pPr>
        <w:autoSpaceDE w:val="0"/>
        <w:autoSpaceDN w:val="0"/>
        <w:adjustRightInd w:val="0"/>
        <w:spacing w:after="0" w:line="240" w:lineRule="auto"/>
        <w:rPr>
          <w:rFonts w:ascii="Times New Roman" w:hAnsi="Times New Roman" w:cs="Times New Roman"/>
          <w:sz w:val="24"/>
          <w:szCs w:val="24"/>
        </w:rPr>
      </w:pP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Odp. punktu 2.</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Do zaproponowanego porządku posiedzenia przez przewodniczącego posiedzenia</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członkowie Komisji nie zgłosili żadnych uwag ani propozycji zmian i przyję</w:t>
      </w:r>
      <w:r w:rsidR="00E07D0B" w:rsidRPr="004161B1">
        <w:rPr>
          <w:rFonts w:ascii="Times New Roman" w:hAnsi="Times New Roman" w:cs="Times New Roman"/>
          <w:sz w:val="24"/>
          <w:szCs w:val="24"/>
        </w:rPr>
        <w:t>li go 12</w:t>
      </w:r>
      <w:r w:rsidRPr="004161B1">
        <w:rPr>
          <w:rFonts w:ascii="Times New Roman" w:hAnsi="Times New Roman" w:cs="Times New Roman"/>
          <w:sz w:val="24"/>
          <w:szCs w:val="24"/>
        </w:rPr>
        <w:t xml:space="preserve"> głosami</w:t>
      </w: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„za”.</w:t>
      </w:r>
    </w:p>
    <w:p w:rsidR="007454FC" w:rsidRPr="004161B1" w:rsidRDefault="00E07D0B" w:rsidP="00E07D0B">
      <w:pPr>
        <w:autoSpaceDE w:val="0"/>
        <w:autoSpaceDN w:val="0"/>
        <w:adjustRightInd w:val="0"/>
        <w:spacing w:after="0" w:line="240" w:lineRule="auto"/>
        <w:jc w:val="both"/>
        <w:rPr>
          <w:rFonts w:ascii="Times New Roman" w:hAnsi="Times New Roman" w:cs="Times New Roman"/>
          <w:sz w:val="24"/>
          <w:szCs w:val="24"/>
        </w:rPr>
      </w:pPr>
      <w:r w:rsidRPr="004161B1">
        <w:rPr>
          <w:rFonts w:ascii="Times New Roman" w:hAnsi="Times New Roman" w:cs="Times New Roman"/>
          <w:sz w:val="24"/>
          <w:szCs w:val="24"/>
        </w:rPr>
        <w:t>W tym punkcie Wójt Gminy zasygnalizował, iż będzie chciał na sesji  zwrócić się do Rady  o  rozszerzenie    porządku obrad o jeden punkt dotyczący podjęcia  uchwały w sprawie przekazania kwoty 2.900.00 zł jako dotacji dla  dotacji jednostki OSP w Będkowie.</w:t>
      </w:r>
    </w:p>
    <w:p w:rsidR="00E07D0B" w:rsidRPr="004161B1" w:rsidRDefault="00E07D0B" w:rsidP="00E07D0B">
      <w:pPr>
        <w:autoSpaceDE w:val="0"/>
        <w:autoSpaceDN w:val="0"/>
        <w:adjustRightInd w:val="0"/>
        <w:spacing w:after="0" w:line="240" w:lineRule="auto"/>
        <w:jc w:val="both"/>
        <w:rPr>
          <w:rFonts w:ascii="Times New Roman" w:hAnsi="Times New Roman" w:cs="Times New Roman"/>
          <w:sz w:val="24"/>
          <w:szCs w:val="24"/>
        </w:rPr>
      </w:pPr>
      <w:r w:rsidRPr="004161B1">
        <w:rPr>
          <w:rFonts w:ascii="Times New Roman" w:hAnsi="Times New Roman" w:cs="Times New Roman"/>
          <w:sz w:val="24"/>
          <w:szCs w:val="24"/>
        </w:rPr>
        <w:t>Uzasadnienie : jednostka OSP w Będkowie otrzymała 6,5 tys. zł z Systemu Krajowego</w:t>
      </w:r>
      <w:r w:rsidR="00D44AF0" w:rsidRPr="004161B1">
        <w:rPr>
          <w:rFonts w:ascii="Times New Roman" w:hAnsi="Times New Roman" w:cs="Times New Roman"/>
          <w:sz w:val="24"/>
          <w:szCs w:val="24"/>
        </w:rPr>
        <w:t xml:space="preserve"> – dotację. Za te środki jednostka chce kupić  - I element  sprzętu hydraulicznego. Brakuje takich środków – dlatego  środki te zamierza się przekazać jednostce z puli budżetu – gmina funkcjonuje tak, że zakupy dokony</w:t>
      </w:r>
      <w:r w:rsidR="00BF18E8" w:rsidRPr="004161B1">
        <w:rPr>
          <w:rFonts w:ascii="Times New Roman" w:hAnsi="Times New Roman" w:cs="Times New Roman"/>
          <w:sz w:val="24"/>
          <w:szCs w:val="24"/>
        </w:rPr>
        <w:t>wane są  bezpośrednio z urzędu, jednak ze względu na ta dotację z Krajowego Systemu – jednostka OSP musi być beneficjentem, ponieważ to ta jednostka te 6,5 tysiąca złotych. Z tych środków OSP Będków zobowiązana jest do rozliczenia. Zyskujemy o tyle, że w tym  prz</w:t>
      </w:r>
      <w:r w:rsidR="008D0501" w:rsidRPr="004161B1">
        <w:rPr>
          <w:rFonts w:ascii="Times New Roman" w:hAnsi="Times New Roman" w:cs="Times New Roman"/>
          <w:sz w:val="24"/>
          <w:szCs w:val="24"/>
        </w:rPr>
        <w:t>ypadku dla jednostek zakłada się 8 procentowy gaz, a nie 23.</w:t>
      </w:r>
    </w:p>
    <w:p w:rsidR="002B1648" w:rsidRPr="004161B1" w:rsidRDefault="002B1648" w:rsidP="007454FC">
      <w:pPr>
        <w:autoSpaceDE w:val="0"/>
        <w:autoSpaceDN w:val="0"/>
        <w:adjustRightInd w:val="0"/>
        <w:spacing w:after="0" w:line="240" w:lineRule="auto"/>
        <w:rPr>
          <w:rFonts w:ascii="Times New Roman" w:hAnsi="Times New Roman" w:cs="Times New Roman"/>
          <w:sz w:val="24"/>
          <w:szCs w:val="24"/>
        </w:rPr>
      </w:pPr>
    </w:p>
    <w:p w:rsidR="007454FC" w:rsidRPr="004161B1" w:rsidRDefault="007454FC" w:rsidP="007454FC">
      <w:pPr>
        <w:autoSpaceDE w:val="0"/>
        <w:autoSpaceDN w:val="0"/>
        <w:adjustRightInd w:val="0"/>
        <w:spacing w:after="0" w:line="240" w:lineRule="auto"/>
        <w:rPr>
          <w:rFonts w:ascii="Times New Roman" w:hAnsi="Times New Roman" w:cs="Times New Roman"/>
          <w:sz w:val="24"/>
          <w:szCs w:val="24"/>
        </w:rPr>
      </w:pPr>
      <w:r w:rsidRPr="004161B1">
        <w:rPr>
          <w:rFonts w:ascii="Times New Roman" w:hAnsi="Times New Roman" w:cs="Times New Roman"/>
          <w:sz w:val="24"/>
          <w:szCs w:val="24"/>
        </w:rPr>
        <w:t>Protokół poprzedniego wspólnego posiedzenia Komisji stał</w:t>
      </w:r>
      <w:r w:rsidR="000A44E7" w:rsidRPr="004161B1">
        <w:rPr>
          <w:rFonts w:ascii="Times New Roman" w:hAnsi="Times New Roman" w:cs="Times New Roman"/>
          <w:sz w:val="24"/>
          <w:szCs w:val="24"/>
        </w:rPr>
        <w:t>ych nr  2</w:t>
      </w:r>
      <w:r w:rsidRPr="004161B1">
        <w:rPr>
          <w:rFonts w:ascii="Times New Roman" w:hAnsi="Times New Roman" w:cs="Times New Roman"/>
          <w:sz w:val="24"/>
          <w:szCs w:val="24"/>
        </w:rPr>
        <w:t>/2011 został przyjęty w</w:t>
      </w:r>
    </w:p>
    <w:p w:rsidR="007454FC" w:rsidRPr="004161B1" w:rsidRDefault="007454FC" w:rsidP="007454FC">
      <w:pPr>
        <w:rPr>
          <w:rFonts w:ascii="Times New Roman" w:hAnsi="Times New Roman" w:cs="Times New Roman"/>
          <w:sz w:val="24"/>
          <w:szCs w:val="24"/>
        </w:rPr>
      </w:pPr>
      <w:r w:rsidRPr="004161B1">
        <w:rPr>
          <w:rFonts w:ascii="Times New Roman" w:hAnsi="Times New Roman" w:cs="Times New Roman"/>
          <w:sz w:val="24"/>
          <w:szCs w:val="24"/>
        </w:rPr>
        <w:t>drodze gł</w:t>
      </w:r>
      <w:r w:rsidR="000A44E7" w:rsidRPr="004161B1">
        <w:rPr>
          <w:rFonts w:ascii="Times New Roman" w:hAnsi="Times New Roman" w:cs="Times New Roman"/>
          <w:sz w:val="24"/>
          <w:szCs w:val="24"/>
        </w:rPr>
        <w:t>osowania 11</w:t>
      </w:r>
      <w:r w:rsidRPr="004161B1">
        <w:rPr>
          <w:rFonts w:ascii="Times New Roman" w:hAnsi="Times New Roman" w:cs="Times New Roman"/>
          <w:sz w:val="24"/>
          <w:szCs w:val="24"/>
        </w:rPr>
        <w:t xml:space="preserve"> głosami „za”.</w:t>
      </w:r>
      <w:r w:rsidR="000A44E7" w:rsidRPr="004161B1">
        <w:rPr>
          <w:rFonts w:ascii="Times New Roman" w:hAnsi="Times New Roman" w:cs="Times New Roman"/>
          <w:sz w:val="24"/>
          <w:szCs w:val="24"/>
        </w:rPr>
        <w:t xml:space="preserve"> </w:t>
      </w:r>
    </w:p>
    <w:p w:rsidR="00E07D0B" w:rsidRPr="004161B1" w:rsidRDefault="000A44E7" w:rsidP="007454FC">
      <w:pPr>
        <w:rPr>
          <w:rFonts w:ascii="Times New Roman" w:hAnsi="Times New Roman" w:cs="Times New Roman"/>
          <w:sz w:val="24"/>
          <w:szCs w:val="24"/>
        </w:rPr>
      </w:pPr>
      <w:r w:rsidRPr="004161B1">
        <w:rPr>
          <w:rFonts w:ascii="Times New Roman" w:hAnsi="Times New Roman" w:cs="Times New Roman"/>
          <w:sz w:val="24"/>
          <w:szCs w:val="24"/>
        </w:rPr>
        <w:t>W czasie głosowania nad przyjęciem porządku i protokołu poprzedniego posiedzenia  obecni członkowie na sali posiedzenia – w liczbie 11.</w:t>
      </w:r>
    </w:p>
    <w:p w:rsidR="004161B1" w:rsidRPr="004161B1" w:rsidRDefault="00E07D0B" w:rsidP="004161B1">
      <w:pPr>
        <w:rPr>
          <w:rFonts w:ascii="Times New Roman" w:hAnsi="Times New Roman" w:cs="Times New Roman"/>
          <w:sz w:val="24"/>
          <w:szCs w:val="24"/>
        </w:rPr>
      </w:pPr>
      <w:r w:rsidRPr="004161B1">
        <w:rPr>
          <w:rFonts w:ascii="Times New Roman" w:hAnsi="Times New Roman" w:cs="Times New Roman"/>
          <w:sz w:val="24"/>
          <w:szCs w:val="24"/>
        </w:rPr>
        <w:t>Odp. punktu 4 lit. a.</w:t>
      </w:r>
    </w:p>
    <w:p w:rsidR="00A222AE" w:rsidRPr="004161B1" w:rsidRDefault="00A222AE" w:rsidP="004161B1">
      <w:pPr>
        <w:rPr>
          <w:rFonts w:ascii="Times New Roman" w:hAnsi="Times New Roman" w:cs="Times New Roman"/>
          <w:sz w:val="24"/>
          <w:szCs w:val="24"/>
        </w:rPr>
      </w:pPr>
      <w:r w:rsidRPr="004161B1">
        <w:rPr>
          <w:rFonts w:ascii="Times New Roman" w:hAnsi="Times New Roman" w:cs="Times New Roman"/>
          <w:sz w:val="24"/>
          <w:szCs w:val="24"/>
        </w:rPr>
        <w:t>Projekt uchwały zmieniającej uchwałę</w:t>
      </w:r>
      <w:r w:rsidRPr="004161B1">
        <w:rPr>
          <w:rFonts w:ascii="Times New Roman" w:eastAsia="Calibri" w:hAnsi="Times New Roman" w:cs="Times New Roman"/>
          <w:sz w:val="24"/>
          <w:szCs w:val="24"/>
        </w:rPr>
        <w:t xml:space="preserve"> w sprawie zatwierdzenia „Planu Odnowy Miejscowości Będków na lata  2008 – 2015” omówił Wójt Gminy :</w:t>
      </w:r>
    </w:p>
    <w:p w:rsidR="006D2B6C" w:rsidRPr="004161B1" w:rsidRDefault="006D2B6C" w:rsidP="00A222AE">
      <w:pPr>
        <w:jc w:val="both"/>
        <w:rPr>
          <w:rFonts w:ascii="Times New Roman" w:eastAsia="Calibri" w:hAnsi="Times New Roman" w:cs="Times New Roman"/>
          <w:sz w:val="24"/>
          <w:szCs w:val="24"/>
        </w:rPr>
      </w:pPr>
      <w:r w:rsidRPr="004161B1">
        <w:rPr>
          <w:rFonts w:ascii="Times New Roman" w:eastAsia="Calibri" w:hAnsi="Times New Roman" w:cs="Times New Roman"/>
          <w:sz w:val="24"/>
          <w:szCs w:val="24"/>
        </w:rPr>
        <w:t>- Plan Odnowy Miejscowości Będków na lata 2008 – 2015 został przyjęty przez Radę dla złożenia wniosku aplikacyjnego o przebudowę przestrzeni spacerowo – rekreacyjnej e centrum miejscowości Będków.</w:t>
      </w:r>
      <w:r w:rsidR="004012B5" w:rsidRPr="004161B1">
        <w:rPr>
          <w:rFonts w:ascii="Times New Roman" w:eastAsia="Calibri" w:hAnsi="Times New Roman" w:cs="Times New Roman"/>
          <w:sz w:val="24"/>
          <w:szCs w:val="24"/>
        </w:rPr>
        <w:t xml:space="preserve"> Plan ten jest nadal aktualny. Termin złożenia wniosku – do 21 maja 2012 r.</w:t>
      </w:r>
    </w:p>
    <w:p w:rsidR="004012B5" w:rsidRPr="004161B1" w:rsidRDefault="006D2B6C" w:rsidP="00A222AE">
      <w:pPr>
        <w:jc w:val="both"/>
        <w:rPr>
          <w:rFonts w:ascii="Times New Roman" w:hAnsi="Times New Roman" w:cs="Times New Roman"/>
          <w:sz w:val="24"/>
          <w:szCs w:val="24"/>
        </w:rPr>
      </w:pPr>
      <w:r w:rsidRPr="004161B1">
        <w:rPr>
          <w:rFonts w:ascii="Times New Roman" w:hAnsi="Times New Roman" w:cs="Times New Roman"/>
          <w:sz w:val="24"/>
          <w:szCs w:val="24"/>
        </w:rPr>
        <w:t>P</w:t>
      </w:r>
      <w:r w:rsidR="00A222AE" w:rsidRPr="004161B1">
        <w:rPr>
          <w:rFonts w:ascii="Times New Roman" w:hAnsi="Times New Roman" w:cs="Times New Roman"/>
          <w:sz w:val="24"/>
          <w:szCs w:val="24"/>
        </w:rPr>
        <w:t>roj</w:t>
      </w:r>
      <w:r w:rsidRPr="004161B1">
        <w:rPr>
          <w:rFonts w:ascii="Times New Roman" w:hAnsi="Times New Roman" w:cs="Times New Roman"/>
          <w:sz w:val="24"/>
          <w:szCs w:val="24"/>
        </w:rPr>
        <w:t>ekt uchwały, o którym mowa w punkcie 4 litera a</w:t>
      </w:r>
      <w:r w:rsidR="00A222AE" w:rsidRPr="004161B1">
        <w:rPr>
          <w:rFonts w:ascii="Times New Roman" w:hAnsi="Times New Roman" w:cs="Times New Roman"/>
          <w:sz w:val="24"/>
          <w:szCs w:val="24"/>
        </w:rPr>
        <w:t xml:space="preserve"> został przygotowany w związku z zamiarem złożenia wniosku o pozyskanie środków finansowych na rozbudowę budynku OSP w Będkowie z prz</w:t>
      </w:r>
      <w:r w:rsidRPr="004161B1">
        <w:rPr>
          <w:rFonts w:ascii="Times New Roman" w:hAnsi="Times New Roman" w:cs="Times New Roman"/>
          <w:sz w:val="24"/>
          <w:szCs w:val="24"/>
        </w:rPr>
        <w:t xml:space="preserve">eznaczeniem na dom kultury. </w:t>
      </w:r>
      <w:r w:rsidR="00A222AE" w:rsidRPr="004161B1">
        <w:rPr>
          <w:rFonts w:ascii="Times New Roman" w:hAnsi="Times New Roman" w:cs="Times New Roman"/>
          <w:sz w:val="24"/>
          <w:szCs w:val="24"/>
        </w:rPr>
        <w:t xml:space="preserve"> Środki na ten cel dostępne są w Urzędzie Marszałkowskim za pośrednictwem Lokalnej Grupy Działania. W tym naborze miała być to kwota 342 tysiące zł. W wyniku negocjacji z Zarządem LGD udało się powyższą kwotę zwiększyć o 58 tysięcy zł. Gmina ma zatem możliwość ubiegania się o 400 tysięcy zł. Plan odnowy miejscowości Będków uchwalony został pod koniec roku 2008 na siedem lat, tj. do roku 2015. Zgodnie z wymogami plan odnowy miejscowości Będków uchwalony zostanie na siedem lat w związku z tym, że gmina złoży wniosek o dotację na dom kultury. W przyjętym planie ten dom kultury też był jako zadanie priorytetowe, i był zapisany celem pozyskania środków z RPO na korzystnych warunkach. Ten program był niedostępny wówczas jeżeli  chodzi o budowę domu kultury – zrodził się zatem pomysł przeniesienia swoich zamierzeń do programu PROW, który wspomaga budowę kanalizacji, świetlice wiejskie Do tej pory zrealizowane zostały dwa projekty, i dla czterech kolejnych są podpisane umowy na wsparcie – łącznie jest sześć. Ten, który na dzień dzisiejszy jest w przygotowaniu – jest siódmym projektem. </w:t>
      </w:r>
    </w:p>
    <w:p w:rsidR="00A222AE" w:rsidRPr="004161B1" w:rsidRDefault="00A222AE" w:rsidP="00A222AE">
      <w:pPr>
        <w:jc w:val="both"/>
        <w:rPr>
          <w:rFonts w:ascii="Times New Roman" w:hAnsi="Times New Roman" w:cs="Times New Roman"/>
          <w:sz w:val="24"/>
          <w:szCs w:val="24"/>
        </w:rPr>
      </w:pPr>
      <w:r w:rsidRPr="004161B1">
        <w:rPr>
          <w:rFonts w:ascii="Times New Roman" w:hAnsi="Times New Roman" w:cs="Times New Roman"/>
          <w:sz w:val="24"/>
          <w:szCs w:val="24"/>
        </w:rPr>
        <w:t>Projekt Planu Odnowy Miejscowości Będków został uchwalony na zebraniu wiejskim miesz</w:t>
      </w:r>
      <w:r w:rsidR="00DF059C" w:rsidRPr="004161B1">
        <w:rPr>
          <w:rFonts w:ascii="Times New Roman" w:hAnsi="Times New Roman" w:cs="Times New Roman"/>
          <w:sz w:val="24"/>
          <w:szCs w:val="24"/>
        </w:rPr>
        <w:t>kańców sołectwa Będków w dniu 15</w:t>
      </w:r>
      <w:r w:rsidRPr="004161B1">
        <w:rPr>
          <w:rFonts w:ascii="Times New Roman" w:hAnsi="Times New Roman" w:cs="Times New Roman"/>
          <w:sz w:val="24"/>
          <w:szCs w:val="24"/>
        </w:rPr>
        <w:t xml:space="preserve"> maja 2012 r.</w:t>
      </w:r>
    </w:p>
    <w:p w:rsidR="00A222AE" w:rsidRPr="004161B1" w:rsidRDefault="00A222AE" w:rsidP="00A222AE">
      <w:pPr>
        <w:jc w:val="both"/>
        <w:rPr>
          <w:rFonts w:ascii="Times New Roman" w:hAnsi="Times New Roman" w:cs="Times New Roman"/>
          <w:sz w:val="24"/>
          <w:szCs w:val="24"/>
        </w:rPr>
      </w:pPr>
      <w:r w:rsidRPr="004161B1">
        <w:rPr>
          <w:rFonts w:ascii="Times New Roman" w:hAnsi="Times New Roman" w:cs="Times New Roman"/>
          <w:sz w:val="24"/>
          <w:szCs w:val="24"/>
        </w:rPr>
        <w:t>Przedmiotowe zadanie może także znaleźć swoje miejsce w planie perspektywicznym – na kolejne lata. Co do jego nazwy – można powiedzieć, że być może lepszym odpowiednikiem jest remont świetlicy, aniżeli domu kultury. W tej kwestii można dyskutować. Podjęcie tego zadania otwiera możliwości na przyszłość. Możliwość pozyskania środków z tego programu stworzyło inicjatywę wystąpienia z wnioskiem. W ślad za tym przygotowany został zakres tego przedsięwzięcia. Niepodjęcie żadnego kroku w tym przedmiocie świadczyłoby o rezygnacji z tych środków i braku możliwości realizacji tego zadania. Chciałbym – mówił Wójt Gminy – aby kolejny etap tego zadania był związany z możliwością wsparcia w ramach kolejnej edycji budżetu unijnego na lata 2014 – 2020. Teren wokół budynku pozwoli na to, aby dalsze koncepcje rozwojowe mogły być realizowane.</w:t>
      </w:r>
    </w:p>
    <w:p w:rsidR="00A222AE" w:rsidRPr="004161B1" w:rsidRDefault="00A222AE" w:rsidP="00A222AE">
      <w:pPr>
        <w:jc w:val="both"/>
        <w:rPr>
          <w:rFonts w:ascii="Times New Roman" w:hAnsi="Times New Roman" w:cs="Times New Roman"/>
        </w:rPr>
      </w:pPr>
      <w:r w:rsidRPr="004161B1">
        <w:rPr>
          <w:rFonts w:ascii="Times New Roman" w:hAnsi="Times New Roman" w:cs="Times New Roman"/>
        </w:rPr>
        <w:lastRenderedPageBreak/>
        <w:t>Do Planu Odnowy Miejscowości Będków na lata  2008 – 2015” wprowadza się następujące zmiany :</w:t>
      </w:r>
    </w:p>
    <w:p w:rsidR="00A222AE" w:rsidRPr="004161B1" w:rsidRDefault="00A222AE" w:rsidP="00A222AE">
      <w:pPr>
        <w:pStyle w:val="Tekstpodstawowy21"/>
        <w:rPr>
          <w:rFonts w:ascii="Times New Roman" w:hAnsi="Times New Roman"/>
        </w:rPr>
      </w:pPr>
      <w:r w:rsidRPr="004161B1">
        <w:rPr>
          <w:rFonts w:ascii="Times New Roman" w:hAnsi="Times New Roman"/>
        </w:rPr>
        <w:t xml:space="preserve">- rozdział I – „Charakterystyka  miejscowości Będków” : </w:t>
      </w:r>
    </w:p>
    <w:p w:rsidR="00A222AE" w:rsidRPr="004161B1" w:rsidRDefault="00A222AE" w:rsidP="00A222AE">
      <w:pPr>
        <w:pStyle w:val="Tekstpodstawowy21"/>
        <w:rPr>
          <w:rFonts w:ascii="Times New Roman" w:hAnsi="Times New Roman"/>
          <w:color w:val="auto"/>
          <w:szCs w:val="24"/>
        </w:rPr>
      </w:pPr>
      <w:r w:rsidRPr="004161B1">
        <w:rPr>
          <w:rFonts w:ascii="Times New Roman" w:hAnsi="Times New Roman"/>
          <w:color w:val="auto"/>
          <w:szCs w:val="24"/>
        </w:rPr>
        <w:t>- przez teren gminy przebiega najstarsza w dawnym Królestwie Polskim linia kolejowa zwana niegdyś Drogą Żelazną Warszawsko - Wiedeńską. Jest to po dzień dzisiejszy jeden z najważniejszych szlaków kolejowych w Polsce. Na terenie Gminy znajduje się stacja kolejowa  „Wolbórka”, z której wybitny polski noblista Władysław Stanisław Reymont wyruszał poznawać świat,</w:t>
      </w:r>
    </w:p>
    <w:p w:rsidR="00A222AE" w:rsidRPr="004161B1" w:rsidRDefault="00A222AE" w:rsidP="00A222AE">
      <w:pPr>
        <w:tabs>
          <w:tab w:val="left" w:pos="180"/>
        </w:tabs>
        <w:jc w:val="both"/>
        <w:rPr>
          <w:rFonts w:ascii="Times New Roman" w:hAnsi="Times New Roman" w:cs="Times New Roman"/>
        </w:rPr>
      </w:pPr>
      <w:r w:rsidRPr="004161B1">
        <w:rPr>
          <w:rFonts w:ascii="Times New Roman" w:hAnsi="Times New Roman" w:cs="Times New Roman"/>
        </w:rPr>
        <w:t xml:space="preserve">- działka o nr 346 stanowiąca mienie gminne jest obszarem o szczególnym znaczeniu dla zaspokojenia potrzeb mieszkańców sołectwa Będków. Na tej działce znajduje się murowany budynek stanowiący miejsce spotkań mieszkańców sołectwa oraz organizacji imprez okolicznościowych. Jego stan techniczny nie pozwala na jego właściwą eksploatację /przeciekający dach, brak ogrzewania, zły stan instalacji elektrycznej, stolarki oraz podłóg/. Działka ta położona jest w centralnym miejscu Będkowa. </w:t>
      </w:r>
    </w:p>
    <w:p w:rsidR="00A222AE" w:rsidRPr="004161B1" w:rsidRDefault="00A222AE" w:rsidP="00A222AE">
      <w:pPr>
        <w:tabs>
          <w:tab w:val="left" w:pos="180"/>
        </w:tabs>
        <w:jc w:val="both"/>
        <w:rPr>
          <w:rFonts w:ascii="Times New Roman" w:hAnsi="Times New Roman" w:cs="Times New Roman"/>
        </w:rPr>
      </w:pPr>
      <w:r w:rsidRPr="004161B1">
        <w:rPr>
          <w:rFonts w:ascii="Times New Roman" w:hAnsi="Times New Roman" w:cs="Times New Roman"/>
        </w:rPr>
        <w:t xml:space="preserve">O szczególnym znaczeniu tego miejsca dla mieszkańców sołectwa decydują także dotychczasowe przyzwyczajenia uznające ten obszar za centrum życia społecznego oraz kulturalnego sołectwa. </w:t>
      </w:r>
    </w:p>
    <w:p w:rsidR="00A222AE" w:rsidRPr="004161B1" w:rsidRDefault="00A222AE" w:rsidP="00A222AE">
      <w:pPr>
        <w:tabs>
          <w:tab w:val="left" w:pos="180"/>
        </w:tabs>
        <w:jc w:val="both"/>
        <w:rPr>
          <w:rFonts w:ascii="Times New Roman" w:hAnsi="Times New Roman" w:cs="Times New Roman"/>
        </w:rPr>
      </w:pPr>
      <w:r w:rsidRPr="004161B1">
        <w:rPr>
          <w:rFonts w:ascii="Times New Roman" w:hAnsi="Times New Roman" w:cs="Times New Roman"/>
        </w:rPr>
        <w:t>Do obszaru tego zapewniony jest także  bezkolizyjny dojazd bezpośrednio z dróg powiatowych o nawierzchni asfaltowej. Ponadto teren ten uzbrojony jest w sieć wodociągową, kanalizacyjną oraz energetyczną. Stworzenie na tym terenie instytucji kultury ożywi życie społeczne, kulturalne oraz gospodarcze Będkowa”.</w:t>
      </w:r>
    </w:p>
    <w:p w:rsidR="00A222AE" w:rsidRPr="004161B1" w:rsidRDefault="00A222AE" w:rsidP="00A222AE">
      <w:pPr>
        <w:tabs>
          <w:tab w:val="left" w:pos="180"/>
        </w:tabs>
        <w:jc w:val="both"/>
        <w:rPr>
          <w:rFonts w:ascii="Times New Roman" w:hAnsi="Times New Roman" w:cs="Times New Roman"/>
        </w:rPr>
      </w:pPr>
      <w:r w:rsidRPr="004161B1">
        <w:rPr>
          <w:rFonts w:ascii="Times New Roman" w:hAnsi="Times New Roman" w:cs="Times New Roman"/>
        </w:rPr>
        <w:t>- rozdział IV – „Opis planowanych zadań inwestycyjnych i przedsięwzięć” -„ Zadanie nr 5 – Nazwa – Budowa Domu Kultury wraz z wyposażeniem w Będkowie.</w:t>
      </w:r>
    </w:p>
    <w:p w:rsidR="00A222AE" w:rsidRPr="004161B1" w:rsidRDefault="00A222AE" w:rsidP="00A222AE">
      <w:pPr>
        <w:spacing w:line="360" w:lineRule="auto"/>
        <w:rPr>
          <w:rFonts w:ascii="Times New Roman" w:hAnsi="Times New Roman" w:cs="Times New Roman"/>
        </w:rPr>
      </w:pPr>
      <w:r w:rsidRPr="004161B1">
        <w:rPr>
          <w:rFonts w:ascii="Times New Roman" w:hAnsi="Times New Roman" w:cs="Times New Roman"/>
        </w:rPr>
        <w:t>Harmonogram realizacji – lata 2012 – 2014.</w:t>
      </w:r>
    </w:p>
    <w:p w:rsidR="00A222AE" w:rsidRPr="004161B1" w:rsidRDefault="00A222AE" w:rsidP="00A222AE">
      <w:pPr>
        <w:spacing w:line="360" w:lineRule="auto"/>
        <w:rPr>
          <w:rFonts w:ascii="Times New Roman" w:hAnsi="Times New Roman" w:cs="Times New Roman"/>
        </w:rPr>
      </w:pPr>
      <w:r w:rsidRPr="004161B1">
        <w:rPr>
          <w:rFonts w:ascii="Times New Roman" w:hAnsi="Times New Roman" w:cs="Times New Roman"/>
        </w:rPr>
        <w:t>Szacunkowy koszt realizacji - 2.000.000,00 zł.</w:t>
      </w:r>
    </w:p>
    <w:p w:rsidR="00A222AE" w:rsidRPr="004161B1" w:rsidRDefault="00A222AE" w:rsidP="00A222AE">
      <w:pPr>
        <w:spacing w:line="360" w:lineRule="auto"/>
        <w:ind w:left="2880" w:hanging="2880"/>
        <w:rPr>
          <w:rFonts w:ascii="Times New Roman" w:hAnsi="Times New Roman" w:cs="Times New Roman"/>
        </w:rPr>
      </w:pPr>
      <w:r w:rsidRPr="004161B1">
        <w:rPr>
          <w:rFonts w:ascii="Times New Roman" w:hAnsi="Times New Roman" w:cs="Times New Roman"/>
        </w:rPr>
        <w:t>-  Źródła finansowania –  program Rozwoju Obszarów Wiejskich /Odnowa i Rozwój Wsi / Oś LIDER , Budżet Gminy”.</w:t>
      </w:r>
    </w:p>
    <w:p w:rsidR="0089615A" w:rsidRPr="004161B1" w:rsidRDefault="0089615A" w:rsidP="00A222AE">
      <w:pPr>
        <w:spacing w:line="360" w:lineRule="auto"/>
        <w:ind w:left="2880" w:hanging="2880"/>
        <w:rPr>
          <w:rFonts w:ascii="Times New Roman" w:hAnsi="Times New Roman" w:cs="Times New Roman"/>
        </w:rPr>
      </w:pPr>
      <w:r w:rsidRPr="004161B1">
        <w:rPr>
          <w:rFonts w:ascii="Times New Roman" w:hAnsi="Times New Roman" w:cs="Times New Roman"/>
        </w:rPr>
        <w:t>W dyskusji głos zabrali :</w:t>
      </w:r>
    </w:p>
    <w:p w:rsidR="0089615A" w:rsidRPr="004161B1" w:rsidRDefault="0089615A"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radna Edyta Szulc ;  chcę zapytać o projekt  - jak wygląda, co zakłada.</w:t>
      </w:r>
    </w:p>
    <w:p w:rsidR="0089615A" w:rsidRPr="004161B1" w:rsidRDefault="0089615A"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Wójt Gminy : na wcześniejszych sesjach  informowałem  o możliwościach tego zadania. Plan – to</w:t>
      </w:r>
    </w:p>
    <w:p w:rsidR="0089615A" w:rsidRPr="004161B1" w:rsidRDefault="0089615A"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pierwszy etap zamierzeń do stworzenia centrum kultury – określamy  to centrum jako dom kultury</w:t>
      </w:r>
    </w:p>
    <w:p w:rsidR="00C00635" w:rsidRPr="004161B1" w:rsidRDefault="0089615A"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W zakres tego planu wchodzi : duża sala</w:t>
      </w:r>
      <w:r w:rsidR="00C00635" w:rsidRPr="004161B1">
        <w:rPr>
          <w:rFonts w:ascii="Times New Roman" w:hAnsi="Times New Roman" w:cs="Times New Roman"/>
        </w:rPr>
        <w:t xml:space="preserve"> w części gabarytowej / przewidywane obniżenie wysokości - </w:t>
      </w:r>
    </w:p>
    <w:p w:rsidR="00C00635" w:rsidRPr="004161B1" w:rsidRDefault="00C00635"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obecna wysokość  nie będzie zachowana – nie ma takiej potrzeby/ - sala ta pozostanie. Zburzona </w:t>
      </w:r>
    </w:p>
    <w:p w:rsidR="00C00635" w:rsidRPr="004161B1" w:rsidRDefault="00C00635"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zostanie  ta część – gdzie znajduje się mała sala – takie jest stanowisko projektantów. Sala będzie </w:t>
      </w:r>
    </w:p>
    <w:p w:rsidR="00C00635" w:rsidRPr="004161B1" w:rsidRDefault="00C00635"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miała kształt litery „L”.  Dobudowa przewidziana jest od strony Państwa Krajewskich – do 8 m od </w:t>
      </w:r>
    </w:p>
    <w:p w:rsidR="00AD773E" w:rsidRPr="004161B1" w:rsidRDefault="00C00635"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lastRenderedPageBreak/>
        <w:t>tej drogi powiatowej – dobudowa  będzie 2 razy większa od tej obecnej.</w:t>
      </w:r>
      <w:r w:rsidR="008153A8" w:rsidRPr="004161B1">
        <w:rPr>
          <w:rFonts w:ascii="Times New Roman" w:hAnsi="Times New Roman" w:cs="Times New Roman"/>
        </w:rPr>
        <w:t xml:space="preserve"> Wykonana zostanie nowa </w:t>
      </w:r>
    </w:p>
    <w:p w:rsidR="0097352F" w:rsidRPr="004161B1" w:rsidRDefault="008153A8"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kons</w:t>
      </w:r>
      <w:r w:rsidR="00AD773E" w:rsidRPr="004161B1">
        <w:rPr>
          <w:rFonts w:ascii="Times New Roman" w:hAnsi="Times New Roman" w:cs="Times New Roman"/>
        </w:rPr>
        <w:t>trukcja dachowa, instalacja elektryczna i kanalizacyjna, a także drzwi wjazdowe.</w:t>
      </w:r>
      <w:r w:rsidR="0097352F" w:rsidRPr="004161B1">
        <w:rPr>
          <w:rFonts w:ascii="Times New Roman" w:hAnsi="Times New Roman" w:cs="Times New Roman"/>
        </w:rPr>
        <w:t xml:space="preserve"> Przewidziana </w:t>
      </w:r>
    </w:p>
    <w:p w:rsidR="0097352F" w:rsidRPr="004161B1" w:rsidRDefault="0097352F"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jest izba pamięci Ziemi Będkowskiej, gdzie będzie można wyeksponować pamiątki. Ta mniejsza sala </w:t>
      </w:r>
    </w:p>
    <w:p w:rsidR="0017268A" w:rsidRPr="004161B1" w:rsidRDefault="0097352F"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będzie salą wszechstronnie wykorzystaną</w:t>
      </w:r>
      <w:r w:rsidR="0017268A" w:rsidRPr="004161B1">
        <w:rPr>
          <w:rFonts w:ascii="Times New Roman" w:hAnsi="Times New Roman" w:cs="Times New Roman"/>
        </w:rPr>
        <w:t xml:space="preserve"> / zajęcia taneczne, muzyczne/.  Oprócz powyższego</w:t>
      </w:r>
    </w:p>
    <w:p w:rsidR="003C241D" w:rsidRPr="004161B1" w:rsidRDefault="0017268A"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planowane są jeszcze dwa pomieszczenia / zaplecze dla zespołu /</w:t>
      </w:r>
      <w:r w:rsidR="003C241D" w:rsidRPr="004161B1">
        <w:rPr>
          <w:rFonts w:ascii="Times New Roman" w:hAnsi="Times New Roman" w:cs="Times New Roman"/>
        </w:rPr>
        <w:t xml:space="preserve">.  Pierwszy etap realizacji tego </w:t>
      </w:r>
    </w:p>
    <w:p w:rsidR="00F13917" w:rsidRPr="004161B1" w:rsidRDefault="003C241D"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przedsięwzięcia  przewidziany jest do realizacji w okresie dwóch lat </w:t>
      </w:r>
      <w:r w:rsidR="00F13917" w:rsidRPr="004161B1">
        <w:rPr>
          <w:rFonts w:ascii="Times New Roman" w:hAnsi="Times New Roman" w:cs="Times New Roman"/>
        </w:rPr>
        <w:t>– po jego zakończeniu zostanie</w:t>
      </w:r>
    </w:p>
    <w:p w:rsidR="00176515" w:rsidRPr="004161B1" w:rsidRDefault="00F13917"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rozliczony, a następnie zostanie sporządzony wniosek o płatność.</w:t>
      </w:r>
      <w:r w:rsidR="00176515" w:rsidRPr="004161B1">
        <w:rPr>
          <w:rFonts w:ascii="Times New Roman" w:hAnsi="Times New Roman" w:cs="Times New Roman"/>
        </w:rPr>
        <w:t xml:space="preserve">  Projekt rozbudowy budynku OSP z </w:t>
      </w:r>
    </w:p>
    <w:p w:rsidR="00176515" w:rsidRPr="004161B1" w:rsidRDefault="00176515"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dostosowaniem do potrzeb kultury został skonsultowany z Zarządem OSP  - uwag ze strony jednostki </w:t>
      </w:r>
    </w:p>
    <w:p w:rsidR="0089615A" w:rsidRPr="004161B1" w:rsidRDefault="00176515"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OSP  co do tego zakresu nie zgłoszono.</w:t>
      </w:r>
    </w:p>
    <w:p w:rsidR="006A616B" w:rsidRPr="004161B1" w:rsidRDefault="006A616B"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Radna Edyta Szulc : z tego co Pan powiedział – zwróciła się do Wójta – należy rozumieć, że biblioteki </w:t>
      </w:r>
    </w:p>
    <w:p w:rsidR="006A616B" w:rsidRPr="004161B1" w:rsidRDefault="006A616B"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gminnej nie będzie w domu kultury. Radna ponadto pytała, jakie są szanse i możliwości następnych </w:t>
      </w:r>
    </w:p>
    <w:p w:rsidR="006A616B" w:rsidRPr="004161B1" w:rsidRDefault="006A616B"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etapów, czy według zaplanowanej konstrukcji  dachowej możliwe będzie dobudowanie w przyszłości </w:t>
      </w:r>
    </w:p>
    <w:p w:rsidR="006A616B" w:rsidRPr="004161B1" w:rsidRDefault="006A616B"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dodatkowej części, i czy znajdą się na to dodatkowe środki finansowe. </w:t>
      </w:r>
    </w:p>
    <w:p w:rsidR="004011DB" w:rsidRPr="004161B1" w:rsidRDefault="004011DB" w:rsidP="003C241D">
      <w:pPr>
        <w:spacing w:line="360" w:lineRule="auto"/>
        <w:ind w:left="2880" w:hanging="2880"/>
        <w:jc w:val="both"/>
        <w:rPr>
          <w:rFonts w:ascii="Times New Roman" w:hAnsi="Times New Roman" w:cs="Times New Roman"/>
        </w:rPr>
      </w:pPr>
    </w:p>
    <w:p w:rsidR="004011DB" w:rsidRPr="004161B1" w:rsidRDefault="004011DB"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Wójt Gminy : inaczej można byłoby planować, gdyby były na ten cel środki – środki na instytucję</w:t>
      </w:r>
    </w:p>
    <w:p w:rsidR="004011DB" w:rsidRPr="004161B1" w:rsidRDefault="004011DB"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kultury w RPO w kwocie 85 % wartości zadania. Na czas obecny mamy jednak tylko na to zadanie </w:t>
      </w:r>
    </w:p>
    <w:p w:rsidR="00E9424B" w:rsidRPr="004161B1" w:rsidRDefault="004011DB"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400 tysięcy zł.</w:t>
      </w:r>
      <w:r w:rsidR="00E9424B" w:rsidRPr="004161B1">
        <w:rPr>
          <w:rFonts w:ascii="Times New Roman" w:hAnsi="Times New Roman" w:cs="Times New Roman"/>
        </w:rPr>
        <w:t xml:space="preserve"> Zakłada się, że ten zakres projektowy mieścił się będzie w granicach ok. 2 mln zł, a po</w:t>
      </w:r>
    </w:p>
    <w:p w:rsidR="005E4BDA" w:rsidRPr="004161B1" w:rsidRDefault="00E9424B"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Przetargu – w granicach 1,5 mln zł.</w:t>
      </w:r>
      <w:r w:rsidR="005E4BDA" w:rsidRPr="004161B1">
        <w:rPr>
          <w:rFonts w:ascii="Times New Roman" w:hAnsi="Times New Roman" w:cs="Times New Roman"/>
        </w:rPr>
        <w:t xml:space="preserve"> Z tej edycji budżetu 2007 – 2013 – środki będą wyczerpane, a jaka </w:t>
      </w:r>
    </w:p>
    <w:p w:rsidR="005E4BDA" w:rsidRPr="004161B1" w:rsidRDefault="005E4BDA"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będzie perspektywa lat 2014 – 2020 nie wi</w:t>
      </w:r>
      <w:r w:rsidR="004161B1">
        <w:rPr>
          <w:rFonts w:ascii="Times New Roman" w:hAnsi="Times New Roman" w:cs="Times New Roman"/>
        </w:rPr>
        <w:t>adomo. Może w II połowie 2013 r.</w:t>
      </w:r>
      <w:r w:rsidRPr="004161B1">
        <w:rPr>
          <w:rFonts w:ascii="Times New Roman" w:hAnsi="Times New Roman" w:cs="Times New Roman"/>
        </w:rPr>
        <w:t xml:space="preserve"> będzie cokolwiek na ten </w:t>
      </w:r>
    </w:p>
    <w:p w:rsidR="00203E5A" w:rsidRPr="004161B1" w:rsidRDefault="005E4BDA"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temat wiadomo.</w:t>
      </w:r>
      <w:r w:rsidR="00203E5A" w:rsidRPr="004161B1">
        <w:rPr>
          <w:rFonts w:ascii="Times New Roman" w:hAnsi="Times New Roman" w:cs="Times New Roman"/>
        </w:rPr>
        <w:t xml:space="preserve"> Co do możliwości rozbudowy – to taka istnieje – obiekt będzie tak skonstruowany </w:t>
      </w:r>
    </w:p>
    <w:p w:rsidR="004011DB" w:rsidRPr="004161B1" w:rsidRDefault="00203E5A"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gabarytowo – będzie to obiekt parterowy.</w:t>
      </w:r>
    </w:p>
    <w:p w:rsidR="00203E5A" w:rsidRPr="004161B1" w:rsidRDefault="00203E5A"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Radna Edyta Szulc -  pytała, czy jest przewidziane wejście od strony południowej.</w:t>
      </w:r>
    </w:p>
    <w:p w:rsidR="00203E5A" w:rsidRPr="004161B1" w:rsidRDefault="00203E5A"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Wójt Gminy : zaplanowane są dwa wejścia – przez dużą salę od drogi powiatowej, i drugie za częścią </w:t>
      </w:r>
    </w:p>
    <w:p w:rsidR="00203E5A" w:rsidRPr="004161B1" w:rsidRDefault="00203E5A"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garażową. Będzie pomieszczenie kuchenne i sanitariaty,  – krzesła stoły w ramach wyposażenia.</w:t>
      </w:r>
    </w:p>
    <w:p w:rsidR="00B525EC" w:rsidRPr="004161B1" w:rsidRDefault="00B525EC" w:rsidP="003C241D">
      <w:pPr>
        <w:spacing w:line="360" w:lineRule="auto"/>
        <w:ind w:left="2880" w:hanging="2880"/>
        <w:jc w:val="both"/>
        <w:rPr>
          <w:rFonts w:ascii="Times New Roman" w:hAnsi="Times New Roman" w:cs="Times New Roman"/>
        </w:rPr>
      </w:pPr>
    </w:p>
    <w:p w:rsidR="00B525EC" w:rsidRPr="004161B1" w:rsidRDefault="00B525EC"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Radna Edyta Szulc -  pytała o animatora kultury – czy przewiduje się nowy etat.</w:t>
      </w:r>
    </w:p>
    <w:p w:rsidR="00B525EC" w:rsidRPr="004161B1" w:rsidRDefault="00B525EC"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Wójt Gminy :  nie rozważam animatora kultury na stałe na razie skupiam się na kwestii technicznej. </w:t>
      </w:r>
    </w:p>
    <w:p w:rsidR="00B525EC" w:rsidRPr="004161B1" w:rsidRDefault="00B525EC"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Dodał, że zatrudnienie osoby odbywa się w drodze konkursu.</w:t>
      </w:r>
    </w:p>
    <w:p w:rsidR="00836A60" w:rsidRPr="004161B1" w:rsidRDefault="00836A60"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Radna Krystyna Krasoń : chciałam zapytać czy nie powinniśmy otrzymać  całościowego planu  I </w:t>
      </w:r>
    </w:p>
    <w:p w:rsidR="0081176D" w:rsidRPr="004161B1" w:rsidRDefault="00836A60"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etapu rozbudowy placówki na ten moment. Mówimy na ten temat </w:t>
      </w:r>
      <w:r w:rsidR="0081176D" w:rsidRPr="004161B1">
        <w:rPr>
          <w:rFonts w:ascii="Times New Roman" w:hAnsi="Times New Roman" w:cs="Times New Roman"/>
        </w:rPr>
        <w:t xml:space="preserve">domu kultury </w:t>
      </w:r>
      <w:r w:rsidRPr="004161B1">
        <w:rPr>
          <w:rFonts w:ascii="Times New Roman" w:hAnsi="Times New Roman" w:cs="Times New Roman"/>
        </w:rPr>
        <w:t>od lat.</w:t>
      </w:r>
      <w:r w:rsidR="0081176D" w:rsidRPr="004161B1">
        <w:rPr>
          <w:rFonts w:ascii="Times New Roman" w:hAnsi="Times New Roman" w:cs="Times New Roman"/>
        </w:rPr>
        <w:t xml:space="preserve"> Zrozumiałe są </w:t>
      </w:r>
    </w:p>
    <w:p w:rsidR="0081176D" w:rsidRPr="004161B1" w:rsidRDefault="0081176D"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dla nas trudności finansowe, dlatego też uzasadnione staje się rozwiązanie etapowe. Potrzebny w tej</w:t>
      </w:r>
    </w:p>
    <w:p w:rsidR="0081176D" w:rsidRPr="004161B1" w:rsidRDefault="0081176D"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 xml:space="preserve">sytuacji jest plan docelowy  kilka etapowy. Pierwszym etapem byłby ten projekt za niewielkie </w:t>
      </w:r>
    </w:p>
    <w:p w:rsidR="00836A60" w:rsidRPr="004161B1" w:rsidRDefault="0081176D" w:rsidP="003C241D">
      <w:pPr>
        <w:spacing w:line="360" w:lineRule="auto"/>
        <w:ind w:left="2880" w:hanging="2880"/>
        <w:jc w:val="both"/>
        <w:rPr>
          <w:rFonts w:ascii="Times New Roman" w:hAnsi="Times New Roman" w:cs="Times New Roman"/>
        </w:rPr>
      </w:pPr>
      <w:r w:rsidRPr="004161B1">
        <w:rPr>
          <w:rFonts w:ascii="Times New Roman" w:hAnsi="Times New Roman" w:cs="Times New Roman"/>
        </w:rPr>
        <w:t>pieniądze  Powinien być kompletny finalny projekt – rozłożony z realizacja zadań na 3 – 4 etapy.</w:t>
      </w:r>
    </w:p>
    <w:p w:rsidR="0081176D" w:rsidRPr="004161B1" w:rsidRDefault="0081176D" w:rsidP="0081176D">
      <w:pPr>
        <w:spacing w:line="360" w:lineRule="auto"/>
        <w:jc w:val="both"/>
        <w:rPr>
          <w:rFonts w:ascii="Times New Roman" w:hAnsi="Times New Roman" w:cs="Times New Roman"/>
        </w:rPr>
      </w:pPr>
      <w:r w:rsidRPr="004161B1">
        <w:rPr>
          <w:rFonts w:ascii="Times New Roman" w:hAnsi="Times New Roman" w:cs="Times New Roman"/>
        </w:rPr>
        <w:t>W tym projekcie docelowym powinna być biblioteka, o której wszyscy mówimy wraz z salą przeznaczoną na historię, a także inne rzeczy, które związane są  z młodzieżą czy seniorami, żeby to było</w:t>
      </w:r>
      <w:r w:rsidR="00181EE3" w:rsidRPr="004161B1">
        <w:rPr>
          <w:rFonts w:ascii="Times New Roman" w:hAnsi="Times New Roman" w:cs="Times New Roman"/>
        </w:rPr>
        <w:t xml:space="preserve"> wraz z możliwością odsłaniających się </w:t>
      </w:r>
      <w:r w:rsidR="00F04AB0" w:rsidRPr="004161B1">
        <w:rPr>
          <w:rFonts w:ascii="Times New Roman" w:hAnsi="Times New Roman" w:cs="Times New Roman"/>
        </w:rPr>
        <w:t>perspektyw pozyskiwania środków, byśmy mogli to realizować. Mówię o tym, bo szeroko się pisze  o projektach realizowanych w Polsce z sukcesem z funduszy norweskich. Jest to szeroko komentowane  i wykorzystywane przez samorządy. Można byłoby z tej możliwości skorzystać dla dobra kultury, dziedzictwa historycznego.</w:t>
      </w:r>
    </w:p>
    <w:p w:rsidR="002C4D58" w:rsidRPr="004161B1" w:rsidRDefault="002C4D58" w:rsidP="0081176D">
      <w:pPr>
        <w:spacing w:line="360" w:lineRule="auto"/>
        <w:jc w:val="both"/>
        <w:rPr>
          <w:rFonts w:ascii="Times New Roman" w:hAnsi="Times New Roman" w:cs="Times New Roman"/>
        </w:rPr>
      </w:pPr>
      <w:r w:rsidRPr="004161B1">
        <w:rPr>
          <w:rFonts w:ascii="Times New Roman" w:hAnsi="Times New Roman" w:cs="Times New Roman"/>
        </w:rPr>
        <w:t xml:space="preserve">Dla realizacji II etapu sięgnąć po te środki norweskie, a na kolejny III etap przewidzieć środki Lokalnej Grupy Działania. </w:t>
      </w:r>
      <w:r w:rsidR="00E07952" w:rsidRPr="004161B1">
        <w:rPr>
          <w:rFonts w:ascii="Times New Roman" w:hAnsi="Times New Roman" w:cs="Times New Roman"/>
        </w:rPr>
        <w:t>Jeżeli zamkniemy się na takie możliwości, to będzie to tylko zwykła modernizacja budynku OSP z małym rozszerzeniem. Jeżeli mamy głosować – to powinien być projekt, by na jego podstawie dyskutować i przyjąć go do dalszej realizacji.</w:t>
      </w:r>
    </w:p>
    <w:p w:rsidR="00026943" w:rsidRPr="004161B1" w:rsidRDefault="00845A1C" w:rsidP="0081176D">
      <w:pPr>
        <w:spacing w:line="360" w:lineRule="auto"/>
        <w:jc w:val="both"/>
        <w:rPr>
          <w:rFonts w:ascii="Times New Roman" w:hAnsi="Times New Roman" w:cs="Times New Roman"/>
        </w:rPr>
      </w:pPr>
      <w:r w:rsidRPr="004161B1">
        <w:rPr>
          <w:rFonts w:ascii="Times New Roman" w:hAnsi="Times New Roman" w:cs="Times New Roman"/>
        </w:rPr>
        <w:t>Wójt Gminy : przygotowana dokumentacja projektowa zakłada taki zakres, o którym wspomniałem, a nie szerszy na obecny czas. W oparciu o swoją wiedzę na temat możliwości gminy taką</w:t>
      </w:r>
      <w:r w:rsidR="00026943" w:rsidRPr="004161B1">
        <w:rPr>
          <w:rFonts w:ascii="Times New Roman" w:hAnsi="Times New Roman" w:cs="Times New Roman"/>
        </w:rPr>
        <w:t>,</w:t>
      </w:r>
      <w:r w:rsidRPr="004161B1">
        <w:rPr>
          <w:rFonts w:ascii="Times New Roman" w:hAnsi="Times New Roman" w:cs="Times New Roman"/>
        </w:rPr>
        <w:t xml:space="preserve"> a nie inną podjąłem decyzję. Dokumentację projektową wraz z kosztorysem przywiozę jutro. Jest w trakcie przygotowywania. Nie ustalamy kształtu projektu instytucji kultury, lecz mamy zająć się zmianą planu od</w:t>
      </w:r>
      <w:r w:rsidR="002A5249" w:rsidRPr="004161B1">
        <w:rPr>
          <w:rFonts w:ascii="Times New Roman" w:hAnsi="Times New Roman" w:cs="Times New Roman"/>
        </w:rPr>
        <w:t>nowy miejscowości. To się oczywiście wiąże – wprowadzamy do planu  konkretny temat i nazywamy go.</w:t>
      </w:r>
    </w:p>
    <w:p w:rsidR="00026943" w:rsidRPr="004161B1" w:rsidRDefault="00026943" w:rsidP="0081176D">
      <w:pPr>
        <w:spacing w:line="360" w:lineRule="auto"/>
        <w:jc w:val="both"/>
        <w:rPr>
          <w:rFonts w:ascii="Times New Roman" w:hAnsi="Times New Roman" w:cs="Times New Roman"/>
        </w:rPr>
      </w:pPr>
      <w:r w:rsidRPr="004161B1">
        <w:rPr>
          <w:rFonts w:ascii="Times New Roman" w:hAnsi="Times New Roman" w:cs="Times New Roman"/>
        </w:rPr>
        <w:t>Radny Ryszard Karzatka : stwierdził, że dobrze byłoby wiedzieć – co można będzie w przyszłości zrobić.</w:t>
      </w:r>
    </w:p>
    <w:p w:rsidR="00026943" w:rsidRPr="004161B1" w:rsidRDefault="00026943" w:rsidP="0081176D">
      <w:pPr>
        <w:spacing w:line="360" w:lineRule="auto"/>
        <w:jc w:val="both"/>
        <w:rPr>
          <w:rFonts w:ascii="Times New Roman" w:hAnsi="Times New Roman" w:cs="Times New Roman"/>
        </w:rPr>
      </w:pPr>
      <w:r w:rsidRPr="004161B1">
        <w:rPr>
          <w:rFonts w:ascii="Times New Roman" w:hAnsi="Times New Roman" w:cs="Times New Roman"/>
        </w:rPr>
        <w:t>Wójt Gminy :  zakres prac podyktowany jest  możliwościami finansowymi, jak również tym, na co obręb działki pozwoli.</w:t>
      </w:r>
      <w:r w:rsidR="004C042D" w:rsidRPr="004161B1">
        <w:rPr>
          <w:rFonts w:ascii="Times New Roman" w:hAnsi="Times New Roman" w:cs="Times New Roman"/>
        </w:rPr>
        <w:t xml:space="preserve"> Działka jest o dużej powierzchni, i zapewnia możliwość ewentualnej rozbudowy. Jednak o szerszym zakresie prac można</w:t>
      </w:r>
      <w:r w:rsidR="0052714C" w:rsidRPr="004161B1">
        <w:rPr>
          <w:rFonts w:ascii="Times New Roman" w:hAnsi="Times New Roman" w:cs="Times New Roman"/>
        </w:rPr>
        <w:t xml:space="preserve"> będzie mówić po roku 2014. </w:t>
      </w:r>
    </w:p>
    <w:p w:rsidR="0052714C" w:rsidRPr="004161B1" w:rsidRDefault="0052714C" w:rsidP="0081176D">
      <w:pPr>
        <w:spacing w:line="360" w:lineRule="auto"/>
        <w:jc w:val="both"/>
        <w:rPr>
          <w:rFonts w:ascii="Times New Roman" w:hAnsi="Times New Roman" w:cs="Times New Roman"/>
        </w:rPr>
      </w:pPr>
    </w:p>
    <w:p w:rsidR="0052714C" w:rsidRPr="004161B1" w:rsidRDefault="0052714C" w:rsidP="0081176D">
      <w:pPr>
        <w:spacing w:line="360" w:lineRule="auto"/>
        <w:jc w:val="both"/>
        <w:rPr>
          <w:rFonts w:ascii="Times New Roman" w:hAnsi="Times New Roman" w:cs="Times New Roman"/>
        </w:rPr>
      </w:pPr>
      <w:r w:rsidRPr="004161B1">
        <w:rPr>
          <w:rFonts w:ascii="Times New Roman" w:hAnsi="Times New Roman" w:cs="Times New Roman"/>
        </w:rPr>
        <w:t>Radny Andrzej Badek  pytał, co na to Zarząd OSP w Będkowie – w związku z rozbudową remizy nie będzie – chyba tylko część – kto zatem będzie zarządzał budynkiem.</w:t>
      </w:r>
    </w:p>
    <w:p w:rsidR="007178C5" w:rsidRPr="004161B1" w:rsidRDefault="007178C5" w:rsidP="0081176D">
      <w:pPr>
        <w:spacing w:line="360" w:lineRule="auto"/>
        <w:jc w:val="both"/>
        <w:rPr>
          <w:rFonts w:ascii="Times New Roman" w:hAnsi="Times New Roman" w:cs="Times New Roman"/>
        </w:rPr>
      </w:pPr>
      <w:r w:rsidRPr="004161B1">
        <w:rPr>
          <w:rFonts w:ascii="Times New Roman" w:hAnsi="Times New Roman" w:cs="Times New Roman"/>
        </w:rPr>
        <w:t>Radny Ryszard Karzatka -  dodał, że nie można mówić, że straż zajmie się utrzymaniem budynku – ponieważ jednostka ta ma dość swoich wydatków.</w:t>
      </w:r>
    </w:p>
    <w:p w:rsidR="00CF3819" w:rsidRPr="004161B1" w:rsidRDefault="00CF3819" w:rsidP="0081176D">
      <w:pPr>
        <w:spacing w:line="360" w:lineRule="auto"/>
        <w:jc w:val="both"/>
        <w:rPr>
          <w:rFonts w:ascii="Times New Roman" w:hAnsi="Times New Roman" w:cs="Times New Roman"/>
        </w:rPr>
      </w:pPr>
      <w:r w:rsidRPr="004161B1">
        <w:rPr>
          <w:rFonts w:ascii="Times New Roman" w:hAnsi="Times New Roman" w:cs="Times New Roman"/>
        </w:rPr>
        <w:t>Wójt Gminy : dla straży będą garaże, dyżurka, magazyn – z odrębnymi wejściami – są to pomieszczenia  niezbędne do funkcjonowania  straży. Te pomieszczenia będą mieli w swojej dyspozycji.</w:t>
      </w:r>
    </w:p>
    <w:p w:rsidR="00B128C0" w:rsidRPr="004161B1" w:rsidRDefault="00B128C0" w:rsidP="0081176D">
      <w:pPr>
        <w:spacing w:line="360" w:lineRule="auto"/>
        <w:jc w:val="both"/>
        <w:rPr>
          <w:rFonts w:ascii="Times New Roman" w:hAnsi="Times New Roman" w:cs="Times New Roman"/>
        </w:rPr>
      </w:pPr>
      <w:r w:rsidRPr="004161B1">
        <w:rPr>
          <w:rFonts w:ascii="Times New Roman" w:hAnsi="Times New Roman" w:cs="Times New Roman"/>
        </w:rPr>
        <w:t>Radny Andrzej Badek : pytał,  kto będzie zarządzał budynkiem, był za określeniem zarządzającego domu kultury.</w:t>
      </w:r>
    </w:p>
    <w:p w:rsidR="00B128C0" w:rsidRPr="004161B1" w:rsidRDefault="00B128C0" w:rsidP="0081176D">
      <w:pPr>
        <w:spacing w:line="360" w:lineRule="auto"/>
        <w:jc w:val="both"/>
        <w:rPr>
          <w:rFonts w:ascii="Times New Roman" w:hAnsi="Times New Roman" w:cs="Times New Roman"/>
        </w:rPr>
      </w:pPr>
      <w:r w:rsidRPr="004161B1">
        <w:rPr>
          <w:rFonts w:ascii="Times New Roman" w:hAnsi="Times New Roman" w:cs="Times New Roman"/>
        </w:rPr>
        <w:t>Wójt Gminy :  beneficjentem jest gmina, gospodarz obiektu musi być; zostanie wskazana osoba</w:t>
      </w:r>
      <w:r w:rsidR="00D87F8C" w:rsidRPr="004161B1">
        <w:rPr>
          <w:rFonts w:ascii="Times New Roman" w:hAnsi="Times New Roman" w:cs="Times New Roman"/>
        </w:rPr>
        <w:t xml:space="preserve"> uprawniająca do podejmowania decyzji.</w:t>
      </w:r>
    </w:p>
    <w:p w:rsidR="008D7719" w:rsidRPr="004161B1" w:rsidRDefault="008D7719" w:rsidP="0081176D">
      <w:pPr>
        <w:spacing w:line="360" w:lineRule="auto"/>
        <w:jc w:val="both"/>
        <w:rPr>
          <w:rFonts w:ascii="Times New Roman" w:hAnsi="Times New Roman" w:cs="Times New Roman"/>
        </w:rPr>
      </w:pPr>
      <w:r w:rsidRPr="004161B1">
        <w:rPr>
          <w:rFonts w:ascii="Times New Roman" w:hAnsi="Times New Roman" w:cs="Times New Roman"/>
        </w:rPr>
        <w:t>Radna Henryka Pietrasik wystąpiła z prośbą do Pana Wójta, aby zobrazował jaka jest powierzchnia tej dużej sali, oraz sali mniejszej – jaka po</w:t>
      </w:r>
      <w:r w:rsidR="00300D29" w:rsidRPr="004161B1">
        <w:rPr>
          <w:rFonts w:ascii="Times New Roman" w:hAnsi="Times New Roman" w:cs="Times New Roman"/>
        </w:rPr>
        <w:t>wierzchnia będzie po rozbudowie ; bo Pan Wójt mówił, że po rozbiórce zostanie taka sama.</w:t>
      </w:r>
    </w:p>
    <w:p w:rsidR="00A30754" w:rsidRPr="004161B1" w:rsidRDefault="00A30754" w:rsidP="0081176D">
      <w:pPr>
        <w:spacing w:line="360" w:lineRule="auto"/>
        <w:jc w:val="both"/>
        <w:rPr>
          <w:rFonts w:ascii="Times New Roman" w:hAnsi="Times New Roman" w:cs="Times New Roman"/>
        </w:rPr>
      </w:pPr>
      <w:r w:rsidRPr="004161B1">
        <w:rPr>
          <w:rFonts w:ascii="Times New Roman" w:hAnsi="Times New Roman" w:cs="Times New Roman"/>
        </w:rPr>
        <w:t>Wójt Gminy stwierdził, że rozmieszczenie pomieszczeń na jutro przygotuję, a wkład pomieszczeń przywiozę – jest z gabarytami wielkościowymi.</w:t>
      </w:r>
    </w:p>
    <w:p w:rsidR="00A4356D" w:rsidRPr="004161B1" w:rsidRDefault="00A4356D" w:rsidP="0081176D">
      <w:pPr>
        <w:spacing w:line="360" w:lineRule="auto"/>
        <w:jc w:val="both"/>
        <w:rPr>
          <w:rFonts w:ascii="Times New Roman" w:hAnsi="Times New Roman" w:cs="Times New Roman"/>
        </w:rPr>
      </w:pPr>
      <w:r w:rsidRPr="004161B1">
        <w:rPr>
          <w:rFonts w:ascii="Times New Roman" w:hAnsi="Times New Roman" w:cs="Times New Roman"/>
        </w:rPr>
        <w:t>Radna</w:t>
      </w:r>
      <w:r w:rsidR="008F76F8" w:rsidRPr="004161B1">
        <w:rPr>
          <w:rFonts w:ascii="Times New Roman" w:hAnsi="Times New Roman" w:cs="Times New Roman"/>
        </w:rPr>
        <w:t xml:space="preserve"> Krzysztof </w:t>
      </w:r>
      <w:r w:rsidRPr="004161B1">
        <w:rPr>
          <w:rFonts w:ascii="Times New Roman" w:hAnsi="Times New Roman" w:cs="Times New Roman"/>
        </w:rPr>
        <w:t xml:space="preserve">  - duża sala zostanie nienaruszona – w </w:t>
      </w:r>
      <w:r w:rsidR="002607A5" w:rsidRPr="004161B1">
        <w:rPr>
          <w:rFonts w:ascii="Times New Roman" w:hAnsi="Times New Roman" w:cs="Times New Roman"/>
        </w:rPr>
        <w:t xml:space="preserve">takich samych gabarytach jak obecnie. Myślę,  aby zwiększyć powierzchnię dużej </w:t>
      </w:r>
      <w:r w:rsidR="008F76F8" w:rsidRPr="004161B1">
        <w:rPr>
          <w:rFonts w:ascii="Times New Roman" w:hAnsi="Times New Roman" w:cs="Times New Roman"/>
        </w:rPr>
        <w:t>s</w:t>
      </w:r>
      <w:r w:rsidR="002607A5" w:rsidRPr="004161B1">
        <w:rPr>
          <w:rFonts w:ascii="Times New Roman" w:hAnsi="Times New Roman" w:cs="Times New Roman"/>
        </w:rPr>
        <w:t>ali</w:t>
      </w:r>
      <w:r w:rsidR="008F76F8" w:rsidRPr="004161B1">
        <w:rPr>
          <w:rFonts w:ascii="Times New Roman" w:hAnsi="Times New Roman" w:cs="Times New Roman"/>
        </w:rPr>
        <w:t xml:space="preserve">, aby spełniała jakieś wymogi i służyła nie na dom weselny,. Strażacy  wyrazili zgodę, a zaplecze będzie dniach </w:t>
      </w:r>
    </w:p>
    <w:p w:rsidR="008F76F8" w:rsidRPr="004161B1" w:rsidRDefault="008F76F8" w:rsidP="0081176D">
      <w:pPr>
        <w:spacing w:line="360" w:lineRule="auto"/>
        <w:jc w:val="both"/>
        <w:rPr>
          <w:rFonts w:ascii="Times New Roman" w:hAnsi="Times New Roman" w:cs="Times New Roman"/>
        </w:rPr>
      </w:pPr>
      <w:r w:rsidRPr="004161B1">
        <w:rPr>
          <w:rFonts w:ascii="Times New Roman" w:hAnsi="Times New Roman" w:cs="Times New Roman"/>
        </w:rPr>
        <w:t>Wójt Gminy : należy przyjrzeć się. / 1 /i zastanowić w jakim kierunku ma to się rozwijać, czy to ma być obiekt na wystawy, duże imprezy, czy to ma być dom kultury – jeśli tak to należy tą salę dużą</w:t>
      </w:r>
      <w:r w:rsidR="00F91A43" w:rsidRPr="004161B1">
        <w:rPr>
          <w:rFonts w:ascii="Times New Roman" w:hAnsi="Times New Roman" w:cs="Times New Roman"/>
        </w:rPr>
        <w:t xml:space="preserve"> podzielić na mniejsze pomieszczenia dla zajęć ze strony  kultury. Gabaryty tej sali  są duże i wystarczające.</w:t>
      </w:r>
    </w:p>
    <w:p w:rsidR="00F91A43" w:rsidRPr="004161B1" w:rsidRDefault="00F91A43" w:rsidP="0081176D">
      <w:pPr>
        <w:spacing w:line="360" w:lineRule="auto"/>
        <w:jc w:val="both"/>
        <w:rPr>
          <w:rFonts w:ascii="Times New Roman" w:hAnsi="Times New Roman" w:cs="Times New Roman"/>
        </w:rPr>
      </w:pPr>
      <w:r w:rsidRPr="004161B1">
        <w:rPr>
          <w:rFonts w:ascii="Times New Roman" w:hAnsi="Times New Roman" w:cs="Times New Roman"/>
        </w:rPr>
        <w:t>Radny Krzysztof Pilarski – to będzie dom kultury, więc status się nie zmienia, straż będzie miała</w:t>
      </w:r>
      <w:r w:rsidR="00FB6005" w:rsidRPr="004161B1">
        <w:rPr>
          <w:rFonts w:ascii="Times New Roman" w:hAnsi="Times New Roman" w:cs="Times New Roman"/>
        </w:rPr>
        <w:t xml:space="preserve"> </w:t>
      </w:r>
      <w:r w:rsidRPr="004161B1">
        <w:rPr>
          <w:rFonts w:ascii="Times New Roman" w:hAnsi="Times New Roman" w:cs="Times New Roman"/>
        </w:rPr>
        <w:t>także ubezpieczenie. Straż będzie również użytkownikiem  - tam nie będzie wesel, imprez , - będzie tylko kultura.</w:t>
      </w:r>
      <w:r w:rsidR="006F1AF2" w:rsidRPr="004161B1">
        <w:rPr>
          <w:rFonts w:ascii="Times New Roman" w:hAnsi="Times New Roman" w:cs="Times New Roman"/>
        </w:rPr>
        <w:t xml:space="preserve">  Może dobrze </w:t>
      </w:r>
      <w:r w:rsidR="00FB6005" w:rsidRPr="004161B1">
        <w:rPr>
          <w:rFonts w:ascii="Times New Roman" w:hAnsi="Times New Roman" w:cs="Times New Roman"/>
        </w:rPr>
        <w:t xml:space="preserve"> byłoby przedłużyć dach  - z myślą o spotkaniu.</w:t>
      </w:r>
    </w:p>
    <w:p w:rsidR="00185023" w:rsidRPr="004161B1" w:rsidRDefault="00185023" w:rsidP="0081176D">
      <w:pPr>
        <w:spacing w:line="360" w:lineRule="auto"/>
        <w:jc w:val="both"/>
        <w:rPr>
          <w:rFonts w:ascii="Times New Roman" w:hAnsi="Times New Roman" w:cs="Times New Roman"/>
        </w:rPr>
      </w:pPr>
      <w:r w:rsidRPr="004161B1">
        <w:rPr>
          <w:rFonts w:ascii="Times New Roman" w:hAnsi="Times New Roman" w:cs="Times New Roman"/>
        </w:rPr>
        <w:t xml:space="preserve">Wójt Gminy </w:t>
      </w:r>
      <w:r w:rsidR="00BB5D2D" w:rsidRPr="004161B1">
        <w:rPr>
          <w:rFonts w:ascii="Times New Roman" w:hAnsi="Times New Roman" w:cs="Times New Roman"/>
        </w:rPr>
        <w:t>: zwrócił się z prośbą o przyjęcie zatwierdzonych zmian w Planie Odnowy Miejscowości Będków dla realizacji I etapu i zapewnił o wzięciu na siebie odpowiedzialności za funkcjonowanie tego obiektu w takim kształcie jakim jest on projektowany.</w:t>
      </w:r>
    </w:p>
    <w:p w:rsidR="00BB5D2D" w:rsidRPr="004161B1" w:rsidRDefault="00BB5D2D" w:rsidP="0081176D">
      <w:pPr>
        <w:spacing w:line="360" w:lineRule="auto"/>
        <w:jc w:val="both"/>
        <w:rPr>
          <w:rFonts w:ascii="Times New Roman" w:hAnsi="Times New Roman" w:cs="Times New Roman"/>
        </w:rPr>
      </w:pPr>
    </w:p>
    <w:p w:rsidR="00BB5D2D" w:rsidRPr="004161B1" w:rsidRDefault="00BB5D2D" w:rsidP="0081176D">
      <w:pPr>
        <w:spacing w:line="360" w:lineRule="auto"/>
        <w:jc w:val="both"/>
        <w:rPr>
          <w:rFonts w:ascii="Times New Roman" w:hAnsi="Times New Roman" w:cs="Times New Roman"/>
        </w:rPr>
      </w:pPr>
      <w:r w:rsidRPr="004161B1">
        <w:rPr>
          <w:rFonts w:ascii="Times New Roman" w:hAnsi="Times New Roman" w:cs="Times New Roman"/>
        </w:rPr>
        <w:t>Radny Krzysztof Pilarski : nie chodzi nam o to, żeby środki były wydawane w próżnię, ale po to, żeby kultura miała solidne oparcie, bo nie sztuka wydać duże fundusze tylko, żeby to naprawdę służyło i przynosiło efekty.</w:t>
      </w:r>
    </w:p>
    <w:p w:rsidR="00BB5D2D" w:rsidRPr="004161B1" w:rsidRDefault="00BB5D2D" w:rsidP="0081176D">
      <w:pPr>
        <w:spacing w:line="360" w:lineRule="auto"/>
        <w:jc w:val="both"/>
        <w:rPr>
          <w:rFonts w:ascii="Times New Roman" w:hAnsi="Times New Roman" w:cs="Times New Roman"/>
        </w:rPr>
      </w:pPr>
      <w:r w:rsidRPr="004161B1">
        <w:rPr>
          <w:rFonts w:ascii="Times New Roman" w:hAnsi="Times New Roman" w:cs="Times New Roman"/>
        </w:rPr>
        <w:t>Radny Andrzej Badek : opowiedział się za przyjęciem zmian w planie Odnowy</w:t>
      </w:r>
      <w:r w:rsidR="003A346A" w:rsidRPr="004161B1">
        <w:rPr>
          <w:rFonts w:ascii="Times New Roman" w:hAnsi="Times New Roman" w:cs="Times New Roman"/>
        </w:rPr>
        <w:t>, z podkreśleniem cennej inicjatywy budowy domu kultury w Będkowie.</w:t>
      </w:r>
    </w:p>
    <w:p w:rsidR="003A346A" w:rsidRPr="004161B1" w:rsidRDefault="00A30AB1" w:rsidP="0081176D">
      <w:pPr>
        <w:spacing w:line="360" w:lineRule="auto"/>
        <w:jc w:val="both"/>
        <w:rPr>
          <w:rFonts w:ascii="Times New Roman" w:hAnsi="Times New Roman" w:cs="Times New Roman"/>
        </w:rPr>
      </w:pPr>
      <w:r w:rsidRPr="004161B1">
        <w:rPr>
          <w:rFonts w:ascii="Times New Roman" w:hAnsi="Times New Roman" w:cs="Times New Roman"/>
        </w:rPr>
        <w:t>Radna Edyta Szulc – mam taką sugestię – może rzeczywiście nie mamy takich  dalekich perspektyw  planów. Może w tym planie – niekoniecznie jutro – wprowadzić zmiany, które mówią o założeniach, co byśmy chcieli w przyszłości, żeby powstało przy tej remizie – opis tego, co chcielibyśmy.</w:t>
      </w:r>
    </w:p>
    <w:p w:rsidR="00A30AB1" w:rsidRPr="004161B1" w:rsidRDefault="00A30AB1" w:rsidP="0081176D">
      <w:pPr>
        <w:spacing w:line="360" w:lineRule="auto"/>
        <w:jc w:val="both"/>
        <w:rPr>
          <w:rFonts w:ascii="Times New Roman" w:hAnsi="Times New Roman" w:cs="Times New Roman"/>
        </w:rPr>
      </w:pPr>
      <w:r w:rsidRPr="004161B1">
        <w:rPr>
          <w:rFonts w:ascii="Times New Roman" w:hAnsi="Times New Roman" w:cs="Times New Roman"/>
        </w:rPr>
        <w:t>Wójt Gminy : zmienić plan można w niedługiej przyszłości – forma do wypracowania.</w:t>
      </w:r>
    </w:p>
    <w:p w:rsidR="00A30AB1" w:rsidRPr="004161B1" w:rsidRDefault="00A30AB1" w:rsidP="0081176D">
      <w:pPr>
        <w:spacing w:line="360" w:lineRule="auto"/>
        <w:jc w:val="both"/>
        <w:rPr>
          <w:rFonts w:ascii="Times New Roman" w:hAnsi="Times New Roman" w:cs="Times New Roman"/>
        </w:rPr>
      </w:pPr>
      <w:r w:rsidRPr="004161B1">
        <w:rPr>
          <w:rFonts w:ascii="Times New Roman" w:hAnsi="Times New Roman" w:cs="Times New Roman"/>
        </w:rPr>
        <w:t>Radna Edyta Szulc – skończy się kadencja – rozbudujemy remizę i dalej centrum kultury z prawdziwego zdarzenia nie będzie, dobrze byłoby mieć chociaż jakieś plany.</w:t>
      </w:r>
    </w:p>
    <w:p w:rsidR="001809D4" w:rsidRPr="004161B1" w:rsidRDefault="001809D4" w:rsidP="0081176D">
      <w:pPr>
        <w:spacing w:line="360" w:lineRule="auto"/>
        <w:jc w:val="both"/>
        <w:rPr>
          <w:rFonts w:ascii="Times New Roman" w:hAnsi="Times New Roman" w:cs="Times New Roman"/>
        </w:rPr>
      </w:pPr>
      <w:r w:rsidRPr="004161B1">
        <w:rPr>
          <w:rFonts w:ascii="Times New Roman" w:hAnsi="Times New Roman" w:cs="Times New Roman"/>
        </w:rPr>
        <w:t>Wójt Gminy : te sugestie postaram się uwzględnić w najbliższych miesiącach w formie zapisów do planu odnowy. Rozwiązania koncepcyjne są do wypracowania nie czekając końca kadencji.</w:t>
      </w:r>
    </w:p>
    <w:p w:rsidR="00A4492A" w:rsidRPr="004161B1" w:rsidRDefault="00A4492A" w:rsidP="0081176D">
      <w:pPr>
        <w:spacing w:line="360" w:lineRule="auto"/>
        <w:jc w:val="both"/>
        <w:rPr>
          <w:rFonts w:ascii="Times New Roman" w:hAnsi="Times New Roman" w:cs="Times New Roman"/>
        </w:rPr>
      </w:pPr>
      <w:r w:rsidRPr="004161B1">
        <w:rPr>
          <w:rFonts w:ascii="Times New Roman" w:hAnsi="Times New Roman" w:cs="Times New Roman"/>
        </w:rPr>
        <w:t>Na tym dyskusję – w tym punkcie posiedzenia – zakończono.</w:t>
      </w:r>
    </w:p>
    <w:p w:rsidR="00160A31" w:rsidRPr="004161B1" w:rsidRDefault="00160A31" w:rsidP="0081176D">
      <w:pPr>
        <w:spacing w:line="360" w:lineRule="auto"/>
        <w:jc w:val="both"/>
        <w:rPr>
          <w:rFonts w:ascii="Times New Roman" w:hAnsi="Times New Roman" w:cs="Times New Roman"/>
        </w:rPr>
      </w:pPr>
      <w:r w:rsidRPr="004161B1">
        <w:rPr>
          <w:rFonts w:ascii="Times New Roman" w:hAnsi="Times New Roman" w:cs="Times New Roman"/>
        </w:rPr>
        <w:t>Odp. punktu 3 litera b i c.</w:t>
      </w:r>
    </w:p>
    <w:p w:rsidR="00160A31" w:rsidRPr="004161B1" w:rsidRDefault="00160A31" w:rsidP="00160A31">
      <w:pPr>
        <w:jc w:val="both"/>
        <w:rPr>
          <w:rFonts w:ascii="Times New Roman" w:hAnsi="Times New Roman" w:cs="Times New Roman"/>
        </w:rPr>
      </w:pPr>
      <w:r w:rsidRPr="004161B1">
        <w:rPr>
          <w:rFonts w:ascii="Times New Roman" w:hAnsi="Times New Roman" w:cs="Times New Roman"/>
        </w:rPr>
        <w:t>Projekt uchwały zmieniającej uchwałę w sprawie budżetu gminy na 2012 r. omówiła Pani Skarbnik Gminy:</w:t>
      </w:r>
    </w:p>
    <w:p w:rsidR="00160A31" w:rsidRPr="004161B1" w:rsidRDefault="00160A31" w:rsidP="00160A31">
      <w:pPr>
        <w:jc w:val="both"/>
        <w:rPr>
          <w:rFonts w:ascii="Times New Roman" w:hAnsi="Times New Roman" w:cs="Times New Roman"/>
        </w:rPr>
      </w:pPr>
      <w:r w:rsidRPr="004161B1">
        <w:rPr>
          <w:rFonts w:ascii="Times New Roman" w:hAnsi="Times New Roman" w:cs="Times New Roman"/>
        </w:rPr>
        <w:t>- budżet gminy zwiększa się o 358.682,72 zł, i zmniejsza o kwotę 29.112,00 zł, natomiast wydatki zwiększa się o kwotę 372.763,13 zł 43.192,41 zł.</w:t>
      </w:r>
    </w:p>
    <w:p w:rsidR="00160A31" w:rsidRPr="004161B1" w:rsidRDefault="00160A31" w:rsidP="00160A31">
      <w:pPr>
        <w:jc w:val="both"/>
        <w:rPr>
          <w:rFonts w:ascii="Times New Roman" w:hAnsi="Times New Roman" w:cs="Times New Roman"/>
        </w:rPr>
      </w:pPr>
      <w:r w:rsidRPr="004161B1">
        <w:rPr>
          <w:rFonts w:ascii="Times New Roman" w:hAnsi="Times New Roman" w:cs="Times New Roman"/>
        </w:rPr>
        <w:t>Te same kwoty – przychodzące w dochodach są jednocześnie stanowią o zmianach w zakresie wydatków.</w:t>
      </w:r>
    </w:p>
    <w:p w:rsidR="00160A31" w:rsidRPr="004161B1" w:rsidRDefault="00160A31" w:rsidP="00160A31">
      <w:pPr>
        <w:jc w:val="both"/>
        <w:rPr>
          <w:rFonts w:ascii="Times New Roman" w:hAnsi="Times New Roman" w:cs="Times New Roman"/>
        </w:rPr>
      </w:pPr>
      <w:r w:rsidRPr="004161B1">
        <w:rPr>
          <w:rFonts w:ascii="Times New Roman" w:hAnsi="Times New Roman" w:cs="Times New Roman"/>
        </w:rPr>
        <w:t>Największe dwie kwoty, które otrzymaliśmy to: na zwrot podatku akcyzowego dla rolników w tym półroczu – wypłata miała miejsce w kwietniu – 118.013,32 zł, z tego kwota wypłacona rolnikom - 115 tysięcy zł, 3 tysiące zł  przeznacza się na obsługę – prowadzenie i rozliczanie tej dotacji.</w:t>
      </w:r>
    </w:p>
    <w:p w:rsidR="00160A31" w:rsidRPr="004161B1" w:rsidRDefault="00160A31" w:rsidP="00160A31">
      <w:pPr>
        <w:jc w:val="both"/>
        <w:rPr>
          <w:rFonts w:ascii="Times New Roman" w:hAnsi="Times New Roman" w:cs="Times New Roman"/>
        </w:rPr>
      </w:pPr>
      <w:r w:rsidRPr="004161B1">
        <w:rPr>
          <w:rFonts w:ascii="Times New Roman" w:hAnsi="Times New Roman" w:cs="Times New Roman"/>
        </w:rPr>
        <w:t>Druga kwota -  183.500,00 zł, z tego 174.446,00 zł – z budżetu państwa, i 9.181,00 zł z budżetu wojewody na realizację projektu z pomocy społecznej pt. „Bądźmy aktywni” – jest to II część projektu realizowanego w zakresie pomocy społecznej, a był realizowany w I części w r. 2011. Proponuje się zwiększenie budżetu o 50 tysięcy zł w zakresie opłat za pobór wody i ścieków / nowe stawki od 1 kwietnia 2012 r./.</w:t>
      </w:r>
    </w:p>
    <w:p w:rsidR="00160A31" w:rsidRPr="004161B1" w:rsidRDefault="00160A31" w:rsidP="00160A31">
      <w:pPr>
        <w:jc w:val="both"/>
        <w:rPr>
          <w:rFonts w:ascii="Times New Roman" w:hAnsi="Times New Roman" w:cs="Times New Roman"/>
        </w:rPr>
      </w:pPr>
      <w:r w:rsidRPr="004161B1">
        <w:rPr>
          <w:rFonts w:ascii="Times New Roman" w:hAnsi="Times New Roman" w:cs="Times New Roman"/>
        </w:rPr>
        <w:t xml:space="preserve">Budżet pozostanie na poziomie roku ubiegłego. Kwoty zwiększające i zmniejszające dochody – są to kwoty, które zaktualizowane zostały pismem Ministerstwa Finansów oraz pismem Wojewody Łódzkiego na zwiększenie świadczeń na zasiłki stałe i dożywianie dzieci w szkołach, a także na </w:t>
      </w:r>
      <w:r w:rsidRPr="004161B1">
        <w:rPr>
          <w:rFonts w:ascii="Times New Roman" w:hAnsi="Times New Roman" w:cs="Times New Roman"/>
        </w:rPr>
        <w:lastRenderedPageBreak/>
        <w:t>zmniejszenie zasiłków okresowych oraz opłaty składek zdrowotnych i na świadczenia rodzinne. Ministerstwo Finansów zmniejszyło natomiast kwotę subwencji oświatowej o 9.168,00 zł – o taką sama kwotę zmniejsza się  wydatki.</w:t>
      </w:r>
    </w:p>
    <w:p w:rsidR="00160A31" w:rsidRPr="004161B1" w:rsidRDefault="00160A31" w:rsidP="00160A31">
      <w:pPr>
        <w:jc w:val="both"/>
        <w:rPr>
          <w:rFonts w:ascii="Times New Roman" w:hAnsi="Times New Roman" w:cs="Times New Roman"/>
        </w:rPr>
      </w:pPr>
      <w:r w:rsidRPr="004161B1">
        <w:rPr>
          <w:rFonts w:ascii="Times New Roman" w:hAnsi="Times New Roman" w:cs="Times New Roman"/>
        </w:rPr>
        <w:t>Kwota dotacji dla OSP Będków – 2.900,00 zł – OSP Będków planuje zakup nożyc hydraulicznych / do wypadku / - koszt tego wynosi 14.000,00 zł. Rada Sołecka sołectwa Będków podjęła uchwałę o przeznaczeniu na ten cel kwoty 5.000,00 zł z funduszu sołeckiego. Kwotę 9.409,00 zł rozliczy straż. Z Ministerstwa Finansów na realizację tego zadania przeznaczona jest kwota 6.500,00 zł. Brakująca kwota 2.900,00 zł uzupełniona zostanie środkami z budżetu gminy ze środków straży.</w:t>
      </w:r>
    </w:p>
    <w:p w:rsidR="00160A31" w:rsidRPr="004161B1" w:rsidRDefault="00160A31" w:rsidP="00160A31">
      <w:pPr>
        <w:jc w:val="both"/>
        <w:rPr>
          <w:rFonts w:ascii="Times New Roman" w:hAnsi="Times New Roman" w:cs="Times New Roman"/>
        </w:rPr>
      </w:pPr>
      <w:r w:rsidRPr="004161B1">
        <w:rPr>
          <w:rFonts w:ascii="Times New Roman" w:hAnsi="Times New Roman" w:cs="Times New Roman"/>
        </w:rPr>
        <w:t>Wieloletnia Prognoza Finansowa wiąże się z powyższą uchwałą – zakres zmian dotyczy wyłącznie zadania z zakresu projektu pn. „Bądźmy aktywni”; zatem aktualizacja dotyczy tylko tego.</w:t>
      </w:r>
    </w:p>
    <w:p w:rsidR="00160A31" w:rsidRPr="004161B1" w:rsidRDefault="00C77E93" w:rsidP="0081176D">
      <w:pPr>
        <w:spacing w:line="360" w:lineRule="auto"/>
        <w:jc w:val="both"/>
        <w:rPr>
          <w:rFonts w:ascii="Times New Roman" w:hAnsi="Times New Roman" w:cs="Times New Roman"/>
        </w:rPr>
      </w:pPr>
      <w:r w:rsidRPr="004161B1">
        <w:rPr>
          <w:rFonts w:ascii="Times New Roman" w:hAnsi="Times New Roman" w:cs="Times New Roman"/>
        </w:rPr>
        <w:t>Odp. punktu 4.</w:t>
      </w:r>
    </w:p>
    <w:p w:rsidR="00C77E93" w:rsidRPr="004161B1" w:rsidRDefault="00C77E93" w:rsidP="0081176D">
      <w:pPr>
        <w:spacing w:line="360" w:lineRule="auto"/>
        <w:jc w:val="both"/>
        <w:rPr>
          <w:rFonts w:ascii="Times New Roman" w:hAnsi="Times New Roman" w:cs="Times New Roman"/>
        </w:rPr>
      </w:pPr>
      <w:r w:rsidRPr="004161B1">
        <w:rPr>
          <w:rFonts w:ascii="Times New Roman" w:hAnsi="Times New Roman" w:cs="Times New Roman"/>
        </w:rPr>
        <w:t>Wiceprzewodniczący Rady Pan Krzysztof Pilarski –  nawiązał do wniosków Komisji Oświaty, Zdrowia, Kultury, Sportu i Bezpieczeństwa Publicznego dotyczących dyplomu bądź statuetki. Pytał, czy w tym zakresie były podejmowane jakieś próby dla przygotowania tych wyróżnień dla osób, które bardzo dużo zrobiły dla gminy</w:t>
      </w:r>
      <w:r w:rsidR="00BD3F57" w:rsidRPr="004161B1">
        <w:rPr>
          <w:rFonts w:ascii="Times New Roman" w:hAnsi="Times New Roman" w:cs="Times New Roman"/>
        </w:rPr>
        <w:t>, a także kto ma się tym zająć – kierując jednocześnie myśli pod adresem Komisji.</w:t>
      </w:r>
      <w:r w:rsidR="004A3CBD" w:rsidRPr="004161B1">
        <w:rPr>
          <w:rFonts w:ascii="Times New Roman" w:hAnsi="Times New Roman" w:cs="Times New Roman"/>
        </w:rPr>
        <w:t xml:space="preserve"> Drugi wniosek – to grodzisko w Będkowie – czy na ten temat jest wiadomo coś więcej.</w:t>
      </w:r>
    </w:p>
    <w:p w:rsidR="004A3CBD" w:rsidRPr="004161B1" w:rsidRDefault="004A3CBD" w:rsidP="0081176D">
      <w:pPr>
        <w:spacing w:line="360" w:lineRule="auto"/>
        <w:jc w:val="both"/>
        <w:rPr>
          <w:rFonts w:ascii="Times New Roman" w:hAnsi="Times New Roman" w:cs="Times New Roman"/>
        </w:rPr>
      </w:pPr>
      <w:r w:rsidRPr="004161B1">
        <w:rPr>
          <w:rFonts w:ascii="Times New Roman" w:hAnsi="Times New Roman" w:cs="Times New Roman"/>
        </w:rPr>
        <w:t>Wójt Gminy : wniosek wypłynął od Komisji – najprostszą formą jest medal pamiątkowy</w:t>
      </w:r>
      <w:r w:rsidR="008047CA" w:rsidRPr="004161B1">
        <w:rPr>
          <w:rFonts w:ascii="Times New Roman" w:hAnsi="Times New Roman" w:cs="Times New Roman"/>
        </w:rPr>
        <w:t xml:space="preserve">. Co do grodziska – wiadomo na dzień dzisiejszy kto użytkuje grunty położone w pobliżu tego grodziska. Z właścicielami tych gruntów zostały przeprowadzone rozmowy – osobiście rozmawiałem – mówił Wójt . Do uzgodnienia jest zakres dojazdu i konkretny </w:t>
      </w:r>
      <w:r w:rsidR="009452E9" w:rsidRPr="004161B1">
        <w:rPr>
          <w:rFonts w:ascii="Times New Roman" w:hAnsi="Times New Roman" w:cs="Times New Roman"/>
        </w:rPr>
        <w:t>projekt tego, co miałoby z wykorzystaniem tego grodziska – powstać.</w:t>
      </w:r>
    </w:p>
    <w:p w:rsidR="003B612F" w:rsidRPr="004161B1" w:rsidRDefault="003B612F" w:rsidP="0081176D">
      <w:pPr>
        <w:spacing w:line="360" w:lineRule="auto"/>
        <w:jc w:val="both"/>
        <w:rPr>
          <w:rFonts w:ascii="Times New Roman" w:hAnsi="Times New Roman" w:cs="Times New Roman"/>
        </w:rPr>
      </w:pPr>
      <w:r w:rsidRPr="004161B1">
        <w:rPr>
          <w:rFonts w:ascii="Times New Roman" w:hAnsi="Times New Roman" w:cs="Times New Roman"/>
        </w:rPr>
        <w:t>Radna Edyta Szulc – chcę się podzielić emocjami, które spotkały mnie w poniedziałek – o zebraniu w Będkowie na temat centrum kultury dowiedziałam się godzinę po zebraniu. Co zrobić, żeby wszyscy mieszkańcy Będkowa wiedzieli o takich spotkaniach. Jest mi wstyd, że nie wiedziałam – okólniki w bloku nie docierają. Może zmobilizować Pana Sołtysa, żeby więcej tych okólników  rozesłał, bo ludzie je zatrzymują, i większość osób nie wie, że jest planowane zebranie.</w:t>
      </w:r>
      <w:r w:rsidR="00FD56D4" w:rsidRPr="004161B1">
        <w:rPr>
          <w:rFonts w:ascii="Times New Roman" w:hAnsi="Times New Roman" w:cs="Times New Roman"/>
        </w:rPr>
        <w:t xml:space="preserve"> Może wywiesić informację na budynku.</w:t>
      </w:r>
    </w:p>
    <w:p w:rsidR="00BA7C97" w:rsidRPr="004161B1" w:rsidRDefault="00BA7C97" w:rsidP="0081176D">
      <w:pPr>
        <w:spacing w:line="360" w:lineRule="auto"/>
        <w:jc w:val="both"/>
        <w:rPr>
          <w:rFonts w:ascii="Times New Roman" w:hAnsi="Times New Roman" w:cs="Times New Roman"/>
        </w:rPr>
      </w:pPr>
      <w:r w:rsidRPr="004161B1">
        <w:rPr>
          <w:rFonts w:ascii="Times New Roman" w:hAnsi="Times New Roman" w:cs="Times New Roman"/>
        </w:rPr>
        <w:t xml:space="preserve">Wójt Gminy :  jest możliwość przygotowania okólników w takiej ilości, jaką potrzebuje sołtys dla powiadomienia mieszkańców sołectwa. Poza tym należałoby w takiej sytuacji </w:t>
      </w:r>
      <w:r w:rsidR="00C64F18" w:rsidRPr="004161B1">
        <w:rPr>
          <w:rFonts w:ascii="Times New Roman" w:hAnsi="Times New Roman" w:cs="Times New Roman"/>
        </w:rPr>
        <w:t>wzmocnić wspó</w:t>
      </w:r>
      <w:r w:rsidRPr="004161B1">
        <w:rPr>
          <w:rFonts w:ascii="Times New Roman" w:hAnsi="Times New Roman" w:cs="Times New Roman"/>
        </w:rPr>
        <w:t>łpracę</w:t>
      </w:r>
      <w:r w:rsidR="00C64F18" w:rsidRPr="004161B1">
        <w:rPr>
          <w:rFonts w:ascii="Times New Roman" w:hAnsi="Times New Roman" w:cs="Times New Roman"/>
        </w:rPr>
        <w:t xml:space="preserve"> na linii sołtys – radny poprzez dodatkowe zawiadamianie radnych o planowanych zebraniach wiejskich – w drodze kontaktu telefonicznego.</w:t>
      </w:r>
    </w:p>
    <w:p w:rsidR="00C64F18" w:rsidRDefault="00C64F18" w:rsidP="0081176D">
      <w:pPr>
        <w:spacing w:line="360" w:lineRule="auto"/>
        <w:jc w:val="both"/>
        <w:rPr>
          <w:rFonts w:ascii="Times New Roman" w:hAnsi="Times New Roman" w:cs="Times New Roman"/>
        </w:rPr>
      </w:pPr>
    </w:p>
    <w:p w:rsidR="00C64F18" w:rsidRDefault="00C64F18" w:rsidP="0081176D">
      <w:pPr>
        <w:spacing w:line="360" w:lineRule="auto"/>
        <w:jc w:val="both"/>
        <w:rPr>
          <w:rFonts w:ascii="Times New Roman" w:hAnsi="Times New Roman" w:cs="Times New Roman"/>
        </w:rPr>
      </w:pPr>
      <w:r>
        <w:rPr>
          <w:rFonts w:ascii="Times New Roman" w:hAnsi="Times New Roman" w:cs="Times New Roman"/>
        </w:rPr>
        <w:t>Na tym protokół zakończono.</w:t>
      </w:r>
    </w:p>
    <w:p w:rsidR="00C64F18" w:rsidRDefault="00C64F18" w:rsidP="0081176D">
      <w:pPr>
        <w:spacing w:line="360" w:lineRule="auto"/>
        <w:jc w:val="both"/>
        <w:rPr>
          <w:rFonts w:ascii="Times New Roman" w:hAnsi="Times New Roman" w:cs="Times New Roman"/>
        </w:rPr>
      </w:pPr>
      <w:r>
        <w:rPr>
          <w:rFonts w:ascii="Times New Roman" w:hAnsi="Times New Roman" w:cs="Times New Roman"/>
        </w:rPr>
        <w:lastRenderedPageBreak/>
        <w:t>Protokołowała :                                                                       Przewodniczący posiedzenia</w:t>
      </w:r>
    </w:p>
    <w:p w:rsidR="00C64F18" w:rsidRDefault="00C64F18" w:rsidP="0081176D">
      <w:pPr>
        <w:spacing w:line="360" w:lineRule="auto"/>
        <w:jc w:val="both"/>
        <w:rPr>
          <w:rFonts w:ascii="Times New Roman" w:hAnsi="Times New Roman" w:cs="Times New Roman"/>
        </w:rPr>
      </w:pPr>
      <w:r>
        <w:rPr>
          <w:rFonts w:ascii="Times New Roman" w:hAnsi="Times New Roman" w:cs="Times New Roman"/>
        </w:rPr>
        <w:t>Józefa Kubala – inspektor                                                                 Andrzej Badek</w:t>
      </w:r>
    </w:p>
    <w:p w:rsidR="00C64F18" w:rsidRDefault="00C64F18" w:rsidP="0081176D">
      <w:pPr>
        <w:spacing w:line="360" w:lineRule="auto"/>
        <w:jc w:val="both"/>
        <w:rPr>
          <w:rFonts w:ascii="Times New Roman" w:hAnsi="Times New Roman" w:cs="Times New Roman"/>
        </w:rPr>
      </w:pPr>
    </w:p>
    <w:p w:rsidR="00160A31" w:rsidRDefault="00160A31" w:rsidP="0081176D">
      <w:pPr>
        <w:spacing w:line="360" w:lineRule="auto"/>
        <w:jc w:val="both"/>
        <w:rPr>
          <w:rFonts w:ascii="Times New Roman" w:hAnsi="Times New Roman" w:cs="Times New Roman"/>
        </w:rPr>
      </w:pPr>
    </w:p>
    <w:p w:rsidR="00160A31" w:rsidRDefault="00160A31" w:rsidP="0081176D">
      <w:pPr>
        <w:spacing w:line="360" w:lineRule="auto"/>
        <w:jc w:val="both"/>
        <w:rPr>
          <w:rFonts w:ascii="Times New Roman" w:hAnsi="Times New Roman" w:cs="Times New Roman"/>
        </w:rPr>
      </w:pPr>
    </w:p>
    <w:p w:rsidR="00300D29" w:rsidRDefault="00300D29" w:rsidP="0081176D">
      <w:pPr>
        <w:spacing w:line="360" w:lineRule="auto"/>
        <w:jc w:val="both"/>
        <w:rPr>
          <w:rFonts w:ascii="Times New Roman" w:hAnsi="Times New Roman" w:cs="Times New Roman"/>
        </w:rPr>
      </w:pPr>
    </w:p>
    <w:p w:rsidR="004C042D" w:rsidRDefault="004C042D" w:rsidP="0081176D">
      <w:pPr>
        <w:spacing w:line="360" w:lineRule="auto"/>
        <w:jc w:val="both"/>
        <w:rPr>
          <w:rFonts w:ascii="Times New Roman" w:hAnsi="Times New Roman" w:cs="Times New Roman"/>
        </w:rPr>
      </w:pPr>
    </w:p>
    <w:p w:rsidR="0081176D" w:rsidRDefault="0081176D" w:rsidP="003C241D">
      <w:pPr>
        <w:spacing w:line="360" w:lineRule="auto"/>
        <w:ind w:left="2880" w:hanging="2880"/>
        <w:jc w:val="both"/>
        <w:rPr>
          <w:rFonts w:ascii="Times New Roman" w:hAnsi="Times New Roman" w:cs="Times New Roman"/>
        </w:rPr>
      </w:pPr>
    </w:p>
    <w:p w:rsidR="006A616B" w:rsidRDefault="006A616B" w:rsidP="003C241D">
      <w:pPr>
        <w:spacing w:line="360" w:lineRule="auto"/>
        <w:ind w:left="2880" w:hanging="2880"/>
        <w:jc w:val="both"/>
        <w:rPr>
          <w:rFonts w:ascii="Times New Roman" w:hAnsi="Times New Roman" w:cs="Times New Roman"/>
        </w:rPr>
      </w:pPr>
    </w:p>
    <w:p w:rsidR="006A616B" w:rsidRDefault="006A616B" w:rsidP="003C241D">
      <w:pPr>
        <w:spacing w:line="360" w:lineRule="auto"/>
        <w:ind w:left="2880" w:hanging="2880"/>
        <w:jc w:val="both"/>
        <w:rPr>
          <w:rFonts w:ascii="Times New Roman" w:hAnsi="Times New Roman" w:cs="Times New Roman"/>
        </w:rPr>
      </w:pPr>
    </w:p>
    <w:p w:rsidR="00C00635" w:rsidRPr="00C00635" w:rsidRDefault="00C00635" w:rsidP="00C00635">
      <w:pPr>
        <w:spacing w:line="360" w:lineRule="auto"/>
        <w:ind w:left="2880" w:hanging="2880"/>
        <w:jc w:val="both"/>
        <w:rPr>
          <w:rFonts w:ascii="Times New Roman" w:hAnsi="Times New Roman" w:cs="Times New Roman"/>
        </w:rPr>
      </w:pPr>
    </w:p>
    <w:p w:rsidR="0089615A" w:rsidRPr="00A2778F" w:rsidRDefault="0089615A" w:rsidP="00A222AE">
      <w:pPr>
        <w:spacing w:line="360" w:lineRule="auto"/>
        <w:ind w:left="2880" w:hanging="2880"/>
      </w:pPr>
    </w:p>
    <w:p w:rsidR="00A222AE" w:rsidRDefault="00A222AE" w:rsidP="00A222AE">
      <w:pPr>
        <w:jc w:val="both"/>
      </w:pPr>
    </w:p>
    <w:p w:rsidR="00A222AE" w:rsidRDefault="00A222AE" w:rsidP="00A222AE">
      <w:pPr>
        <w:jc w:val="both"/>
      </w:pPr>
    </w:p>
    <w:p w:rsidR="00A222AE" w:rsidRDefault="00A222AE" w:rsidP="007454FC">
      <w:pPr>
        <w:rPr>
          <w:rFonts w:ascii="Times New Roman" w:hAnsi="Times New Roman" w:cs="Times New Roman"/>
          <w:sz w:val="24"/>
          <w:szCs w:val="24"/>
        </w:rPr>
      </w:pPr>
    </w:p>
    <w:p w:rsidR="002B1648" w:rsidRDefault="002B1648" w:rsidP="007454FC">
      <w:pPr>
        <w:rPr>
          <w:rFonts w:ascii="Times New Roman" w:hAnsi="Times New Roman" w:cs="Times New Roman"/>
          <w:sz w:val="24"/>
          <w:szCs w:val="24"/>
        </w:rPr>
      </w:pPr>
    </w:p>
    <w:p w:rsidR="00E07D0B" w:rsidRPr="00E07D0B" w:rsidRDefault="00E07D0B" w:rsidP="007454FC">
      <w:pPr>
        <w:rPr>
          <w:rFonts w:ascii="Times New Roman" w:hAnsi="Times New Roman" w:cs="Times New Roman"/>
          <w:sz w:val="24"/>
          <w:szCs w:val="24"/>
        </w:rPr>
      </w:pPr>
    </w:p>
    <w:sectPr w:rsidR="00E07D0B" w:rsidRPr="00E07D0B" w:rsidSect="00CF4643">
      <w:foot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4BC6" w:rsidRDefault="00DA4BC6" w:rsidP="00026943">
      <w:pPr>
        <w:spacing w:after="0" w:line="240" w:lineRule="auto"/>
      </w:pPr>
      <w:r>
        <w:separator/>
      </w:r>
    </w:p>
  </w:endnote>
  <w:endnote w:type="continuationSeparator" w:id="0">
    <w:p w:rsidR="00DA4BC6" w:rsidRDefault="00DA4BC6" w:rsidP="000269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907"/>
      <w:docPartObj>
        <w:docPartGallery w:val="Page Numbers (Bottom of Page)"/>
        <w:docPartUnique/>
      </w:docPartObj>
    </w:sdtPr>
    <w:sdtContent>
      <w:p w:rsidR="004161B1" w:rsidRDefault="003853F5">
        <w:pPr>
          <w:pStyle w:val="Stopka"/>
          <w:jc w:val="center"/>
        </w:pPr>
        <w:fldSimple w:instr=" PAGE   \* MERGEFORMAT ">
          <w:r w:rsidR="00BE6BB6">
            <w:rPr>
              <w:noProof/>
            </w:rPr>
            <w:t>1</w:t>
          </w:r>
        </w:fldSimple>
      </w:p>
    </w:sdtContent>
  </w:sdt>
  <w:p w:rsidR="004161B1" w:rsidRDefault="004161B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4BC6" w:rsidRDefault="00DA4BC6" w:rsidP="00026943">
      <w:pPr>
        <w:spacing w:after="0" w:line="240" w:lineRule="auto"/>
      </w:pPr>
      <w:r>
        <w:separator/>
      </w:r>
    </w:p>
  </w:footnote>
  <w:footnote w:type="continuationSeparator" w:id="0">
    <w:p w:rsidR="00DA4BC6" w:rsidRDefault="00DA4BC6" w:rsidP="0002694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7454FC"/>
    <w:rsid w:val="00026943"/>
    <w:rsid w:val="000A44E7"/>
    <w:rsid w:val="00160A31"/>
    <w:rsid w:val="0017268A"/>
    <w:rsid w:val="00176515"/>
    <w:rsid w:val="001809D4"/>
    <w:rsid w:val="00181EE3"/>
    <w:rsid w:val="00185023"/>
    <w:rsid w:val="00201373"/>
    <w:rsid w:val="00203E5A"/>
    <w:rsid w:val="002607A5"/>
    <w:rsid w:val="002A5249"/>
    <w:rsid w:val="002B1648"/>
    <w:rsid w:val="002C4D58"/>
    <w:rsid w:val="00300D29"/>
    <w:rsid w:val="00343D36"/>
    <w:rsid w:val="0035647A"/>
    <w:rsid w:val="003853F5"/>
    <w:rsid w:val="003A346A"/>
    <w:rsid w:val="003B612F"/>
    <w:rsid w:val="003C241D"/>
    <w:rsid w:val="004011DB"/>
    <w:rsid w:val="004012B5"/>
    <w:rsid w:val="004161B1"/>
    <w:rsid w:val="004A3CBD"/>
    <w:rsid w:val="004A3F17"/>
    <w:rsid w:val="004C042D"/>
    <w:rsid w:val="0052714C"/>
    <w:rsid w:val="005E4BDA"/>
    <w:rsid w:val="006971D1"/>
    <w:rsid w:val="006A616B"/>
    <w:rsid w:val="006D2B6C"/>
    <w:rsid w:val="006F1AF2"/>
    <w:rsid w:val="007178C5"/>
    <w:rsid w:val="007454FC"/>
    <w:rsid w:val="008047CA"/>
    <w:rsid w:val="0081176D"/>
    <w:rsid w:val="008153A8"/>
    <w:rsid w:val="00836A60"/>
    <w:rsid w:val="00845A1C"/>
    <w:rsid w:val="0089615A"/>
    <w:rsid w:val="008D0501"/>
    <w:rsid w:val="008D7719"/>
    <w:rsid w:val="008F76F8"/>
    <w:rsid w:val="009452E9"/>
    <w:rsid w:val="0097352F"/>
    <w:rsid w:val="00A222AE"/>
    <w:rsid w:val="00A30754"/>
    <w:rsid w:val="00A30AB1"/>
    <w:rsid w:val="00A4356D"/>
    <w:rsid w:val="00A4492A"/>
    <w:rsid w:val="00AD773E"/>
    <w:rsid w:val="00B128C0"/>
    <w:rsid w:val="00B525EC"/>
    <w:rsid w:val="00BA2096"/>
    <w:rsid w:val="00BA7C97"/>
    <w:rsid w:val="00BB5D2D"/>
    <w:rsid w:val="00BD3F57"/>
    <w:rsid w:val="00BE6BB6"/>
    <w:rsid w:val="00BF18E8"/>
    <w:rsid w:val="00C00635"/>
    <w:rsid w:val="00C64F18"/>
    <w:rsid w:val="00C77E93"/>
    <w:rsid w:val="00CE2106"/>
    <w:rsid w:val="00CF3819"/>
    <w:rsid w:val="00CF4643"/>
    <w:rsid w:val="00D44AF0"/>
    <w:rsid w:val="00D87F8C"/>
    <w:rsid w:val="00DA4BC6"/>
    <w:rsid w:val="00DD49FA"/>
    <w:rsid w:val="00DF059C"/>
    <w:rsid w:val="00E07952"/>
    <w:rsid w:val="00E07D0B"/>
    <w:rsid w:val="00E27EA3"/>
    <w:rsid w:val="00E9424B"/>
    <w:rsid w:val="00EB3670"/>
    <w:rsid w:val="00F04AB0"/>
    <w:rsid w:val="00F13917"/>
    <w:rsid w:val="00F51AAE"/>
    <w:rsid w:val="00F77ED4"/>
    <w:rsid w:val="00F91A43"/>
    <w:rsid w:val="00FB6005"/>
    <w:rsid w:val="00FD56D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F464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BF18E8"/>
    <w:rPr>
      <w:sz w:val="16"/>
      <w:szCs w:val="16"/>
    </w:rPr>
  </w:style>
  <w:style w:type="paragraph" w:styleId="Tekstkomentarza">
    <w:name w:val="annotation text"/>
    <w:basedOn w:val="Normalny"/>
    <w:link w:val="TekstkomentarzaZnak"/>
    <w:uiPriority w:val="99"/>
    <w:semiHidden/>
    <w:unhideWhenUsed/>
    <w:rsid w:val="00BF18E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F18E8"/>
    <w:rPr>
      <w:sz w:val="20"/>
      <w:szCs w:val="20"/>
    </w:rPr>
  </w:style>
  <w:style w:type="paragraph" w:styleId="Tematkomentarza">
    <w:name w:val="annotation subject"/>
    <w:basedOn w:val="Tekstkomentarza"/>
    <w:next w:val="Tekstkomentarza"/>
    <w:link w:val="TematkomentarzaZnak"/>
    <w:uiPriority w:val="99"/>
    <w:semiHidden/>
    <w:unhideWhenUsed/>
    <w:rsid w:val="00BF18E8"/>
    <w:rPr>
      <w:b/>
      <w:bCs/>
    </w:rPr>
  </w:style>
  <w:style w:type="character" w:customStyle="1" w:styleId="TematkomentarzaZnak">
    <w:name w:val="Temat komentarza Znak"/>
    <w:basedOn w:val="TekstkomentarzaZnak"/>
    <w:link w:val="Tematkomentarza"/>
    <w:uiPriority w:val="99"/>
    <w:semiHidden/>
    <w:rsid w:val="00BF18E8"/>
    <w:rPr>
      <w:b/>
      <w:bCs/>
    </w:rPr>
  </w:style>
  <w:style w:type="paragraph" w:styleId="Tekstdymka">
    <w:name w:val="Balloon Text"/>
    <w:basedOn w:val="Normalny"/>
    <w:link w:val="TekstdymkaZnak"/>
    <w:uiPriority w:val="99"/>
    <w:semiHidden/>
    <w:unhideWhenUsed/>
    <w:rsid w:val="00BF18E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F18E8"/>
    <w:rPr>
      <w:rFonts w:ascii="Tahoma" w:hAnsi="Tahoma" w:cs="Tahoma"/>
      <w:sz w:val="16"/>
      <w:szCs w:val="16"/>
    </w:rPr>
  </w:style>
  <w:style w:type="paragraph" w:customStyle="1" w:styleId="Tekstpodstawowy21">
    <w:name w:val="Tekst podstawowy 21"/>
    <w:basedOn w:val="Normalny"/>
    <w:rsid w:val="00A222AE"/>
    <w:pPr>
      <w:spacing w:after="0" w:line="360" w:lineRule="auto"/>
      <w:jc w:val="both"/>
    </w:pPr>
    <w:rPr>
      <w:rFonts w:ascii="Arial" w:eastAsia="Times New Roman" w:hAnsi="Arial" w:cs="Times New Roman"/>
      <w:color w:val="000000"/>
      <w:sz w:val="24"/>
      <w:szCs w:val="20"/>
      <w:lang w:eastAsia="pl-PL"/>
    </w:rPr>
  </w:style>
  <w:style w:type="paragraph" w:styleId="Tekstprzypisukocowego">
    <w:name w:val="endnote text"/>
    <w:basedOn w:val="Normalny"/>
    <w:link w:val="TekstprzypisukocowegoZnak"/>
    <w:uiPriority w:val="99"/>
    <w:semiHidden/>
    <w:unhideWhenUsed/>
    <w:rsid w:val="000269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26943"/>
    <w:rPr>
      <w:sz w:val="20"/>
      <w:szCs w:val="20"/>
    </w:rPr>
  </w:style>
  <w:style w:type="character" w:styleId="Odwoanieprzypisukocowego">
    <w:name w:val="endnote reference"/>
    <w:basedOn w:val="Domylnaczcionkaakapitu"/>
    <w:uiPriority w:val="99"/>
    <w:semiHidden/>
    <w:unhideWhenUsed/>
    <w:rsid w:val="00026943"/>
    <w:rPr>
      <w:vertAlign w:val="superscript"/>
    </w:rPr>
  </w:style>
  <w:style w:type="paragraph" w:styleId="Nagwek">
    <w:name w:val="header"/>
    <w:basedOn w:val="Normalny"/>
    <w:link w:val="NagwekZnak"/>
    <w:uiPriority w:val="99"/>
    <w:semiHidden/>
    <w:unhideWhenUsed/>
    <w:rsid w:val="004161B1"/>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4161B1"/>
  </w:style>
  <w:style w:type="paragraph" w:styleId="Stopka">
    <w:name w:val="footer"/>
    <w:basedOn w:val="Normalny"/>
    <w:link w:val="StopkaZnak"/>
    <w:uiPriority w:val="99"/>
    <w:unhideWhenUsed/>
    <w:rsid w:val="004161B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161B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2853</Words>
  <Characters>17119</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 </cp:lastModifiedBy>
  <cp:revision>2</cp:revision>
  <dcterms:created xsi:type="dcterms:W3CDTF">2012-06-20T05:53:00Z</dcterms:created>
  <dcterms:modified xsi:type="dcterms:W3CDTF">2012-06-20T05:53:00Z</dcterms:modified>
</cp:coreProperties>
</file>