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9FC" w:rsidRPr="00A039FC" w:rsidRDefault="00A039FC" w:rsidP="00A039FC">
      <w:pPr>
        <w:pStyle w:val="Akapitzlist"/>
        <w:ind w:left="0"/>
        <w:jc w:val="right"/>
        <w:rPr>
          <w:rFonts w:ascii="Arial" w:hAnsi="Arial" w:cs="Arial"/>
          <w:sz w:val="18"/>
          <w:szCs w:val="18"/>
        </w:rPr>
      </w:pPr>
    </w:p>
    <w:p w:rsidR="00A039FC" w:rsidRPr="00A039FC" w:rsidRDefault="00A039FC" w:rsidP="00A039FC">
      <w:pPr>
        <w:pStyle w:val="Akapitzlist"/>
        <w:ind w:left="0"/>
        <w:jc w:val="right"/>
        <w:rPr>
          <w:rFonts w:ascii="Arial" w:hAnsi="Arial" w:cs="Arial"/>
          <w:sz w:val="18"/>
          <w:szCs w:val="18"/>
        </w:rPr>
      </w:pPr>
      <w:r w:rsidRPr="00A039FC">
        <w:rPr>
          <w:rFonts w:ascii="Arial" w:hAnsi="Arial" w:cs="Arial"/>
          <w:sz w:val="18"/>
          <w:szCs w:val="18"/>
        </w:rPr>
        <w:t>Załącznik nr 1</w:t>
      </w:r>
    </w:p>
    <w:p w:rsidR="0077402E" w:rsidRPr="00A039FC" w:rsidRDefault="005D71B6" w:rsidP="005D71B6">
      <w:pPr>
        <w:pStyle w:val="Akapitzlist"/>
        <w:ind w:left="0"/>
        <w:jc w:val="center"/>
        <w:rPr>
          <w:rFonts w:ascii="Arial" w:hAnsi="Arial" w:cs="Arial"/>
          <w:b/>
          <w:sz w:val="18"/>
          <w:szCs w:val="18"/>
        </w:rPr>
      </w:pPr>
      <w:r w:rsidRPr="00A039FC">
        <w:rPr>
          <w:rFonts w:ascii="Arial" w:hAnsi="Arial" w:cs="Arial"/>
          <w:b/>
          <w:sz w:val="18"/>
          <w:szCs w:val="18"/>
        </w:rPr>
        <w:t xml:space="preserve">SZCZEGÓŁOWY OPIS PRZEDMIOTU ZAMÓWIENIA </w:t>
      </w:r>
    </w:p>
    <w:p w:rsidR="00693AB5" w:rsidRPr="00A039FC" w:rsidRDefault="006F4E36" w:rsidP="005D71B6">
      <w:pPr>
        <w:pStyle w:val="Akapitzlist"/>
        <w:ind w:left="0"/>
        <w:jc w:val="center"/>
        <w:rPr>
          <w:rFonts w:ascii="Arial" w:hAnsi="Arial" w:cs="Arial"/>
          <w:b/>
          <w:sz w:val="18"/>
          <w:szCs w:val="18"/>
        </w:rPr>
      </w:pPr>
      <w:r w:rsidRPr="00A039FC">
        <w:rPr>
          <w:rFonts w:ascii="Arial" w:hAnsi="Arial" w:cs="Arial"/>
          <w:b/>
          <w:sz w:val="18"/>
          <w:szCs w:val="18"/>
        </w:rPr>
        <w:t>NIERUCHOMOŚCI NIEZAMIESZKAŁE</w:t>
      </w:r>
    </w:p>
    <w:p w:rsidR="00BA74B6" w:rsidRPr="00A039FC" w:rsidRDefault="00BA74B6" w:rsidP="005D71B6">
      <w:pPr>
        <w:pStyle w:val="Akapitzlist"/>
        <w:ind w:left="0"/>
        <w:jc w:val="center"/>
        <w:rPr>
          <w:rFonts w:ascii="Arial" w:hAnsi="Arial" w:cs="Arial"/>
          <w:b/>
          <w:sz w:val="18"/>
          <w:szCs w:val="18"/>
        </w:rPr>
      </w:pPr>
    </w:p>
    <w:p w:rsidR="00565E2E" w:rsidRPr="00A039FC" w:rsidRDefault="00693AB5" w:rsidP="00BA74B6">
      <w:pPr>
        <w:pStyle w:val="Akapitzlist"/>
        <w:numPr>
          <w:ilvl w:val="0"/>
          <w:numId w:val="3"/>
        </w:numPr>
        <w:jc w:val="both"/>
        <w:rPr>
          <w:rFonts w:ascii="Arial" w:hAnsi="Arial" w:cs="Arial"/>
          <w:b/>
          <w:sz w:val="18"/>
          <w:szCs w:val="18"/>
        </w:rPr>
      </w:pPr>
      <w:r w:rsidRPr="00A039FC">
        <w:rPr>
          <w:rFonts w:ascii="Arial" w:hAnsi="Arial" w:cs="Arial"/>
          <w:b/>
          <w:sz w:val="18"/>
          <w:szCs w:val="18"/>
        </w:rPr>
        <w:t>OPIS PRZEDMIOTU ZAMÓWIENIA</w:t>
      </w:r>
    </w:p>
    <w:p w:rsidR="00B62894" w:rsidRPr="00A039FC" w:rsidRDefault="00B62894" w:rsidP="00B62894">
      <w:pPr>
        <w:pStyle w:val="Akapitzlist"/>
        <w:jc w:val="both"/>
        <w:rPr>
          <w:rFonts w:ascii="Arial" w:hAnsi="Arial" w:cs="Arial"/>
          <w:b/>
          <w:sz w:val="18"/>
          <w:szCs w:val="18"/>
        </w:rPr>
      </w:pPr>
    </w:p>
    <w:p w:rsidR="00195FC8" w:rsidRPr="00A039FC" w:rsidRDefault="00BA74B6" w:rsidP="00A039FC">
      <w:pPr>
        <w:pStyle w:val="Akapitzlist"/>
        <w:numPr>
          <w:ilvl w:val="0"/>
          <w:numId w:val="39"/>
        </w:numPr>
        <w:ind w:left="284" w:hanging="284"/>
        <w:jc w:val="both"/>
        <w:rPr>
          <w:rFonts w:ascii="Arial" w:hAnsi="Arial" w:cs="Arial"/>
          <w:sz w:val="18"/>
          <w:szCs w:val="18"/>
        </w:rPr>
      </w:pPr>
      <w:r w:rsidRPr="00A039FC">
        <w:rPr>
          <w:rFonts w:ascii="Arial" w:hAnsi="Arial" w:cs="Arial"/>
          <w:sz w:val="18"/>
          <w:szCs w:val="18"/>
        </w:rPr>
        <w:t>Przedmiotem</w:t>
      </w:r>
      <w:r w:rsidR="00195FC8" w:rsidRPr="00A039FC">
        <w:rPr>
          <w:rFonts w:ascii="Arial" w:hAnsi="Arial" w:cs="Arial"/>
          <w:sz w:val="18"/>
          <w:szCs w:val="18"/>
        </w:rPr>
        <w:t xml:space="preserve"> </w:t>
      </w:r>
      <w:r w:rsidRPr="00A039FC">
        <w:rPr>
          <w:rFonts w:ascii="Arial" w:hAnsi="Arial" w:cs="Arial"/>
          <w:sz w:val="18"/>
          <w:szCs w:val="18"/>
        </w:rPr>
        <w:t xml:space="preserve"> zamówienia jest świadczenie usługi polegającej na: </w:t>
      </w:r>
      <w:r w:rsidR="00B62894" w:rsidRPr="00A039FC">
        <w:rPr>
          <w:rFonts w:ascii="Arial" w:hAnsi="Arial" w:cs="Arial"/>
          <w:sz w:val="18"/>
          <w:szCs w:val="18"/>
        </w:rPr>
        <w:t xml:space="preserve">    </w:t>
      </w:r>
      <w:r w:rsidR="00B62894" w:rsidRPr="00A039FC">
        <w:rPr>
          <w:rFonts w:ascii="Arial" w:hAnsi="Arial" w:cs="Arial"/>
          <w:sz w:val="18"/>
          <w:szCs w:val="18"/>
        </w:rPr>
        <w:tab/>
      </w:r>
      <w:r w:rsidR="00B62894" w:rsidRPr="00A039FC">
        <w:rPr>
          <w:rFonts w:ascii="Arial" w:hAnsi="Arial" w:cs="Arial"/>
          <w:sz w:val="18"/>
          <w:szCs w:val="18"/>
        </w:rPr>
        <w:tab/>
        <w:t xml:space="preserve">      </w:t>
      </w:r>
      <w:r w:rsidR="00195FC8" w:rsidRPr="00A039FC">
        <w:rPr>
          <w:rFonts w:ascii="Arial" w:hAnsi="Arial" w:cs="Arial"/>
          <w:sz w:val="18"/>
          <w:szCs w:val="18"/>
        </w:rPr>
        <w:t xml:space="preserve"> </w:t>
      </w:r>
      <w:r w:rsidR="00A039FC">
        <w:rPr>
          <w:rFonts w:ascii="Arial" w:hAnsi="Arial" w:cs="Arial"/>
          <w:sz w:val="18"/>
          <w:szCs w:val="18"/>
        </w:rPr>
        <w:br/>
      </w:r>
      <w:r w:rsidR="00195FC8" w:rsidRPr="00A039FC">
        <w:rPr>
          <w:rFonts w:ascii="Arial" w:hAnsi="Arial" w:cs="Arial"/>
          <w:sz w:val="18"/>
          <w:szCs w:val="18"/>
        </w:rPr>
        <w:t xml:space="preserve">a) </w:t>
      </w:r>
      <w:r w:rsidRPr="00A039FC">
        <w:rPr>
          <w:rFonts w:ascii="Arial" w:hAnsi="Arial" w:cs="Arial"/>
          <w:sz w:val="18"/>
          <w:szCs w:val="18"/>
        </w:rPr>
        <w:t>odbiorze, transporcie i zagospodarowaniu odpadów komunalnych z nieruchomości niezamieszkałych stanowiących własność Gminy Będków. Przedmiot zamówienia obejmuje, także odbieranie selektywnie</w:t>
      </w:r>
      <w:r w:rsidR="00195FC8" w:rsidRPr="00A039FC">
        <w:rPr>
          <w:rFonts w:ascii="Arial" w:hAnsi="Arial" w:cs="Arial"/>
          <w:sz w:val="18"/>
          <w:szCs w:val="18"/>
        </w:rPr>
        <w:t xml:space="preserve"> zbieranych odpadów komunalnych,</w:t>
      </w:r>
      <w:r w:rsidR="00195FC8" w:rsidRPr="00A039FC">
        <w:rPr>
          <w:rFonts w:ascii="Arial" w:hAnsi="Arial" w:cs="Arial"/>
          <w:sz w:val="18"/>
          <w:szCs w:val="18"/>
        </w:rPr>
        <w:tab/>
      </w:r>
      <w:r w:rsidR="00195FC8" w:rsidRPr="00A039FC">
        <w:rPr>
          <w:rFonts w:ascii="Arial" w:hAnsi="Arial" w:cs="Arial"/>
          <w:sz w:val="18"/>
          <w:szCs w:val="18"/>
        </w:rPr>
        <w:br/>
        <w:t xml:space="preserve">b) wyposażeniu na koszt Wykonawcy obsługiwanych nieruchomości niezamieszkałych </w:t>
      </w:r>
      <w:r w:rsidR="0016016D" w:rsidRPr="00A039FC">
        <w:rPr>
          <w:rFonts w:ascii="Arial" w:hAnsi="Arial" w:cs="Arial"/>
          <w:sz w:val="18"/>
          <w:szCs w:val="18"/>
        </w:rPr>
        <w:br/>
      </w:r>
      <w:r w:rsidR="00195FC8" w:rsidRPr="00A039FC">
        <w:rPr>
          <w:rFonts w:ascii="Arial" w:hAnsi="Arial" w:cs="Arial"/>
          <w:sz w:val="18"/>
          <w:szCs w:val="18"/>
        </w:rPr>
        <w:t xml:space="preserve">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00195FC8" w:rsidRPr="00A039FC">
        <w:rPr>
          <w:rFonts w:ascii="Arial" w:hAnsi="Arial" w:cs="Arial"/>
          <w:sz w:val="18"/>
          <w:szCs w:val="18"/>
        </w:rPr>
        <w:t>Łódz</w:t>
      </w:r>
      <w:proofErr w:type="spellEnd"/>
      <w:r w:rsidR="00195FC8" w:rsidRPr="00A039FC">
        <w:rPr>
          <w:rFonts w:ascii="Arial" w:hAnsi="Arial" w:cs="Arial"/>
          <w:sz w:val="18"/>
          <w:szCs w:val="18"/>
        </w:rPr>
        <w:t xml:space="preserve">. z 2020 r., poz. 2988) oraz w Uchwale nr XVI/137/20 Rady Gminy w Będkowie z dnia 23 września 2020 r. w sprawie zmiany </w:t>
      </w:r>
      <w:r w:rsidR="00B62894" w:rsidRPr="00A039FC">
        <w:rPr>
          <w:rFonts w:ascii="Arial" w:hAnsi="Arial" w:cs="Arial"/>
          <w:sz w:val="18"/>
          <w:szCs w:val="18"/>
        </w:rPr>
        <w:t xml:space="preserve">uchwały  Nr XIV/115/20 Rady Gminy w Będkowie z dnia 29 kwietnia 2020 r. w sprawie uchwalenia Regulaminu utrzymania czystości i porządku </w:t>
      </w:r>
      <w:r w:rsidR="0016016D" w:rsidRPr="00A039FC">
        <w:rPr>
          <w:rFonts w:ascii="Arial" w:hAnsi="Arial" w:cs="Arial"/>
          <w:sz w:val="18"/>
          <w:szCs w:val="18"/>
        </w:rPr>
        <w:br/>
      </w:r>
      <w:r w:rsidR="00B62894" w:rsidRPr="00A039FC">
        <w:rPr>
          <w:rFonts w:ascii="Arial" w:hAnsi="Arial" w:cs="Arial"/>
          <w:sz w:val="18"/>
          <w:szCs w:val="18"/>
        </w:rPr>
        <w:t xml:space="preserve">na terenie Gminy Będków (dz. Urz. Woj. </w:t>
      </w:r>
      <w:proofErr w:type="spellStart"/>
      <w:r w:rsidR="00B62894" w:rsidRPr="00A039FC">
        <w:rPr>
          <w:rFonts w:ascii="Arial" w:hAnsi="Arial" w:cs="Arial"/>
          <w:sz w:val="18"/>
          <w:szCs w:val="18"/>
        </w:rPr>
        <w:t>Łódz</w:t>
      </w:r>
      <w:proofErr w:type="spellEnd"/>
      <w:r w:rsidR="00B62894" w:rsidRPr="00A039FC">
        <w:rPr>
          <w:rFonts w:ascii="Arial" w:hAnsi="Arial" w:cs="Arial"/>
          <w:sz w:val="18"/>
          <w:szCs w:val="18"/>
        </w:rPr>
        <w:t>. z 2020 r., poz. 5338).</w:t>
      </w:r>
    </w:p>
    <w:p w:rsidR="00A039FC" w:rsidRDefault="00BA74B6" w:rsidP="00A039FC">
      <w:pPr>
        <w:jc w:val="both"/>
        <w:rPr>
          <w:rFonts w:ascii="Arial" w:hAnsi="Arial" w:cs="Arial"/>
          <w:sz w:val="18"/>
          <w:szCs w:val="18"/>
        </w:rPr>
      </w:pPr>
      <w:r w:rsidRPr="00A039FC">
        <w:rPr>
          <w:rFonts w:ascii="Arial" w:hAnsi="Arial" w:cs="Arial"/>
          <w:sz w:val="18"/>
          <w:szCs w:val="18"/>
        </w:rPr>
        <w:t xml:space="preserve">Zakres zamówienia obejmuje wykonanie usługi na terenie gminy Będków, polegającej </w:t>
      </w:r>
      <w:r w:rsidR="001548BA" w:rsidRPr="00A039FC">
        <w:rPr>
          <w:rFonts w:ascii="Arial" w:hAnsi="Arial" w:cs="Arial"/>
          <w:sz w:val="18"/>
          <w:szCs w:val="18"/>
        </w:rPr>
        <w:br/>
      </w:r>
      <w:r w:rsidRPr="00A039FC">
        <w:rPr>
          <w:rFonts w:ascii="Arial" w:hAnsi="Arial" w:cs="Arial"/>
          <w:sz w:val="18"/>
          <w:szCs w:val="18"/>
        </w:rPr>
        <w:t xml:space="preserve">na sukcesywnym odbiorze z lokalizacji wskazanych przez Zamawiającego zmieszanych </w:t>
      </w:r>
      <w:r w:rsidR="001548BA" w:rsidRPr="00A039FC">
        <w:rPr>
          <w:rFonts w:ascii="Arial" w:hAnsi="Arial" w:cs="Arial"/>
          <w:sz w:val="18"/>
          <w:szCs w:val="18"/>
        </w:rPr>
        <w:br/>
      </w:r>
      <w:r w:rsidRPr="00A039FC">
        <w:rPr>
          <w:rFonts w:ascii="Arial" w:hAnsi="Arial" w:cs="Arial"/>
          <w:sz w:val="18"/>
          <w:szCs w:val="18"/>
        </w:rPr>
        <w:t xml:space="preserve">oraz selektywnie zebranych odpadów pochodzących z nieruchomości niezamieszkałych stanowiących własność gminy Będków oraz transport i zagospodarowanie w okresie </w:t>
      </w:r>
      <w:r w:rsidR="0016016D" w:rsidRPr="00A039FC">
        <w:rPr>
          <w:rFonts w:ascii="Arial" w:hAnsi="Arial" w:cs="Arial"/>
          <w:sz w:val="18"/>
          <w:szCs w:val="18"/>
        </w:rPr>
        <w:br/>
      </w:r>
      <w:r w:rsidR="003D0B18" w:rsidRPr="00A039FC">
        <w:rPr>
          <w:rFonts w:ascii="Arial" w:hAnsi="Arial" w:cs="Arial"/>
          <w:sz w:val="18"/>
          <w:szCs w:val="18"/>
        </w:rPr>
        <w:t>24 miesięcy</w:t>
      </w:r>
      <w:r w:rsidR="002F149E" w:rsidRPr="00A039FC">
        <w:rPr>
          <w:rFonts w:ascii="Arial" w:hAnsi="Arial" w:cs="Arial"/>
          <w:sz w:val="18"/>
          <w:szCs w:val="18"/>
        </w:rPr>
        <w:t xml:space="preserve"> (od 01.01.2022 r. do 31.12.2022</w:t>
      </w:r>
      <w:r w:rsidR="003D0B18" w:rsidRPr="00A039FC">
        <w:rPr>
          <w:rFonts w:ascii="Arial" w:hAnsi="Arial" w:cs="Arial"/>
          <w:sz w:val="18"/>
          <w:szCs w:val="18"/>
        </w:rPr>
        <w:t xml:space="preserve"> r. </w:t>
      </w:r>
      <w:r w:rsidRPr="00A039FC">
        <w:rPr>
          <w:rFonts w:ascii="Arial" w:hAnsi="Arial" w:cs="Arial"/>
          <w:sz w:val="18"/>
          <w:szCs w:val="18"/>
        </w:rPr>
        <w:t xml:space="preserve">) oraz wyposażenie nieruchomości objętych przedmiotem zamówienia w worki i pojemniki służące do zbierania odpadów komunalnych. </w:t>
      </w:r>
    </w:p>
    <w:p w:rsidR="00B62894" w:rsidRPr="00A039FC" w:rsidRDefault="00B62894" w:rsidP="00A039FC">
      <w:pPr>
        <w:pStyle w:val="Akapitzlist"/>
        <w:numPr>
          <w:ilvl w:val="0"/>
          <w:numId w:val="39"/>
        </w:numPr>
        <w:ind w:left="426" w:hanging="426"/>
        <w:jc w:val="both"/>
        <w:rPr>
          <w:rFonts w:ascii="Arial" w:hAnsi="Arial" w:cs="Arial"/>
          <w:sz w:val="18"/>
          <w:szCs w:val="18"/>
        </w:rPr>
      </w:pPr>
      <w:r w:rsidRPr="00A039FC">
        <w:rPr>
          <w:rFonts w:ascii="Arial" w:eastAsia="Calibri" w:hAnsi="Arial" w:cs="Arial"/>
          <w:bCs/>
          <w:sz w:val="18"/>
          <w:szCs w:val="18"/>
        </w:rPr>
        <w:t>Realizując przedmiot zamówienia Wykonawca zobowiązany jest do przekazania:</w:t>
      </w:r>
    </w:p>
    <w:p w:rsidR="00B62894" w:rsidRPr="00A039FC" w:rsidRDefault="00B62894" w:rsidP="00A039FC">
      <w:pPr>
        <w:pStyle w:val="Akapitzlist"/>
        <w:numPr>
          <w:ilvl w:val="0"/>
          <w:numId w:val="11"/>
        </w:numPr>
        <w:autoSpaceDE w:val="0"/>
        <w:autoSpaceDN w:val="0"/>
        <w:adjustRightInd w:val="0"/>
        <w:spacing w:after="0" w:line="240" w:lineRule="auto"/>
        <w:ind w:hanging="294"/>
        <w:jc w:val="both"/>
        <w:rPr>
          <w:rFonts w:ascii="Arial" w:eastAsia="Calibri" w:hAnsi="Arial" w:cs="Arial"/>
          <w:sz w:val="18"/>
          <w:szCs w:val="18"/>
        </w:rPr>
      </w:pPr>
      <w:r w:rsidRPr="00A039FC">
        <w:rPr>
          <w:rFonts w:ascii="Arial" w:eastAsia="Calibri" w:hAnsi="Arial" w:cs="Arial"/>
          <w:sz w:val="18"/>
          <w:szCs w:val="18"/>
        </w:rPr>
        <w:t>Niesegregowanych (zmieszanych) odpadów komunalnych bezpośrednio do instalacji komunalnych wskazanych na liście Marszałków Województw</w:t>
      </w:r>
      <w:r w:rsidR="004C25F6" w:rsidRPr="00A039FC">
        <w:rPr>
          <w:rFonts w:ascii="Arial" w:eastAsia="Calibri" w:hAnsi="Arial" w:cs="Arial"/>
          <w:sz w:val="18"/>
          <w:szCs w:val="18"/>
        </w:rPr>
        <w:t>.</w:t>
      </w:r>
    </w:p>
    <w:p w:rsidR="004C25F6" w:rsidRPr="00A039FC" w:rsidRDefault="004C25F6" w:rsidP="00A039FC">
      <w:pPr>
        <w:pStyle w:val="Akapitzlist"/>
        <w:numPr>
          <w:ilvl w:val="0"/>
          <w:numId w:val="11"/>
        </w:numPr>
        <w:autoSpaceDE w:val="0"/>
        <w:autoSpaceDN w:val="0"/>
        <w:adjustRightInd w:val="0"/>
        <w:spacing w:after="0" w:line="240" w:lineRule="auto"/>
        <w:ind w:left="0" w:firstLine="426"/>
        <w:jc w:val="both"/>
        <w:rPr>
          <w:rFonts w:ascii="Arial" w:eastAsia="Calibri" w:hAnsi="Arial" w:cs="Arial"/>
          <w:sz w:val="18"/>
          <w:szCs w:val="18"/>
        </w:rPr>
      </w:pPr>
      <w:r w:rsidRPr="00A039FC">
        <w:rPr>
          <w:rFonts w:ascii="Arial" w:eastAsia="Calibri" w:hAnsi="Arial" w:cs="Arial"/>
          <w:sz w:val="18"/>
          <w:szCs w:val="18"/>
        </w:rPr>
        <w:t xml:space="preserve">Selektywnie zebranych odpadów komunalnych bezpośrednio lub za pośrednictwem innego zbierającego odpady do instalacji odzysku lub unieszkodliwiania odpadów, zgodnie z hierarchią sposobów postępowania z odpadami, o której mowa w art. 17 ustawy z dnia 14 grudnia 2012 r. o odpadach. </w:t>
      </w:r>
    </w:p>
    <w:p w:rsidR="004C25F6" w:rsidRPr="00A039FC" w:rsidRDefault="004C25F6" w:rsidP="004C25F6">
      <w:pPr>
        <w:pStyle w:val="Akapitzlist"/>
        <w:autoSpaceDE w:val="0"/>
        <w:autoSpaceDN w:val="0"/>
        <w:adjustRightInd w:val="0"/>
        <w:spacing w:after="0" w:line="240" w:lineRule="auto"/>
        <w:jc w:val="both"/>
        <w:rPr>
          <w:rFonts w:ascii="Arial" w:eastAsia="Calibri" w:hAnsi="Arial" w:cs="Arial"/>
          <w:sz w:val="18"/>
          <w:szCs w:val="18"/>
        </w:rPr>
      </w:pPr>
    </w:p>
    <w:p w:rsidR="00B62894" w:rsidRPr="00A039FC" w:rsidRDefault="00B62894" w:rsidP="00B62894">
      <w:pPr>
        <w:pStyle w:val="Akapitzlist"/>
        <w:numPr>
          <w:ilvl w:val="0"/>
          <w:numId w:val="10"/>
        </w:numPr>
        <w:tabs>
          <w:tab w:val="left" w:pos="142"/>
        </w:tabs>
        <w:autoSpaceDE w:val="0"/>
        <w:autoSpaceDN w:val="0"/>
        <w:adjustRightInd w:val="0"/>
        <w:ind w:left="142" w:firstLine="0"/>
        <w:jc w:val="both"/>
        <w:rPr>
          <w:rFonts w:ascii="Arial" w:eastAsia="Calibri" w:hAnsi="Arial" w:cs="Arial"/>
          <w:b/>
          <w:sz w:val="18"/>
          <w:szCs w:val="18"/>
          <w:u w:val="single"/>
        </w:rPr>
      </w:pPr>
      <w:r w:rsidRPr="00A039FC">
        <w:rPr>
          <w:rFonts w:ascii="Arial" w:eastAsia="Calibri" w:hAnsi="Arial" w:cs="Arial"/>
          <w:b/>
          <w:sz w:val="18"/>
          <w:szCs w:val="18"/>
        </w:rPr>
        <w:t>Wykonawca zobowiązany jest zgodnie z art. 6d ust 4 pkt 5</w:t>
      </w:r>
      <w:r w:rsidR="004C25F6" w:rsidRPr="00A039FC">
        <w:rPr>
          <w:rFonts w:ascii="Arial" w:eastAsia="Calibri" w:hAnsi="Arial" w:cs="Arial"/>
          <w:b/>
          <w:sz w:val="18"/>
          <w:szCs w:val="18"/>
        </w:rPr>
        <w:t xml:space="preserve"> ustawy o utrzymaniu czystości </w:t>
      </w:r>
      <w:r w:rsidRPr="00A039FC">
        <w:rPr>
          <w:rFonts w:ascii="Arial" w:eastAsia="Calibri" w:hAnsi="Arial" w:cs="Arial"/>
          <w:b/>
          <w:sz w:val="18"/>
          <w:szCs w:val="18"/>
        </w:rPr>
        <w:t xml:space="preserve">i porządku w gminach do wskazania w ofercie </w:t>
      </w:r>
      <w:r w:rsidRPr="00A039FC">
        <w:rPr>
          <w:rFonts w:ascii="Arial" w:eastAsia="Calibri" w:hAnsi="Arial" w:cs="Arial"/>
          <w:b/>
          <w:sz w:val="18"/>
          <w:szCs w:val="18"/>
          <w:u w:val="single"/>
        </w:rPr>
        <w:t xml:space="preserve">instalacji komunalnych, </w:t>
      </w:r>
      <w:r w:rsidR="001548BA" w:rsidRPr="00A039FC">
        <w:rPr>
          <w:rFonts w:ascii="Arial" w:eastAsia="Calibri" w:hAnsi="Arial" w:cs="Arial"/>
          <w:b/>
          <w:sz w:val="18"/>
          <w:szCs w:val="18"/>
          <w:u w:val="single"/>
        </w:rPr>
        <w:br/>
      </w:r>
      <w:r w:rsidRPr="00A039FC">
        <w:rPr>
          <w:rFonts w:ascii="Arial" w:eastAsia="Calibri" w:hAnsi="Arial" w:cs="Arial"/>
          <w:b/>
          <w:sz w:val="18"/>
          <w:szCs w:val="18"/>
          <w:u w:val="single"/>
        </w:rPr>
        <w:t>do których będą przekazywane odebrane odpady komunalne przy zachowani</w:t>
      </w:r>
      <w:r w:rsidR="004C25F6" w:rsidRPr="00A039FC">
        <w:rPr>
          <w:rFonts w:ascii="Arial" w:eastAsia="Calibri" w:hAnsi="Arial" w:cs="Arial"/>
          <w:b/>
          <w:sz w:val="18"/>
          <w:szCs w:val="18"/>
          <w:u w:val="single"/>
        </w:rPr>
        <w:t xml:space="preserve">u zasady bliskości wynikającej </w:t>
      </w:r>
      <w:r w:rsidRPr="00A039FC">
        <w:rPr>
          <w:rFonts w:ascii="Arial" w:eastAsia="Calibri" w:hAnsi="Arial" w:cs="Arial"/>
          <w:b/>
          <w:sz w:val="18"/>
          <w:szCs w:val="18"/>
          <w:u w:val="single"/>
        </w:rPr>
        <w:t>z ustawy z dnia 14 grudnia 2012 r. o odpadach.</w:t>
      </w:r>
    </w:p>
    <w:p w:rsidR="00BA74B6" w:rsidRPr="00A039FC" w:rsidRDefault="00BA74B6" w:rsidP="00BA74B6">
      <w:pPr>
        <w:pStyle w:val="Akapitzlist"/>
        <w:ind w:left="426"/>
        <w:jc w:val="both"/>
        <w:rPr>
          <w:rFonts w:ascii="Arial" w:hAnsi="Arial" w:cs="Arial"/>
          <w:sz w:val="18"/>
          <w:szCs w:val="18"/>
        </w:rPr>
      </w:pPr>
    </w:p>
    <w:p w:rsidR="00BA74B6" w:rsidRPr="00A039FC" w:rsidRDefault="00693AB5" w:rsidP="00A039FC">
      <w:pPr>
        <w:pStyle w:val="Akapitzlist"/>
        <w:numPr>
          <w:ilvl w:val="0"/>
          <w:numId w:val="39"/>
        </w:numPr>
        <w:ind w:left="426" w:hanging="426"/>
        <w:jc w:val="both"/>
        <w:rPr>
          <w:rFonts w:ascii="Arial" w:hAnsi="Arial" w:cs="Arial"/>
          <w:b/>
          <w:sz w:val="18"/>
          <w:szCs w:val="18"/>
        </w:rPr>
      </w:pPr>
      <w:r w:rsidRPr="00A039FC">
        <w:rPr>
          <w:rFonts w:ascii="Arial" w:hAnsi="Arial" w:cs="Arial"/>
          <w:b/>
          <w:sz w:val="18"/>
          <w:szCs w:val="18"/>
        </w:rPr>
        <w:t>INFORMACJE OGÓLNE MAJĄCE WPŁYW NA WYCENĘ ZAMÓWIENIA:</w:t>
      </w:r>
    </w:p>
    <w:tbl>
      <w:tblPr>
        <w:tblStyle w:val="Tabela-Siatka"/>
        <w:tblpPr w:leftFromText="141" w:rightFromText="141" w:vertAnchor="text" w:horzAnchor="margin" w:tblpY="215"/>
        <w:tblW w:w="5000" w:type="pct"/>
        <w:tblLook w:val="04A0" w:firstRow="1" w:lastRow="0" w:firstColumn="1" w:lastColumn="0" w:noHBand="0" w:noVBand="1"/>
      </w:tblPr>
      <w:tblGrid>
        <w:gridCol w:w="694"/>
        <w:gridCol w:w="1536"/>
        <w:gridCol w:w="72"/>
        <w:gridCol w:w="1469"/>
        <w:gridCol w:w="1930"/>
        <w:gridCol w:w="1696"/>
        <w:gridCol w:w="1891"/>
      </w:tblGrid>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Lp.</w:t>
            </w:r>
          </w:p>
        </w:tc>
        <w:tc>
          <w:tcPr>
            <w:tcW w:w="827"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Podmiot</w:t>
            </w:r>
          </w:p>
        </w:tc>
        <w:tc>
          <w:tcPr>
            <w:tcW w:w="829" w:type="pct"/>
            <w:gridSpan w:val="2"/>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Liczba</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pojemników</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na odpady</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zmieszane</w:t>
            </w:r>
          </w:p>
        </w:tc>
        <w:tc>
          <w:tcPr>
            <w:tcW w:w="1039"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Pojemność</w:t>
            </w:r>
            <w:r w:rsidRPr="00A039FC">
              <w:rPr>
                <w:rFonts w:ascii="Arial" w:hAnsi="Arial" w:cs="Arial"/>
                <w:b/>
                <w:color w:val="000000"/>
                <w:spacing w:val="1"/>
                <w:sz w:val="18"/>
                <w:szCs w:val="18"/>
                <w:lang w:val="pl-PL"/>
              </w:rPr>
              <w:tab/>
              <w:t>pojemników na odpady zmieszane(dm3)</w:t>
            </w:r>
            <w:r w:rsidRPr="00A039FC">
              <w:rPr>
                <w:rFonts w:ascii="Arial" w:hAnsi="Arial" w:cs="Arial"/>
                <w:b/>
                <w:color w:val="000000"/>
                <w:spacing w:val="1"/>
                <w:sz w:val="18"/>
                <w:szCs w:val="18"/>
                <w:lang w:val="pl-PL"/>
              </w:rPr>
              <w:tab/>
            </w:r>
          </w:p>
        </w:tc>
        <w:tc>
          <w:tcPr>
            <w:tcW w:w="913"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Częstotliwość wywozu odpadów zmieszanych</w:t>
            </w:r>
          </w:p>
        </w:tc>
        <w:tc>
          <w:tcPr>
            <w:tcW w:w="1019"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Częstotliwość</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wywozu</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odpadów</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 xml:space="preserve">segregowanych </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p>
        </w:tc>
      </w:tr>
      <w:tr w:rsidR="00A446E7" w:rsidRPr="00A039FC" w:rsidTr="00D2100D">
        <w:tc>
          <w:tcPr>
            <w:tcW w:w="5000" w:type="pct"/>
            <w:gridSpan w:val="7"/>
          </w:tcPr>
          <w:p w:rsidR="00A446E7" w:rsidRPr="00A039FC" w:rsidRDefault="00A446E7" w:rsidP="00D2100D">
            <w:pPr>
              <w:tabs>
                <w:tab w:val="decimal" w:pos="288"/>
                <w:tab w:val="decimal" w:pos="504"/>
              </w:tabs>
              <w:spacing w:before="36" w:line="266" w:lineRule="auto"/>
              <w:jc w:val="center"/>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 xml:space="preserve">Płatnik: Zespół </w:t>
            </w:r>
            <w:proofErr w:type="spellStart"/>
            <w:r w:rsidRPr="00A039FC">
              <w:rPr>
                <w:rFonts w:ascii="Arial" w:hAnsi="Arial" w:cs="Arial"/>
                <w:b/>
                <w:color w:val="000000"/>
                <w:spacing w:val="1"/>
                <w:sz w:val="18"/>
                <w:szCs w:val="18"/>
                <w:lang w:val="pl-PL"/>
              </w:rPr>
              <w:t>Szkolno</w:t>
            </w:r>
            <w:proofErr w:type="spellEnd"/>
            <w:r w:rsidRPr="00A039FC">
              <w:rPr>
                <w:rFonts w:ascii="Arial" w:hAnsi="Arial" w:cs="Arial"/>
                <w:b/>
                <w:color w:val="000000"/>
                <w:spacing w:val="1"/>
                <w:sz w:val="18"/>
                <w:szCs w:val="18"/>
                <w:lang w:val="pl-PL"/>
              </w:rPr>
              <w:t xml:space="preserve"> - Przedszkolny w Będkowie</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827"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 xml:space="preserve">Zespół </w:t>
            </w:r>
            <w:proofErr w:type="spellStart"/>
            <w:r w:rsidRPr="00A039FC">
              <w:rPr>
                <w:rFonts w:ascii="Arial" w:hAnsi="Arial" w:cs="Arial"/>
                <w:color w:val="000000"/>
                <w:spacing w:val="1"/>
                <w:sz w:val="18"/>
                <w:szCs w:val="18"/>
                <w:lang w:val="pl-PL"/>
              </w:rPr>
              <w:t>Szkolno</w:t>
            </w:r>
            <w:proofErr w:type="spellEnd"/>
            <w:r w:rsidRPr="00A039FC">
              <w:rPr>
                <w:rFonts w:ascii="Arial" w:hAnsi="Arial" w:cs="Arial"/>
                <w:color w:val="000000"/>
                <w:spacing w:val="1"/>
                <w:sz w:val="18"/>
                <w:szCs w:val="18"/>
                <w:lang w:val="pl-PL"/>
              </w:rPr>
              <w:t xml:space="preserve"> - Przedszkolny w Będkowie, ul. Reymonta 11, 97-319 Będków</w:t>
            </w:r>
          </w:p>
        </w:tc>
        <w:tc>
          <w:tcPr>
            <w:tcW w:w="829"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3</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D2100D">
        <w:tc>
          <w:tcPr>
            <w:tcW w:w="5000" w:type="pct"/>
            <w:gridSpan w:val="7"/>
          </w:tcPr>
          <w:p w:rsidR="00A446E7" w:rsidRPr="00A039FC" w:rsidRDefault="00A446E7" w:rsidP="00D2100D">
            <w:pPr>
              <w:tabs>
                <w:tab w:val="decimal" w:pos="288"/>
                <w:tab w:val="decimal" w:pos="504"/>
              </w:tabs>
              <w:spacing w:before="36" w:line="266" w:lineRule="auto"/>
              <w:jc w:val="center"/>
              <w:rPr>
                <w:rFonts w:ascii="Arial" w:hAnsi="Arial" w:cs="Arial"/>
                <w:color w:val="000000"/>
                <w:spacing w:val="1"/>
                <w:sz w:val="18"/>
                <w:szCs w:val="18"/>
                <w:lang w:val="pl-PL"/>
              </w:rPr>
            </w:pPr>
            <w:r w:rsidRPr="00A039FC">
              <w:rPr>
                <w:rFonts w:ascii="Arial" w:hAnsi="Arial" w:cs="Arial"/>
                <w:b/>
                <w:color w:val="000000"/>
                <w:spacing w:val="1"/>
                <w:sz w:val="18"/>
                <w:szCs w:val="18"/>
                <w:lang w:val="pl-PL"/>
              </w:rPr>
              <w:t>Płatnik: Gmina Będków</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Dom Kultury</w:t>
            </w:r>
            <w:r w:rsidRPr="00A039FC">
              <w:rPr>
                <w:rFonts w:ascii="Arial" w:hAnsi="Arial" w:cs="Arial"/>
                <w:color w:val="000000"/>
                <w:spacing w:val="1"/>
                <w:sz w:val="18"/>
                <w:szCs w:val="18"/>
                <w:lang w:val="pl-PL"/>
              </w:rPr>
              <w:tab/>
              <w:t>Rynek Kościuszki 27,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240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2.</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 xml:space="preserve">Gminna Biblioteka Publiczna w Będkowie, ul. </w:t>
            </w:r>
            <w:r w:rsidRPr="00A039FC">
              <w:rPr>
                <w:rFonts w:ascii="Arial" w:hAnsi="Arial" w:cs="Arial"/>
                <w:color w:val="000000"/>
                <w:spacing w:val="1"/>
                <w:sz w:val="18"/>
                <w:szCs w:val="18"/>
                <w:lang w:val="pl-PL"/>
              </w:rPr>
              <w:lastRenderedPageBreak/>
              <w:t>Reymonta 7,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lastRenderedPageBreak/>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lastRenderedPageBreak/>
              <w:t>3.</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Urząd Gminy</w:t>
            </w:r>
            <w:r w:rsidRPr="00A039FC">
              <w:rPr>
                <w:rFonts w:ascii="Arial" w:hAnsi="Arial" w:cs="Arial"/>
                <w:color w:val="000000"/>
                <w:spacing w:val="1"/>
                <w:sz w:val="18"/>
                <w:szCs w:val="18"/>
                <w:lang w:val="pl-PL"/>
              </w:rPr>
              <w:tab/>
              <w:t>ul. Parkowa 3,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4.</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Gminny Ośrodek Zdrowia w Będków , ul. Reymonta 8,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120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34"/>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5.</w:t>
            </w:r>
          </w:p>
        </w:tc>
        <w:tc>
          <w:tcPr>
            <w:tcW w:w="866" w:type="pct"/>
            <w:gridSpan w:val="2"/>
          </w:tcPr>
          <w:p w:rsidR="001A47B8" w:rsidRPr="00A039FC" w:rsidRDefault="001A47B8" w:rsidP="00D2100D">
            <w:pPr>
              <w:pStyle w:val="Akapitzlist"/>
              <w:ind w:left="0"/>
              <w:rPr>
                <w:rFonts w:ascii="Arial" w:hAnsi="Arial" w:cs="Arial"/>
                <w:sz w:val="18"/>
                <w:szCs w:val="18"/>
              </w:rPr>
            </w:pPr>
            <w:proofErr w:type="spellStart"/>
            <w:r w:rsidRPr="00A039FC">
              <w:rPr>
                <w:rFonts w:ascii="Arial" w:hAnsi="Arial" w:cs="Arial"/>
                <w:sz w:val="18"/>
                <w:szCs w:val="18"/>
              </w:rPr>
              <w:t>Hydrofornia</w:t>
            </w:r>
            <w:proofErr w:type="spellEnd"/>
            <w:r w:rsidRPr="00A039FC">
              <w:rPr>
                <w:rFonts w:ascii="Arial" w:hAnsi="Arial" w:cs="Arial"/>
                <w:sz w:val="18"/>
                <w:szCs w:val="18"/>
              </w:rPr>
              <w:t xml:space="preserve">, </w:t>
            </w:r>
            <w:proofErr w:type="spellStart"/>
            <w:r w:rsidRPr="00A039FC">
              <w:rPr>
                <w:rFonts w:ascii="Arial" w:hAnsi="Arial" w:cs="Arial"/>
                <w:sz w:val="18"/>
                <w:szCs w:val="18"/>
              </w:rPr>
              <w:t>ul</w:t>
            </w:r>
            <w:proofErr w:type="spellEnd"/>
            <w:r w:rsidRPr="00A039FC">
              <w:rPr>
                <w:rFonts w:ascii="Arial" w:hAnsi="Arial" w:cs="Arial"/>
                <w:sz w:val="18"/>
                <w:szCs w:val="18"/>
              </w:rPr>
              <w:t xml:space="preserve">. </w:t>
            </w:r>
            <w:proofErr w:type="spellStart"/>
            <w:r w:rsidRPr="00A039FC">
              <w:rPr>
                <w:rFonts w:ascii="Arial" w:hAnsi="Arial" w:cs="Arial"/>
                <w:sz w:val="18"/>
                <w:szCs w:val="18"/>
              </w:rPr>
              <w:t>Reymonta</w:t>
            </w:r>
            <w:proofErr w:type="spellEnd"/>
            <w:r w:rsidRPr="00A039FC">
              <w:rPr>
                <w:rFonts w:ascii="Arial" w:hAnsi="Arial" w:cs="Arial"/>
                <w:sz w:val="18"/>
                <w:szCs w:val="18"/>
              </w:rPr>
              <w:t xml:space="preserve"> 12,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28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6.</w:t>
            </w:r>
          </w:p>
        </w:tc>
        <w:tc>
          <w:tcPr>
            <w:tcW w:w="866" w:type="pct"/>
            <w:gridSpan w:val="2"/>
          </w:tcPr>
          <w:p w:rsidR="001A47B8" w:rsidRPr="00A039FC" w:rsidRDefault="001A47B8"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Seniora</w:t>
            </w:r>
            <w:proofErr w:type="spellEnd"/>
            <w:r w:rsidRPr="00A039FC">
              <w:rPr>
                <w:rFonts w:ascii="Arial" w:hAnsi="Arial" w:cs="Arial"/>
                <w:sz w:val="18"/>
                <w:szCs w:val="18"/>
              </w:rPr>
              <w:t xml:space="preserve">, </w:t>
            </w:r>
            <w:proofErr w:type="spellStart"/>
            <w:r w:rsidRPr="00A039FC">
              <w:rPr>
                <w:rFonts w:ascii="Arial" w:hAnsi="Arial" w:cs="Arial"/>
                <w:sz w:val="18"/>
                <w:szCs w:val="18"/>
              </w:rPr>
              <w:t>ul</w:t>
            </w:r>
            <w:proofErr w:type="spellEnd"/>
            <w:r w:rsidRPr="00A039FC">
              <w:rPr>
                <w:rFonts w:ascii="Arial" w:hAnsi="Arial" w:cs="Arial"/>
                <w:sz w:val="18"/>
                <w:szCs w:val="18"/>
              </w:rPr>
              <w:t xml:space="preserve">. </w:t>
            </w:r>
            <w:proofErr w:type="spellStart"/>
            <w:r w:rsidRPr="00A039FC">
              <w:rPr>
                <w:rFonts w:ascii="Arial" w:hAnsi="Arial" w:cs="Arial"/>
                <w:sz w:val="18"/>
                <w:szCs w:val="18"/>
              </w:rPr>
              <w:t>Reymonta</w:t>
            </w:r>
            <w:proofErr w:type="spellEnd"/>
            <w:r w:rsidRPr="00A039FC">
              <w:rPr>
                <w:rFonts w:ascii="Arial" w:hAnsi="Arial" w:cs="Arial"/>
                <w:sz w:val="18"/>
                <w:szCs w:val="18"/>
              </w:rPr>
              <w:t xml:space="preserve"> 4,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3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7.</w:t>
            </w:r>
          </w:p>
        </w:tc>
        <w:tc>
          <w:tcPr>
            <w:tcW w:w="866" w:type="pct"/>
            <w:gridSpan w:val="2"/>
          </w:tcPr>
          <w:p w:rsidR="001A47B8" w:rsidRPr="00A039FC" w:rsidRDefault="001A47B8"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Ceniawy</w:t>
            </w:r>
            <w:proofErr w:type="spellEnd"/>
            <w:r w:rsidRPr="00A039FC">
              <w:rPr>
                <w:rFonts w:ascii="Arial" w:hAnsi="Arial" w:cs="Arial"/>
                <w:sz w:val="18"/>
                <w:szCs w:val="18"/>
              </w:rPr>
              <w:t xml:space="preserve">, </w:t>
            </w:r>
            <w:proofErr w:type="spellStart"/>
            <w:r w:rsidR="00D2100D" w:rsidRPr="00A039FC">
              <w:rPr>
                <w:rFonts w:ascii="Arial" w:hAnsi="Arial" w:cs="Arial"/>
                <w:sz w:val="18"/>
                <w:szCs w:val="18"/>
              </w:rPr>
              <w:t>Ceniawy</w:t>
            </w:r>
            <w:proofErr w:type="spellEnd"/>
            <w:r w:rsidR="00D2100D" w:rsidRPr="00A039FC">
              <w:rPr>
                <w:rFonts w:ascii="Arial" w:hAnsi="Arial" w:cs="Arial"/>
                <w:sz w:val="18"/>
                <w:szCs w:val="18"/>
              </w:rPr>
              <w:t xml:space="preserve"> 23, 97-319 </w:t>
            </w:r>
            <w:proofErr w:type="spellStart"/>
            <w:r w:rsidR="00D2100D"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556"/>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8.</w:t>
            </w:r>
          </w:p>
        </w:tc>
        <w:tc>
          <w:tcPr>
            <w:tcW w:w="866" w:type="pct"/>
            <w:gridSpan w:val="2"/>
          </w:tcPr>
          <w:p w:rsidR="001A47B8" w:rsidRPr="00A039FC" w:rsidRDefault="00D2100D"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Nowiny</w:t>
            </w:r>
            <w:proofErr w:type="spellEnd"/>
            <w:r w:rsidRPr="00A039FC">
              <w:rPr>
                <w:rFonts w:ascii="Arial" w:hAnsi="Arial" w:cs="Arial"/>
                <w:sz w:val="18"/>
                <w:szCs w:val="18"/>
              </w:rPr>
              <w:t xml:space="preserve">, </w:t>
            </w:r>
            <w:proofErr w:type="spellStart"/>
            <w:r w:rsidRPr="00A039FC">
              <w:rPr>
                <w:rFonts w:ascii="Arial" w:hAnsi="Arial" w:cs="Arial"/>
                <w:sz w:val="18"/>
                <w:szCs w:val="18"/>
              </w:rPr>
              <w:t>Nowiny</w:t>
            </w:r>
            <w:proofErr w:type="spellEnd"/>
            <w:r w:rsidRPr="00A039FC">
              <w:rPr>
                <w:rFonts w:ascii="Arial" w:hAnsi="Arial" w:cs="Arial"/>
                <w:sz w:val="18"/>
                <w:szCs w:val="18"/>
              </w:rPr>
              <w:t xml:space="preserve"> 17,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367"/>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9.</w:t>
            </w:r>
          </w:p>
        </w:tc>
        <w:tc>
          <w:tcPr>
            <w:tcW w:w="866" w:type="pct"/>
            <w:gridSpan w:val="2"/>
          </w:tcPr>
          <w:p w:rsidR="001A47B8" w:rsidRPr="00A039FC" w:rsidRDefault="00D2100D"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Wykno</w:t>
            </w:r>
            <w:proofErr w:type="spellEnd"/>
            <w:r w:rsidRPr="00A039FC">
              <w:rPr>
                <w:rFonts w:ascii="Arial" w:hAnsi="Arial" w:cs="Arial"/>
                <w:sz w:val="18"/>
                <w:szCs w:val="18"/>
              </w:rPr>
              <w:t xml:space="preserve">, </w:t>
            </w:r>
            <w:proofErr w:type="spellStart"/>
            <w:r w:rsidRPr="00A039FC">
              <w:rPr>
                <w:rFonts w:ascii="Arial" w:hAnsi="Arial" w:cs="Arial"/>
                <w:sz w:val="18"/>
                <w:szCs w:val="18"/>
              </w:rPr>
              <w:t>Wykno</w:t>
            </w:r>
            <w:proofErr w:type="spellEnd"/>
            <w:r w:rsidRPr="00A039FC">
              <w:rPr>
                <w:rFonts w:ascii="Arial" w:hAnsi="Arial" w:cs="Arial"/>
                <w:sz w:val="18"/>
                <w:szCs w:val="18"/>
              </w:rPr>
              <w:t xml:space="preserve"> 12, </w:t>
            </w:r>
            <w:r w:rsidRPr="00A039FC">
              <w:rPr>
                <w:rFonts w:ascii="Arial" w:hAnsi="Arial" w:cs="Arial"/>
                <w:sz w:val="18"/>
                <w:szCs w:val="18"/>
              </w:rPr>
              <w:br/>
              <w:t xml:space="preserve">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1100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7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10.</w:t>
            </w:r>
          </w:p>
        </w:tc>
        <w:tc>
          <w:tcPr>
            <w:tcW w:w="866" w:type="pct"/>
            <w:gridSpan w:val="2"/>
          </w:tcPr>
          <w:p w:rsidR="001A47B8" w:rsidRPr="00A039FC" w:rsidRDefault="00D2100D" w:rsidP="00D2100D">
            <w:pPr>
              <w:pStyle w:val="Akapitzlist"/>
              <w:ind w:left="0"/>
              <w:jc w:val="both"/>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Brzustów</w:t>
            </w:r>
            <w:proofErr w:type="spellEnd"/>
            <w:r w:rsidRPr="00A039FC">
              <w:rPr>
                <w:rFonts w:ascii="Arial" w:hAnsi="Arial" w:cs="Arial"/>
                <w:sz w:val="18"/>
                <w:szCs w:val="18"/>
              </w:rPr>
              <w:t xml:space="preserve">, </w:t>
            </w:r>
            <w:proofErr w:type="spellStart"/>
            <w:r w:rsidRPr="00A039FC">
              <w:rPr>
                <w:rFonts w:ascii="Arial" w:hAnsi="Arial" w:cs="Arial"/>
                <w:sz w:val="18"/>
                <w:szCs w:val="18"/>
              </w:rPr>
              <w:t>Brzustów</w:t>
            </w:r>
            <w:proofErr w:type="spellEnd"/>
            <w:r w:rsidRPr="00A039FC">
              <w:rPr>
                <w:rFonts w:ascii="Arial" w:hAnsi="Arial" w:cs="Arial"/>
                <w:sz w:val="18"/>
                <w:szCs w:val="18"/>
              </w:rPr>
              <w:t xml:space="preserve"> 14A,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 xml:space="preserve">240 l </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16"/>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11.</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Prażki</w:t>
            </w:r>
            <w:proofErr w:type="spellEnd"/>
            <w:r w:rsidRPr="00A039FC">
              <w:rPr>
                <w:rFonts w:ascii="Arial" w:hAnsi="Arial" w:cs="Arial"/>
                <w:sz w:val="18"/>
                <w:szCs w:val="18"/>
              </w:rPr>
              <w:t xml:space="preserve">, </w:t>
            </w:r>
            <w:proofErr w:type="spellStart"/>
            <w:r w:rsidRPr="00A039FC">
              <w:rPr>
                <w:rFonts w:ascii="Arial" w:hAnsi="Arial" w:cs="Arial"/>
                <w:sz w:val="18"/>
                <w:szCs w:val="18"/>
              </w:rPr>
              <w:t>Prażki</w:t>
            </w:r>
            <w:proofErr w:type="spellEnd"/>
            <w:r w:rsidRPr="00A039FC">
              <w:rPr>
                <w:rFonts w:ascii="Arial" w:hAnsi="Arial" w:cs="Arial"/>
                <w:sz w:val="18"/>
                <w:szCs w:val="18"/>
              </w:rPr>
              <w:t xml:space="preserve"> 13,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1100 l</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98"/>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12.</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Rudnik</w:t>
            </w:r>
            <w:proofErr w:type="spellEnd"/>
            <w:r w:rsidRPr="00A039FC">
              <w:rPr>
                <w:rFonts w:ascii="Arial" w:hAnsi="Arial" w:cs="Arial"/>
                <w:sz w:val="18"/>
                <w:szCs w:val="18"/>
              </w:rPr>
              <w:t xml:space="preserve">, </w:t>
            </w:r>
            <w:proofErr w:type="spellStart"/>
            <w:r w:rsidRPr="00A039FC">
              <w:rPr>
                <w:rFonts w:ascii="Arial" w:hAnsi="Arial" w:cs="Arial"/>
                <w:sz w:val="18"/>
                <w:szCs w:val="18"/>
              </w:rPr>
              <w:t>Rudnik</w:t>
            </w:r>
            <w:proofErr w:type="spellEnd"/>
            <w:r w:rsidRPr="00A039FC">
              <w:rPr>
                <w:rFonts w:ascii="Arial" w:hAnsi="Arial" w:cs="Arial"/>
                <w:sz w:val="18"/>
                <w:szCs w:val="18"/>
              </w:rPr>
              <w:t xml:space="preserve"> 7,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57"/>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13.</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Drzazgowa</w:t>
            </w:r>
            <w:proofErr w:type="spellEnd"/>
            <w:r w:rsidRPr="00A039FC">
              <w:rPr>
                <w:rFonts w:ascii="Arial" w:hAnsi="Arial" w:cs="Arial"/>
                <w:sz w:val="18"/>
                <w:szCs w:val="18"/>
              </w:rPr>
              <w:t xml:space="preserve"> </w:t>
            </w:r>
            <w:proofErr w:type="spellStart"/>
            <w:r w:rsidRPr="00A039FC">
              <w:rPr>
                <w:rFonts w:ascii="Arial" w:hAnsi="Arial" w:cs="Arial"/>
                <w:sz w:val="18"/>
                <w:szCs w:val="18"/>
              </w:rPr>
              <w:t>Wola</w:t>
            </w:r>
            <w:proofErr w:type="spellEnd"/>
            <w:r w:rsidRPr="00A039FC">
              <w:rPr>
                <w:rFonts w:ascii="Arial" w:hAnsi="Arial" w:cs="Arial"/>
                <w:sz w:val="18"/>
                <w:szCs w:val="18"/>
              </w:rPr>
              <w:t xml:space="preserve">, </w:t>
            </w:r>
            <w:proofErr w:type="spellStart"/>
            <w:r w:rsidRPr="00A039FC">
              <w:rPr>
                <w:rFonts w:ascii="Arial" w:hAnsi="Arial" w:cs="Arial"/>
                <w:sz w:val="18"/>
                <w:szCs w:val="18"/>
              </w:rPr>
              <w:t>Drzazgowa</w:t>
            </w:r>
            <w:proofErr w:type="spellEnd"/>
            <w:r w:rsidRPr="00A039FC">
              <w:rPr>
                <w:rFonts w:ascii="Arial" w:hAnsi="Arial" w:cs="Arial"/>
                <w:sz w:val="18"/>
                <w:szCs w:val="18"/>
              </w:rPr>
              <w:t xml:space="preserve"> </w:t>
            </w:r>
            <w:proofErr w:type="spellStart"/>
            <w:r w:rsidRPr="00A039FC">
              <w:rPr>
                <w:rFonts w:ascii="Arial" w:hAnsi="Arial" w:cs="Arial"/>
                <w:sz w:val="18"/>
                <w:szCs w:val="18"/>
              </w:rPr>
              <w:t>Wola</w:t>
            </w:r>
            <w:proofErr w:type="spellEnd"/>
            <w:r w:rsidRPr="00A039FC">
              <w:rPr>
                <w:rFonts w:ascii="Arial" w:hAnsi="Arial" w:cs="Arial"/>
                <w:sz w:val="18"/>
                <w:szCs w:val="18"/>
              </w:rPr>
              <w:t xml:space="preserve"> 11,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 xml:space="preserve">240 l </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bl>
    <w:p w:rsidR="00EE6BE1" w:rsidRPr="00A039FC" w:rsidRDefault="00EE6BE1" w:rsidP="00EE6BE1">
      <w:pPr>
        <w:pStyle w:val="Akapitzlist"/>
        <w:jc w:val="both"/>
        <w:rPr>
          <w:rFonts w:ascii="Arial" w:hAnsi="Arial" w:cs="Arial"/>
          <w:b/>
          <w:sz w:val="18"/>
          <w:szCs w:val="18"/>
        </w:rPr>
      </w:pPr>
    </w:p>
    <w:p w:rsidR="004C25F6" w:rsidRPr="00A039FC" w:rsidRDefault="004C25F6" w:rsidP="00A039FC">
      <w:pPr>
        <w:pStyle w:val="Akapitzlist"/>
        <w:numPr>
          <w:ilvl w:val="0"/>
          <w:numId w:val="39"/>
        </w:numPr>
        <w:ind w:left="284" w:hanging="284"/>
        <w:jc w:val="both"/>
        <w:rPr>
          <w:rFonts w:ascii="Arial" w:hAnsi="Arial" w:cs="Arial"/>
          <w:b/>
          <w:sz w:val="18"/>
          <w:szCs w:val="18"/>
        </w:rPr>
      </w:pPr>
      <w:r w:rsidRPr="00A039FC">
        <w:rPr>
          <w:rFonts w:ascii="Arial" w:hAnsi="Arial" w:cs="Arial"/>
          <w:b/>
          <w:sz w:val="18"/>
          <w:szCs w:val="18"/>
        </w:rPr>
        <w:t>RODZAJE ODPADÓW KOMUNALNYCH ODBIERANYCH SELEKTYWNIE Z NIERUCHOMOŚCI NIEZAMIESZKAŁYCH</w:t>
      </w:r>
    </w:p>
    <w:p w:rsidR="005B7150" w:rsidRPr="00A039FC" w:rsidRDefault="005B7150" w:rsidP="005B7150">
      <w:pPr>
        <w:pStyle w:val="Akapitzlist"/>
        <w:jc w:val="both"/>
        <w:rPr>
          <w:rFonts w:ascii="Arial" w:hAnsi="Arial" w:cs="Arial"/>
          <w:b/>
          <w:sz w:val="18"/>
          <w:szCs w:val="18"/>
        </w:rPr>
      </w:pPr>
    </w:p>
    <w:p w:rsidR="004C25F6" w:rsidRPr="00A039FC" w:rsidRDefault="005B7150" w:rsidP="005B7150">
      <w:pPr>
        <w:pStyle w:val="Akapitzlist"/>
        <w:numPr>
          <w:ilvl w:val="0"/>
          <w:numId w:val="13"/>
        </w:numPr>
        <w:ind w:left="0" w:firstLine="0"/>
        <w:jc w:val="both"/>
        <w:rPr>
          <w:rFonts w:ascii="Arial" w:hAnsi="Arial" w:cs="Arial"/>
          <w:b/>
          <w:sz w:val="18"/>
          <w:szCs w:val="18"/>
        </w:rPr>
      </w:pPr>
      <w:r w:rsidRPr="00A039FC">
        <w:rPr>
          <w:rFonts w:ascii="Arial" w:hAnsi="Arial" w:cs="Arial"/>
          <w:sz w:val="18"/>
          <w:szCs w:val="18"/>
        </w:rPr>
        <w:t>Niesegregowane (zmieszane) odpady komunalne (kod odpadu 20 03 01)</w:t>
      </w:r>
    </w:p>
    <w:p w:rsidR="005B7150" w:rsidRPr="00A039FC" w:rsidRDefault="005B7150" w:rsidP="005B7150">
      <w:pPr>
        <w:pStyle w:val="Akapitzlist"/>
        <w:ind w:left="0"/>
        <w:jc w:val="both"/>
        <w:rPr>
          <w:rFonts w:ascii="Arial" w:hAnsi="Arial" w:cs="Arial"/>
          <w:b/>
          <w:sz w:val="18"/>
          <w:szCs w:val="18"/>
        </w:rPr>
      </w:pPr>
    </w:p>
    <w:p w:rsidR="005B7150" w:rsidRPr="00A039FC" w:rsidRDefault="005B7150" w:rsidP="005B7150">
      <w:pPr>
        <w:pStyle w:val="Akapitzlist"/>
        <w:numPr>
          <w:ilvl w:val="0"/>
          <w:numId w:val="14"/>
        </w:numPr>
        <w:spacing w:before="100" w:beforeAutospacing="1" w:after="100" w:afterAutospacing="1" w:line="240" w:lineRule="auto"/>
        <w:ind w:left="0" w:firstLine="0"/>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Niesegregowane odpady komunalne gromadzone będą w pojemnikach o pojemności 120, 240, </w:t>
      </w:r>
      <w:r w:rsidR="00A01758" w:rsidRPr="00A039FC">
        <w:rPr>
          <w:rFonts w:ascii="Arial" w:eastAsia="Times New Roman" w:hAnsi="Arial" w:cs="Arial"/>
          <w:sz w:val="18"/>
          <w:szCs w:val="18"/>
          <w:lang w:eastAsia="pl-PL"/>
        </w:rPr>
        <w:t xml:space="preserve">  </w:t>
      </w:r>
      <w:r w:rsidRPr="00A039FC">
        <w:rPr>
          <w:rFonts w:ascii="Arial" w:eastAsia="Times New Roman" w:hAnsi="Arial" w:cs="Arial"/>
          <w:sz w:val="18"/>
          <w:szCs w:val="18"/>
          <w:lang w:eastAsia="pl-PL"/>
        </w:rPr>
        <w:t>1100 litrów oraz workach,</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Wykonawca zobowiązany jest dostarczyć pojemniki </w:t>
      </w:r>
      <w:bookmarkStart w:id="0" w:name="_Hlk24462678"/>
      <w:r w:rsidRPr="00A039FC">
        <w:rPr>
          <w:rFonts w:ascii="Arial" w:eastAsia="Times New Roman" w:hAnsi="Arial" w:cs="Arial"/>
          <w:sz w:val="18"/>
          <w:szCs w:val="18"/>
          <w:lang w:eastAsia="pl-PL"/>
        </w:rPr>
        <w:t>(nowe lub używane, o odpowiednim standardzie technicznym i sanitarnym)</w:t>
      </w:r>
      <w:bookmarkEnd w:id="0"/>
      <w:r w:rsidRPr="00A039FC">
        <w:rPr>
          <w:rFonts w:ascii="Arial" w:eastAsia="Times New Roman" w:hAnsi="Arial" w:cs="Arial"/>
          <w:sz w:val="18"/>
          <w:szCs w:val="18"/>
          <w:lang w:eastAsia="pl-PL"/>
        </w:rPr>
        <w:t xml:space="preserve"> w terminie </w:t>
      </w:r>
      <w:r w:rsidRPr="00A039FC">
        <w:rPr>
          <w:rFonts w:ascii="Arial" w:eastAsia="Times New Roman" w:hAnsi="Arial" w:cs="Arial"/>
          <w:b/>
          <w:sz w:val="18"/>
          <w:szCs w:val="18"/>
          <w:u w:val="single"/>
          <w:lang w:eastAsia="pl-PL"/>
        </w:rPr>
        <w:t>14 dni od dnia zawarcia umowy jednak</w:t>
      </w:r>
      <w:r w:rsidR="003D0B18" w:rsidRPr="00A039FC">
        <w:rPr>
          <w:rFonts w:ascii="Arial" w:eastAsia="Times New Roman" w:hAnsi="Arial" w:cs="Arial"/>
          <w:b/>
          <w:sz w:val="18"/>
          <w:szCs w:val="18"/>
          <w:u w:val="single"/>
          <w:lang w:eastAsia="pl-PL"/>
        </w:rPr>
        <w:t xml:space="preserve"> nie później niż do dnia 30.12.2021 r.</w:t>
      </w:r>
      <w:r w:rsidRPr="00A039FC">
        <w:rPr>
          <w:rFonts w:ascii="Arial" w:eastAsia="Times New Roman" w:hAnsi="Arial" w:cs="Arial"/>
          <w:sz w:val="18"/>
          <w:szCs w:val="18"/>
          <w:lang w:eastAsia="pl-PL"/>
        </w:rPr>
        <w:t xml:space="preserve"> zgodnie z wykazem nieruchomości niezamieszkałych przekazanym Wykonawcy przez Zamawiającego, najpóźniej w dniu zawarcia umowy. </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 przypadku nieruchomości nieobjętych wykazem nieruchomości, Wykonawca dostarczy pojemniki (nowe lub używane, o odpowiednim standardzie technicznym i sanitarnym), </w:t>
      </w:r>
      <w:r w:rsidRPr="00A039FC">
        <w:rPr>
          <w:rFonts w:ascii="Arial" w:eastAsia="Times New Roman" w:hAnsi="Arial" w:cs="Arial"/>
          <w:sz w:val="18"/>
          <w:szCs w:val="18"/>
          <w:lang w:eastAsia="pl-PL"/>
        </w:rPr>
        <w:br/>
      </w:r>
      <w:r w:rsidRPr="00A039FC">
        <w:rPr>
          <w:rFonts w:ascii="Arial" w:eastAsia="Times New Roman" w:hAnsi="Arial" w:cs="Arial"/>
          <w:b/>
          <w:bCs/>
          <w:sz w:val="18"/>
          <w:szCs w:val="18"/>
          <w:u w:val="single"/>
          <w:lang w:eastAsia="pl-PL"/>
        </w:rPr>
        <w:t>w terminie 7 dni od momentu zgłoszenia tego faktu przez Zamawiającego.</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Częstotliwość załadunku i wywozu – </w:t>
      </w:r>
      <w:bookmarkStart w:id="1" w:name="_Hlk24464955"/>
      <w:r w:rsidRPr="00A039FC">
        <w:rPr>
          <w:rFonts w:ascii="Arial" w:eastAsia="Times New Roman" w:hAnsi="Arial" w:cs="Arial"/>
          <w:b/>
          <w:sz w:val="18"/>
          <w:szCs w:val="18"/>
          <w:u w:val="single"/>
          <w:lang w:eastAsia="pl-PL"/>
        </w:rPr>
        <w:t xml:space="preserve">raz na dwa tygodnie, </w:t>
      </w:r>
      <w:r w:rsidRPr="00A039FC">
        <w:rPr>
          <w:rFonts w:ascii="Arial" w:eastAsia="Calibri" w:hAnsi="Arial" w:cs="Arial"/>
          <w:sz w:val="18"/>
          <w:szCs w:val="18"/>
        </w:rPr>
        <w:t xml:space="preserve"> w terminach podanych, </w:t>
      </w:r>
      <w:r w:rsidR="00A446E7" w:rsidRPr="00A039FC">
        <w:rPr>
          <w:rFonts w:ascii="Arial" w:eastAsia="Calibri" w:hAnsi="Arial" w:cs="Arial"/>
          <w:sz w:val="18"/>
          <w:szCs w:val="18"/>
        </w:rPr>
        <w:br/>
      </w:r>
      <w:r w:rsidRPr="00A039FC">
        <w:rPr>
          <w:rFonts w:ascii="Arial" w:eastAsia="Calibri" w:hAnsi="Arial" w:cs="Arial"/>
          <w:sz w:val="18"/>
          <w:szCs w:val="18"/>
        </w:rPr>
        <w:t>w powszechnie udostępnionym do wiadomości  harmonogramie</w:t>
      </w:r>
      <w:bookmarkEnd w:id="1"/>
      <w:r w:rsidRPr="00A039FC">
        <w:rPr>
          <w:rFonts w:ascii="Arial" w:eastAsia="Times New Roman" w:hAnsi="Arial" w:cs="Arial"/>
          <w:sz w:val="18"/>
          <w:szCs w:val="18"/>
          <w:lang w:eastAsia="pl-PL"/>
        </w:rPr>
        <w:t xml:space="preserve">. </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rPr>
        <w:t xml:space="preserve">W przypadkach gdy odpady nie zmieszczą się do pojemnika, Wykonawca ma obowiązek odebrania zmieszanych odpadów komunalnych wystawionych przez właściciela nieruchomości  </w:t>
      </w:r>
      <w:r w:rsidRPr="00A039FC">
        <w:rPr>
          <w:rFonts w:ascii="Arial" w:eastAsia="Times New Roman" w:hAnsi="Arial" w:cs="Arial"/>
          <w:sz w:val="18"/>
          <w:szCs w:val="18"/>
        </w:rPr>
        <w:br/>
        <w:t>w workach koloru czarnego.</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Wykonawca jest zobowiązany do uporządkowania zanieczyszczonego terenu na skutek rozsypania odpadów, w wyniku jego działalności.</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A4A50" w:rsidRDefault="005B7150" w:rsidP="00AA4A50">
      <w:pPr>
        <w:pStyle w:val="Akapitzlist"/>
        <w:numPr>
          <w:ilvl w:val="0"/>
          <w:numId w:val="13"/>
        </w:numPr>
        <w:spacing w:before="100" w:beforeAutospacing="1" w:after="100" w:afterAutospacing="1" w:line="240" w:lineRule="auto"/>
        <w:ind w:left="426" w:hanging="426"/>
        <w:jc w:val="both"/>
        <w:rPr>
          <w:rFonts w:ascii="Arial" w:eastAsia="Times New Roman" w:hAnsi="Arial" w:cs="Arial"/>
          <w:sz w:val="18"/>
          <w:szCs w:val="18"/>
          <w:lang w:eastAsia="pl-PL"/>
        </w:rPr>
      </w:pPr>
      <w:r w:rsidRPr="00AA4A50">
        <w:rPr>
          <w:rFonts w:ascii="Arial" w:eastAsia="Times New Roman" w:hAnsi="Arial" w:cs="Arial"/>
          <w:b/>
          <w:sz w:val="18"/>
          <w:szCs w:val="18"/>
          <w:u w:val="single"/>
          <w:lang w:eastAsia="pl-PL"/>
        </w:rPr>
        <w:lastRenderedPageBreak/>
        <w:t>Segregowane odpady komunalne (</w:t>
      </w:r>
      <w:bookmarkStart w:id="2" w:name="_Hlk24536514"/>
      <w:r w:rsidRPr="00AA4A50">
        <w:rPr>
          <w:rFonts w:ascii="Arial" w:eastAsia="Times New Roman" w:hAnsi="Arial" w:cs="Arial"/>
          <w:b/>
          <w:sz w:val="18"/>
          <w:szCs w:val="18"/>
          <w:u w:val="single"/>
          <w:lang w:eastAsia="pl-PL"/>
        </w:rPr>
        <w:t>15 01 01, 15 01 02, 15 01 04, 15 01 05, 15 01 06, 15 01 07, 20 01 01, 20 01 02, 20 01 39, 20 01 40, 20 01 99</w:t>
      </w:r>
      <w:bookmarkEnd w:id="2"/>
      <w:r w:rsidRPr="00AA4A50">
        <w:rPr>
          <w:rFonts w:ascii="Arial" w:eastAsia="Times New Roman" w:hAnsi="Arial" w:cs="Arial"/>
          <w:b/>
          <w:sz w:val="18"/>
          <w:szCs w:val="18"/>
          <w:u w:val="single"/>
          <w:lang w:eastAsia="pl-PL"/>
        </w:rPr>
        <w:t>)</w:t>
      </w:r>
      <w:r w:rsidRPr="00AA4A50">
        <w:rPr>
          <w:rFonts w:ascii="Arial" w:eastAsia="Times New Roman" w:hAnsi="Arial" w:cs="Arial"/>
          <w:sz w:val="18"/>
          <w:szCs w:val="18"/>
          <w:u w:val="single"/>
          <w:lang w:eastAsia="pl-PL"/>
        </w:rPr>
        <w:t xml:space="preserve"> </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Odbiór selektywnie zebranych odpadów komunalnych będzie się odbywać w systemie workowym,</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do odbioru selektywnie zebranych odpadów komunalnych zapewnia Wykonawca, </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Wprowadza się następujące rodzaje worków: </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zielony oznaczony napisem „</w:t>
      </w:r>
      <w:r w:rsidRPr="00A039FC">
        <w:rPr>
          <w:rFonts w:ascii="Arial" w:eastAsia="Times New Roman" w:hAnsi="Arial" w:cs="Arial"/>
          <w:b/>
          <w:sz w:val="18"/>
          <w:szCs w:val="18"/>
          <w:lang w:eastAsia="pl-PL"/>
        </w:rPr>
        <w:t>SZKŁO</w:t>
      </w:r>
      <w:r w:rsidRPr="00A039FC">
        <w:rPr>
          <w:rFonts w:ascii="Arial" w:eastAsia="Times New Roman" w:hAnsi="Arial" w:cs="Arial"/>
          <w:sz w:val="18"/>
          <w:szCs w:val="18"/>
          <w:lang w:eastAsia="pl-PL"/>
        </w:rPr>
        <w:t>” - z przeznaczeniem na odpady ze szkła, w tym odpady opakowaniowe ze szkła,</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żółty oznaczony napisem „</w:t>
      </w:r>
      <w:r w:rsidRPr="00A039FC">
        <w:rPr>
          <w:rFonts w:ascii="Arial" w:eastAsia="Times New Roman" w:hAnsi="Arial" w:cs="Arial"/>
          <w:b/>
          <w:sz w:val="18"/>
          <w:szCs w:val="18"/>
          <w:lang w:eastAsia="pl-PL"/>
        </w:rPr>
        <w:t>METALE I TWORZYWA SZTUCZNE</w:t>
      </w:r>
      <w:r w:rsidRPr="00A039FC">
        <w:rPr>
          <w:rFonts w:ascii="Arial" w:eastAsia="Times New Roman" w:hAnsi="Arial" w:cs="Arial"/>
          <w:sz w:val="18"/>
          <w:szCs w:val="18"/>
          <w:lang w:eastAsia="pl-PL"/>
        </w:rPr>
        <w:t xml:space="preserve">” – z przeznaczeniem </w:t>
      </w:r>
      <w:r w:rsidR="00A446E7" w:rsidRPr="00A039FC">
        <w:rPr>
          <w:rFonts w:ascii="Arial" w:eastAsia="Times New Roman" w:hAnsi="Arial" w:cs="Arial"/>
          <w:sz w:val="18"/>
          <w:szCs w:val="18"/>
          <w:lang w:eastAsia="pl-PL"/>
        </w:rPr>
        <w:br/>
      </w:r>
      <w:r w:rsidRPr="00A039FC">
        <w:rPr>
          <w:rFonts w:ascii="Arial" w:eastAsia="Times New Roman" w:hAnsi="Arial" w:cs="Arial"/>
          <w:sz w:val="18"/>
          <w:szCs w:val="18"/>
          <w:lang w:eastAsia="pl-PL"/>
        </w:rPr>
        <w:t xml:space="preserve">na odpady </w:t>
      </w:r>
      <w:bookmarkStart w:id="3" w:name="_Hlk24540469"/>
      <w:r w:rsidRPr="00A039FC">
        <w:rPr>
          <w:rFonts w:ascii="Arial" w:eastAsia="Times New Roman" w:hAnsi="Arial" w:cs="Arial"/>
          <w:sz w:val="18"/>
          <w:szCs w:val="18"/>
          <w:lang w:eastAsia="pl-PL"/>
        </w:rPr>
        <w:t>metali, w tym odpady opakowaniowe z metali, odpady tworzyw sztucznych, w tym odpady opakowaniowe tworzyw sztucznych, oraz odpady opakowaniowe wielomateriałowe</w:t>
      </w:r>
      <w:bookmarkEnd w:id="3"/>
      <w:r w:rsidRPr="00A039FC">
        <w:rPr>
          <w:rFonts w:ascii="Arial" w:eastAsia="Times New Roman" w:hAnsi="Arial" w:cs="Arial"/>
          <w:sz w:val="18"/>
          <w:szCs w:val="18"/>
          <w:lang w:eastAsia="pl-PL"/>
        </w:rPr>
        <w:t>,</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niebieski oznaczony napisem „</w:t>
      </w:r>
      <w:r w:rsidRPr="00A039FC">
        <w:rPr>
          <w:rFonts w:ascii="Arial" w:eastAsia="Times New Roman" w:hAnsi="Arial" w:cs="Arial"/>
          <w:b/>
          <w:sz w:val="18"/>
          <w:szCs w:val="18"/>
          <w:lang w:eastAsia="pl-PL"/>
        </w:rPr>
        <w:t>PAPIER</w:t>
      </w:r>
      <w:r w:rsidRPr="00A039FC">
        <w:rPr>
          <w:rFonts w:ascii="Arial" w:eastAsia="Times New Roman" w:hAnsi="Arial" w:cs="Arial"/>
          <w:sz w:val="18"/>
          <w:szCs w:val="18"/>
          <w:lang w:eastAsia="pl-PL"/>
        </w:rPr>
        <w:t xml:space="preserve">” – z przeznaczeniem na odpady z </w:t>
      </w:r>
      <w:bookmarkStart w:id="4" w:name="_Hlk24540549"/>
      <w:r w:rsidRPr="00A039FC">
        <w:rPr>
          <w:rFonts w:ascii="Arial" w:eastAsia="Times New Roman" w:hAnsi="Arial" w:cs="Arial"/>
          <w:sz w:val="18"/>
          <w:szCs w:val="18"/>
          <w:lang w:eastAsia="pl-PL"/>
        </w:rPr>
        <w:t xml:space="preserve">papieru, w tym </w:t>
      </w:r>
      <w:r w:rsidRPr="00A039FC">
        <w:rPr>
          <w:rFonts w:ascii="Arial" w:eastAsia="Times New Roman" w:hAnsi="Arial" w:cs="Arial"/>
          <w:sz w:val="18"/>
          <w:szCs w:val="18"/>
          <w:lang w:eastAsia="pl-PL"/>
        </w:rPr>
        <w:br/>
        <w:t>z tektury, odpady opakowaniowe z papieru i odpady opakowaniowe z tektury</w:t>
      </w:r>
      <w:bookmarkEnd w:id="4"/>
      <w:r w:rsidRPr="00A039FC">
        <w:rPr>
          <w:rFonts w:ascii="Arial" w:eastAsia="Times New Roman" w:hAnsi="Arial" w:cs="Arial"/>
          <w:sz w:val="18"/>
          <w:szCs w:val="18"/>
          <w:lang w:eastAsia="pl-PL"/>
        </w:rPr>
        <w:t>;</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Worki foliowe do segregacji odpadów komunalnych powinny charakteryzować się następującymi parametrami:</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materiał: folia polietylenowa LDPE o grubości zapewniającej ich wytrzymałość,</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 minimalnej pojemności 120 l </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oznakowanie – wszystkie worki powinny być opatrzone informacją o rodzaju gromadzonych </w:t>
      </w:r>
      <w:r w:rsidRPr="00A039FC">
        <w:rPr>
          <w:rFonts w:ascii="Arial" w:eastAsia="Times New Roman" w:hAnsi="Arial" w:cs="Arial"/>
          <w:sz w:val="18"/>
          <w:szCs w:val="18"/>
          <w:lang w:eastAsia="pl-PL"/>
        </w:rPr>
        <w:br/>
        <w:t xml:space="preserve">w nich odpadach, wykazem odpadów, których nie należy wrzucać oraz nazwą, adresem </w:t>
      </w:r>
      <w:r w:rsidRPr="00A039FC">
        <w:rPr>
          <w:rFonts w:ascii="Arial" w:eastAsia="Times New Roman" w:hAnsi="Arial" w:cs="Arial"/>
          <w:sz w:val="18"/>
          <w:szCs w:val="18"/>
          <w:lang w:eastAsia="pl-PL"/>
        </w:rPr>
        <w:br/>
        <w:t>i numerem telefonu Wykonawcy;</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bookmarkStart w:id="5" w:name="_Hlk513194773"/>
      <w:r w:rsidRPr="00A039FC">
        <w:rPr>
          <w:rFonts w:ascii="Arial" w:eastAsia="Times New Roman" w:hAnsi="Arial" w:cs="Arial"/>
          <w:sz w:val="18"/>
          <w:szCs w:val="18"/>
        </w:rPr>
        <w:t>Wykonawca zobowiązany jest odbierać odpady wystawione w workach do segregacji odpadów komunalnych sprzed nieruchomości.</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 uporządkowania zanieczyszczonego terenu na skutek rozsypania odpadów, w wyniku jego działalności.</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Po każdorazowym odbiorze odpadów komunalnych obowiązkiem Wykonawcy jest dostarczenie właścicielom nieruchomości worków do segregacji odpadów komunalnych poprzez </w:t>
      </w:r>
      <w:r w:rsidR="0016016D" w:rsidRPr="00A039FC">
        <w:rPr>
          <w:rFonts w:ascii="Arial" w:eastAsia="Calibri" w:hAnsi="Arial" w:cs="Arial"/>
          <w:sz w:val="18"/>
          <w:szCs w:val="18"/>
        </w:rPr>
        <w:br/>
      </w:r>
      <w:r w:rsidRPr="00A039FC">
        <w:rPr>
          <w:rFonts w:ascii="Arial" w:eastAsia="Calibri" w:hAnsi="Arial" w:cs="Arial"/>
          <w:sz w:val="18"/>
          <w:szCs w:val="18"/>
        </w:rPr>
        <w:t>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CC403F" w:rsidRPr="00A039FC" w:rsidRDefault="00CC403F"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Wykonawca zobowiązany jest dostarczać na zgłoszenie do siedziby Zamawiającego worki do segregacji odpadów, które w miarę potrzeby będą rozdysponowywane właścicielom nieruchomości. </w:t>
      </w:r>
    </w:p>
    <w:bookmarkEnd w:id="5"/>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lang w:eastAsia="pl-PL"/>
        </w:rPr>
        <w:t xml:space="preserve">Częstotliwość załadunku i wywozu odpadów segregowanych - </w:t>
      </w:r>
      <w:r w:rsidRPr="00A039FC">
        <w:rPr>
          <w:rFonts w:ascii="Arial" w:eastAsia="Times New Roman" w:hAnsi="Arial" w:cs="Arial"/>
          <w:b/>
          <w:sz w:val="18"/>
          <w:szCs w:val="18"/>
          <w:u w:val="single"/>
          <w:lang w:eastAsia="pl-PL"/>
        </w:rPr>
        <w:t>1 raz w miesiącu</w:t>
      </w:r>
      <w:r w:rsidRPr="00A039FC">
        <w:rPr>
          <w:rFonts w:ascii="Arial" w:eastAsia="Times New Roman" w:hAnsi="Arial" w:cs="Arial"/>
          <w:sz w:val="18"/>
          <w:szCs w:val="18"/>
          <w:lang w:eastAsia="pl-PL"/>
        </w:rPr>
        <w:t>, dla każdego rodzaju odpadów komunalnych,</w:t>
      </w:r>
      <w:r w:rsidRPr="00A039FC">
        <w:rPr>
          <w:rFonts w:ascii="Arial" w:eastAsia="Calibri" w:hAnsi="Arial" w:cs="Arial"/>
          <w:sz w:val="18"/>
          <w:szCs w:val="18"/>
        </w:rPr>
        <w:t xml:space="preserve"> w terminach podanych w powszechnie udostępnionym </w:t>
      </w:r>
      <w:r w:rsidR="0016016D" w:rsidRPr="00A039FC">
        <w:rPr>
          <w:rFonts w:ascii="Arial" w:eastAsia="Calibri" w:hAnsi="Arial" w:cs="Arial"/>
          <w:sz w:val="18"/>
          <w:szCs w:val="18"/>
        </w:rPr>
        <w:br/>
      </w:r>
      <w:r w:rsidRPr="00A039FC">
        <w:rPr>
          <w:rFonts w:ascii="Arial" w:eastAsia="Calibri" w:hAnsi="Arial" w:cs="Arial"/>
          <w:sz w:val="18"/>
          <w:szCs w:val="18"/>
        </w:rPr>
        <w:t>do wiadomości harmonogramie</w:t>
      </w:r>
      <w:r w:rsidRPr="00A039FC">
        <w:rPr>
          <w:rFonts w:ascii="Arial" w:eastAsia="Times New Roman" w:hAnsi="Arial" w:cs="Arial"/>
          <w:sz w:val="18"/>
          <w:szCs w:val="18"/>
          <w:lang w:eastAsia="pl-PL"/>
        </w:rPr>
        <w:t xml:space="preserve">. </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1467CD" w:rsidRPr="00A039FC" w:rsidRDefault="001467CD" w:rsidP="001467CD">
      <w:pPr>
        <w:pStyle w:val="Akapitzlist"/>
        <w:numPr>
          <w:ilvl w:val="0"/>
          <w:numId w:val="38"/>
        </w:numPr>
        <w:autoSpaceDE w:val="0"/>
        <w:autoSpaceDN w:val="0"/>
        <w:adjustRightInd w:val="0"/>
        <w:ind w:left="0" w:firstLine="0"/>
        <w:jc w:val="both"/>
        <w:rPr>
          <w:rFonts w:ascii="Arial" w:eastAsia="Calibri" w:hAnsi="Arial" w:cs="Arial"/>
          <w:b/>
          <w:sz w:val="18"/>
          <w:szCs w:val="18"/>
        </w:rPr>
      </w:pPr>
      <w:bookmarkStart w:id="6" w:name="_GoBack"/>
      <w:bookmarkEnd w:id="6"/>
      <w:r w:rsidRPr="00A039FC">
        <w:rPr>
          <w:rFonts w:ascii="Arial" w:eastAsia="Calibri" w:hAnsi="Arial" w:cs="Arial"/>
          <w:b/>
          <w:sz w:val="18"/>
          <w:szCs w:val="18"/>
        </w:rPr>
        <w:t xml:space="preserve">OBOWIĄZKI WYKONAWCY </w:t>
      </w:r>
      <w:r w:rsidRPr="00A039FC">
        <w:rPr>
          <w:rFonts w:ascii="Arial" w:eastAsia="Calibri" w:hAnsi="Arial" w:cs="Arial"/>
          <w:b/>
          <w:bCs/>
          <w:sz w:val="18"/>
          <w:szCs w:val="18"/>
        </w:rPr>
        <w:t>W ZAKRESIE ODBIORU I ZAGOSPODAROWANIA ODPADÓW KOMUNALNYCH:</w:t>
      </w:r>
    </w:p>
    <w:p w:rsidR="001467CD" w:rsidRPr="00A039FC" w:rsidRDefault="001467CD" w:rsidP="001467CD">
      <w:pPr>
        <w:numPr>
          <w:ilvl w:val="2"/>
          <w:numId w:val="24"/>
        </w:numPr>
        <w:tabs>
          <w:tab w:val="left" w:pos="284"/>
          <w:tab w:val="left" w:pos="1560"/>
        </w:tabs>
        <w:autoSpaceDE w:val="0"/>
        <w:autoSpaceDN w:val="0"/>
        <w:adjustRightInd w:val="0"/>
        <w:spacing w:after="0" w:line="240" w:lineRule="auto"/>
        <w:ind w:left="284" w:hanging="426"/>
        <w:jc w:val="both"/>
        <w:rPr>
          <w:rFonts w:ascii="Arial" w:eastAsia="Calibri" w:hAnsi="Arial" w:cs="Arial"/>
          <w:b/>
          <w:bCs/>
          <w:sz w:val="18"/>
          <w:szCs w:val="18"/>
        </w:rPr>
      </w:pPr>
      <w:r w:rsidRPr="00A039FC">
        <w:rPr>
          <w:rFonts w:ascii="Arial" w:eastAsia="Calibri" w:hAnsi="Arial" w:cs="Arial"/>
          <w:b/>
          <w:bCs/>
          <w:sz w:val="18"/>
          <w:szCs w:val="18"/>
        </w:rPr>
        <w:t>Wykonawca w trakcie realizacji umowy w zakresie odbioru i zagospodarowania odpadów komunalnych obowiązany jest do przestrzegania, w szczególności niżej wymienionych przepisów:</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14 grudnia 2012 r. o odpadach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Dz. U. z 2021 poz. 779 ze zm.),</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13 września 1996 r. o utrzymaniu czystości i porządku w gminach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Dz. U. z 2021 r. poz. 888)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11 września 2015 r. o zużytym sprzęcie elektrycznym i elektronicznym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w:t>
      </w:r>
      <w:r w:rsidRPr="00A039FC">
        <w:rPr>
          <w:rFonts w:ascii="Arial" w:eastAsia="Calibri" w:hAnsi="Arial" w:cs="Arial"/>
          <w:sz w:val="18"/>
          <w:szCs w:val="18"/>
        </w:rPr>
        <w:br/>
        <w:t>z 2020 r. poz. 1893 ze zm.),</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Ustawa z dnia 24 kwietnia 2009 r. o bateriach i akumulatorach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z 2020 r. poz. 1850 ze </w:t>
      </w:r>
      <w:proofErr w:type="spellStart"/>
      <w:r w:rsidRPr="00A039FC">
        <w:rPr>
          <w:rFonts w:ascii="Arial" w:eastAsia="Calibri" w:hAnsi="Arial" w:cs="Arial"/>
          <w:sz w:val="18"/>
          <w:szCs w:val="18"/>
        </w:rPr>
        <w:t>zm</w:t>
      </w:r>
      <w:proofErr w:type="spellEnd"/>
      <w:r w:rsidRPr="00A039FC">
        <w:rPr>
          <w:rFonts w:ascii="Arial" w:eastAsia="Calibri" w:hAnsi="Arial" w:cs="Arial"/>
          <w:sz w:val="18"/>
          <w:szCs w:val="18"/>
        </w:rPr>
        <w:t xml:space="preserve"> ),</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Rozporządzenie Ministra Klimatu z dnia 2 stycznia 2020 r. w sprawie katalogu odpadów </w:t>
      </w:r>
      <w:r w:rsidRPr="00A039FC">
        <w:rPr>
          <w:rFonts w:ascii="Arial" w:eastAsia="Calibri" w:hAnsi="Arial" w:cs="Arial"/>
          <w:bCs/>
          <w:sz w:val="18"/>
          <w:szCs w:val="18"/>
          <w:lang w:bidi="pl-PL"/>
        </w:rPr>
        <w:t>(Dz. U. z 2020 r. poz. 10)</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Rozporządzenia Ministra Środowiska z dnia 15 grudnia 2017 r. w sprawie </w:t>
      </w:r>
      <w:r w:rsidRPr="00A039FC">
        <w:rPr>
          <w:rFonts w:ascii="Arial" w:eastAsia="Calibri" w:hAnsi="Arial" w:cs="Arial"/>
          <w:bCs/>
          <w:sz w:val="18"/>
          <w:szCs w:val="18"/>
        </w:rPr>
        <w:t>poziomów ograniczenia masy odpadów komunalnych ulegających biodegradacji (Dz. U. z 2017 r. poz. 2412),</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bookmarkStart w:id="7" w:name="_Hlk24627694"/>
      <w:r w:rsidRPr="00A039FC">
        <w:rPr>
          <w:rFonts w:ascii="Arial" w:eastAsia="Calibri" w:hAnsi="Arial" w:cs="Arial"/>
          <w:sz w:val="18"/>
          <w:szCs w:val="18"/>
        </w:rPr>
        <w:t xml:space="preserve">Rozporządzenia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r w:rsidRPr="00A039FC">
        <w:rPr>
          <w:rFonts w:ascii="Arial" w:eastAsia="Calibri" w:hAnsi="Arial" w:cs="Arial"/>
          <w:sz w:val="18"/>
          <w:szCs w:val="18"/>
        </w:rPr>
        <w:t xml:space="preserve"> (Dz.U. z 2016 r. poz. 2167</w:t>
      </w:r>
      <w:bookmarkEnd w:id="7"/>
      <w:r w:rsidRPr="00A039FC">
        <w:rPr>
          <w:rFonts w:ascii="Arial" w:eastAsia="Calibri" w:hAnsi="Arial" w:cs="Arial"/>
          <w:sz w:val="18"/>
          <w:szCs w:val="18"/>
        </w:rPr>
        <w:t>),</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Rozporządzenia Ministra Środowiska z dnia 29 grudnia 2016 r. w sprawie  </w:t>
      </w:r>
      <w:r w:rsidRPr="00A039FC">
        <w:rPr>
          <w:rFonts w:ascii="Arial" w:eastAsia="Calibri" w:hAnsi="Arial" w:cs="Arial"/>
          <w:bCs/>
          <w:sz w:val="18"/>
          <w:szCs w:val="18"/>
        </w:rPr>
        <w:t>szczegółowego sposobu selektywnego zbierania wybranych frakcji odpadów (</w:t>
      </w:r>
      <w:proofErr w:type="spellStart"/>
      <w:r w:rsidRPr="00A039FC">
        <w:rPr>
          <w:rFonts w:ascii="Arial" w:eastAsia="Calibri" w:hAnsi="Arial" w:cs="Arial"/>
          <w:bCs/>
          <w:sz w:val="18"/>
          <w:szCs w:val="18"/>
        </w:rPr>
        <w:t>t.j</w:t>
      </w:r>
      <w:proofErr w:type="spellEnd"/>
      <w:r w:rsidRPr="00A039FC">
        <w:rPr>
          <w:rFonts w:ascii="Arial" w:eastAsia="Calibri" w:hAnsi="Arial" w:cs="Arial"/>
          <w:bCs/>
          <w:sz w:val="18"/>
          <w:szCs w:val="18"/>
        </w:rPr>
        <w:t>. Dz. U. z 2019 r. poz. 2028),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Uchwała nr XIV/115/20 Rady Gminy w Będkowie z dnia 29 kwietnia 2020 r. w sprawie "Regulaminu utrzymania czystości i porządku na terenie Gminy Będków" (Dz. Urz. Woj. Łódzkiego z 2020 r., poz. 2988)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Uchwała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A039FC">
        <w:rPr>
          <w:rFonts w:ascii="Arial" w:eastAsia="Calibri" w:hAnsi="Arial" w:cs="Arial"/>
          <w:sz w:val="18"/>
          <w:szCs w:val="18"/>
        </w:rPr>
        <w:t>Łódz</w:t>
      </w:r>
      <w:proofErr w:type="spellEnd"/>
      <w:r w:rsidRPr="00A039FC">
        <w:rPr>
          <w:rFonts w:ascii="Arial" w:eastAsia="Calibri" w:hAnsi="Arial" w:cs="Arial"/>
          <w:sz w:val="18"/>
          <w:szCs w:val="18"/>
        </w:rPr>
        <w:t>. z 2020 r., poz. 5338)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1467CD" w:rsidRPr="00A039FC" w:rsidRDefault="001467CD" w:rsidP="001467CD">
      <w:pPr>
        <w:autoSpaceDE w:val="0"/>
        <w:autoSpaceDN w:val="0"/>
        <w:adjustRightInd w:val="0"/>
        <w:spacing w:after="0" w:line="240" w:lineRule="auto"/>
        <w:ind w:left="357"/>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Wykonawca zobowiązany będzie do uzyskania wymaganych </w:t>
      </w:r>
      <w:bookmarkStart w:id="8" w:name="_Hlk24628911"/>
      <w:r w:rsidRPr="00A039FC">
        <w:rPr>
          <w:rFonts w:ascii="Arial" w:eastAsia="Calibri" w:hAnsi="Arial" w:cs="Arial"/>
          <w:sz w:val="18"/>
          <w:szCs w:val="18"/>
        </w:rPr>
        <w:t xml:space="preserve">Rozporządzeniem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r w:rsidRPr="00A039FC">
        <w:rPr>
          <w:rFonts w:ascii="Arial" w:eastAsia="Calibri" w:hAnsi="Arial" w:cs="Arial"/>
          <w:sz w:val="18"/>
          <w:szCs w:val="18"/>
        </w:rPr>
        <w:t xml:space="preserve"> </w:t>
      </w:r>
      <w:bookmarkEnd w:id="8"/>
      <w:r w:rsidRPr="00A039FC">
        <w:rPr>
          <w:rFonts w:ascii="Arial" w:eastAsia="Calibri" w:hAnsi="Arial" w:cs="Arial"/>
          <w:sz w:val="18"/>
          <w:szCs w:val="18"/>
        </w:rPr>
        <w:t>(Dz.U. z 2016 r. poz. 2167) poziomów:</w:t>
      </w:r>
    </w:p>
    <w:p w:rsidR="001467CD" w:rsidRPr="00A039FC"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Arial" w:eastAsia="Calibri" w:hAnsi="Arial" w:cs="Arial"/>
          <w:sz w:val="18"/>
          <w:szCs w:val="18"/>
        </w:rPr>
      </w:pPr>
      <w:r w:rsidRPr="00A039FC">
        <w:rPr>
          <w:rFonts w:ascii="Arial" w:eastAsia="Calibri" w:hAnsi="Arial" w:cs="Arial"/>
          <w:sz w:val="18"/>
          <w:szCs w:val="18"/>
        </w:rPr>
        <w:t>recyklingu i przygotowania do ponownego użycia następujących frakcji odpadów komunalnych: papieru, metali, tworzyw sztucznych i szkła,</w:t>
      </w:r>
    </w:p>
    <w:p w:rsidR="001467CD" w:rsidRPr="00A039FC"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Arial" w:eastAsia="Calibri" w:hAnsi="Arial" w:cs="Arial"/>
          <w:sz w:val="18"/>
          <w:szCs w:val="18"/>
        </w:rPr>
      </w:pPr>
      <w:r w:rsidRPr="00A039FC">
        <w:rPr>
          <w:rFonts w:ascii="Arial" w:eastAsia="Calibri" w:hAnsi="Arial" w:cs="Arial"/>
          <w:sz w:val="18"/>
          <w:szCs w:val="18"/>
        </w:rPr>
        <w:t xml:space="preserve">recyklingu, przygotowania do ponownego użycia i odzysku innymi metodami innych </w:t>
      </w:r>
      <w:r w:rsidR="0016016D" w:rsidRPr="00A039FC">
        <w:rPr>
          <w:rFonts w:ascii="Arial" w:eastAsia="Calibri" w:hAnsi="Arial" w:cs="Arial"/>
          <w:sz w:val="18"/>
          <w:szCs w:val="18"/>
        </w:rPr>
        <w:br/>
      </w:r>
      <w:r w:rsidRPr="00A039FC">
        <w:rPr>
          <w:rFonts w:ascii="Arial" w:eastAsia="Calibri" w:hAnsi="Arial" w:cs="Arial"/>
          <w:sz w:val="18"/>
          <w:szCs w:val="18"/>
        </w:rPr>
        <w:t>niż niebezpieczne odpadów budowlanych i rozbiórkowych stanowiących odpady komunalne.</w:t>
      </w:r>
    </w:p>
    <w:p w:rsidR="001467CD" w:rsidRPr="00A039FC" w:rsidRDefault="001467CD" w:rsidP="001467CD">
      <w:pPr>
        <w:tabs>
          <w:tab w:val="left" w:pos="284"/>
          <w:tab w:val="left" w:pos="567"/>
        </w:tabs>
        <w:autoSpaceDE w:val="0"/>
        <w:autoSpaceDN w:val="0"/>
        <w:adjustRightInd w:val="0"/>
        <w:spacing w:after="0" w:line="240" w:lineRule="auto"/>
        <w:ind w:left="567"/>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Zgodnie z art. 9e ust. 2 ustawy z dnia 13 września 1996 r. o utrzymaniu czystości i porządku </w:t>
      </w:r>
      <w:r w:rsidRPr="00A039FC">
        <w:rPr>
          <w:rFonts w:ascii="Arial" w:eastAsia="Calibri" w:hAnsi="Arial" w:cs="Arial"/>
          <w:sz w:val="18"/>
          <w:szCs w:val="18"/>
        </w:rPr>
        <w:br/>
        <w:t>w gminach zakazuje się mieszania selektywnie zebranych odpadów komunalnych ze zmieszanymi odpadami komunalnymi odbieranymi od właścicieli nieruchomości oraz selektywnie zebranych odpadów komunalnych różnych rodzajów.</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Wykonawca nie może mieszać odpadów segregowanych i niesegregowanych z nieruchomości zamieszkałych z odpadami z terenu innej gminy.</w:t>
      </w:r>
    </w:p>
    <w:p w:rsidR="008574BD" w:rsidRPr="00A039FC" w:rsidRDefault="008574BD" w:rsidP="008574BD">
      <w:pPr>
        <w:pStyle w:val="Akapitzlist"/>
        <w:rPr>
          <w:rFonts w:ascii="Arial" w:eastAsia="Calibri" w:hAnsi="Arial" w:cs="Arial"/>
          <w:sz w:val="18"/>
          <w:szCs w:val="18"/>
        </w:rPr>
      </w:pPr>
    </w:p>
    <w:p w:rsidR="008574BD" w:rsidRPr="00A039FC" w:rsidRDefault="008574B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b/>
          <w:sz w:val="18"/>
          <w:szCs w:val="18"/>
          <w:u w:val="single"/>
        </w:rPr>
      </w:pPr>
      <w:r w:rsidRPr="00A039FC">
        <w:rPr>
          <w:rFonts w:ascii="Arial" w:eastAsia="Calibri" w:hAnsi="Arial" w:cs="Arial"/>
          <w:b/>
          <w:sz w:val="18"/>
          <w:szCs w:val="18"/>
          <w:u w:val="single"/>
        </w:rPr>
        <w:t xml:space="preserve">W przypadku, gdy Wykonawca jest jednocześnie podmiotem odbierającym odpady </w:t>
      </w:r>
      <w:r w:rsidRPr="00A039FC">
        <w:rPr>
          <w:rFonts w:ascii="Arial" w:eastAsia="Calibri" w:hAnsi="Arial" w:cs="Arial"/>
          <w:b/>
          <w:sz w:val="18"/>
          <w:szCs w:val="18"/>
          <w:u w:val="single"/>
        </w:rPr>
        <w:br/>
        <w:t xml:space="preserve">na podstawie umowy z właścicielem nieruchomości zamieszkałych, Zamawiający zastrzega, że odbiór odpadów komunalnych z nieruchomości zamieszkałych, ma być realizowany w odrębnych terminach niż z nieruchomości niezamieszkałych. </w:t>
      </w:r>
    </w:p>
    <w:p w:rsidR="001467CD" w:rsidRPr="00A039FC" w:rsidRDefault="001467CD" w:rsidP="001467CD">
      <w:pPr>
        <w:tabs>
          <w:tab w:val="left" w:pos="142"/>
        </w:tabs>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 przypadku uszkodzenia lub zniszczenia pojemników z winy Wykonawcy, zobowiązany </w:t>
      </w:r>
      <w:r w:rsidR="006E4EF6" w:rsidRPr="00A039FC">
        <w:rPr>
          <w:rFonts w:ascii="Arial" w:eastAsia="Calibri" w:hAnsi="Arial" w:cs="Arial"/>
          <w:sz w:val="18"/>
          <w:szCs w:val="18"/>
        </w:rPr>
        <w:br/>
      </w:r>
      <w:r w:rsidRPr="00A039FC">
        <w:rPr>
          <w:rFonts w:ascii="Arial" w:eastAsia="Calibri" w:hAnsi="Arial" w:cs="Arial"/>
          <w:sz w:val="18"/>
          <w:szCs w:val="18"/>
        </w:rPr>
        <w:t>jest on na własny koszt do wymiany uszkodzonego pojemnika, w na</w:t>
      </w:r>
      <w:r w:rsidR="006E4EF6" w:rsidRPr="00A039FC">
        <w:rPr>
          <w:rFonts w:ascii="Arial" w:eastAsia="Calibri" w:hAnsi="Arial" w:cs="Arial"/>
          <w:sz w:val="18"/>
          <w:szCs w:val="18"/>
        </w:rPr>
        <w:t xml:space="preserve">jbliższym terminie wynikającym </w:t>
      </w:r>
      <w:r w:rsidRPr="00A039FC">
        <w:rPr>
          <w:rFonts w:ascii="Arial" w:eastAsia="Calibri" w:hAnsi="Arial" w:cs="Arial"/>
          <w:sz w:val="18"/>
          <w:szCs w:val="18"/>
        </w:rPr>
        <w:t>z harmonogramu odbioru odpadów komunalnych. Wszelkie tego typu reklamacje Zamawiający będzie niezwłocznie przekazywał Wykonawcy.</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Wykonawca ponosi pełną odpowiedzialność za szkody powstałe w majątku Zamawiającego </w:t>
      </w:r>
      <w:r w:rsidR="0016016D" w:rsidRPr="00A039FC">
        <w:rPr>
          <w:rFonts w:ascii="Arial" w:eastAsia="Calibri" w:hAnsi="Arial" w:cs="Arial"/>
          <w:sz w:val="18"/>
          <w:szCs w:val="18"/>
        </w:rPr>
        <w:br/>
      </w:r>
      <w:r w:rsidRPr="00A039FC">
        <w:rPr>
          <w:rFonts w:ascii="Arial" w:eastAsia="Calibri" w:hAnsi="Arial" w:cs="Arial"/>
          <w:sz w:val="18"/>
          <w:szCs w:val="18"/>
        </w:rPr>
        <w:t>lub osób trzecich, w trakcie wywozu odpadów komunalnych.</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W przypadku wystąpienia sytuacji nadzwyczajnej, np. zamknięcie drogi lub jej nieprzejezdność spowodowana nagłą zmianą warunków atmosferycznych (śnieżyca, oblodzenie, grząskie podłoże spowodowane opadami atmosferycznymi) Wykonawca niezwłoczn</w:t>
      </w:r>
      <w:r w:rsidR="003D1566" w:rsidRPr="00A039FC">
        <w:rPr>
          <w:rFonts w:ascii="Arial" w:eastAsia="Calibri" w:hAnsi="Arial" w:cs="Arial"/>
          <w:sz w:val="18"/>
          <w:szCs w:val="18"/>
        </w:rPr>
        <w:t xml:space="preserve">ie zawiadomi Zamawiającego </w:t>
      </w:r>
      <w:r w:rsidRPr="00A039FC">
        <w:rPr>
          <w:rFonts w:ascii="Arial" w:eastAsia="Calibri" w:hAnsi="Arial" w:cs="Arial"/>
          <w:sz w:val="18"/>
          <w:szCs w:val="18"/>
        </w:rPr>
        <w:t>o przyczynie niewykonania obowiązku i wskaże dodatkowy, najbliższy termin odbioru odpadów. W takich przypadkach Wykonawcy nie przysługują roszczenia z tytułu wzrostu kosztów realizacji przedmiotu umowy.</w:t>
      </w:r>
    </w:p>
    <w:p w:rsidR="001467CD" w:rsidRPr="00A039FC" w:rsidRDefault="001467CD" w:rsidP="0016016D">
      <w:pPr>
        <w:spacing w:after="0" w:line="240" w:lineRule="auto"/>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Po zakończeniu wykonywania przedmiotu zamówienia Wykonawca odbierze z nieruchomości pojemniki będące jego własnością.</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3D1566">
      <w:pPr>
        <w:numPr>
          <w:ilvl w:val="0"/>
          <w:numId w:val="34"/>
        </w:numPr>
        <w:tabs>
          <w:tab w:val="left" w:pos="0"/>
        </w:tabs>
        <w:autoSpaceDE w:val="0"/>
        <w:autoSpaceDN w:val="0"/>
        <w:adjustRightInd w:val="0"/>
        <w:spacing w:after="0" w:line="240" w:lineRule="auto"/>
        <w:ind w:left="284" w:hanging="284"/>
        <w:jc w:val="both"/>
        <w:rPr>
          <w:rFonts w:ascii="Arial" w:eastAsia="Calibri" w:hAnsi="Arial" w:cs="Arial"/>
          <w:b/>
          <w:bCs/>
          <w:sz w:val="18"/>
          <w:szCs w:val="18"/>
        </w:rPr>
      </w:pPr>
      <w:r w:rsidRPr="00A039FC">
        <w:rPr>
          <w:rFonts w:ascii="Arial" w:eastAsia="Calibri" w:hAnsi="Arial" w:cs="Arial"/>
          <w:b/>
          <w:bCs/>
          <w:sz w:val="18"/>
          <w:szCs w:val="18"/>
        </w:rPr>
        <w:t>SZCZEGÓŁOWY SPOSÓB POSTĘPOWANIA W PRZYPADKU STWIERDZENIA NIESELEKTYWNEGO ZBIERANIA ODPADÓW:</w:t>
      </w:r>
    </w:p>
    <w:p w:rsidR="001467CD" w:rsidRPr="00A039FC" w:rsidRDefault="001467CD" w:rsidP="001467CD">
      <w:pPr>
        <w:autoSpaceDE w:val="0"/>
        <w:autoSpaceDN w:val="0"/>
        <w:adjustRightInd w:val="0"/>
        <w:spacing w:after="0" w:line="240" w:lineRule="auto"/>
        <w:ind w:left="357"/>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do monitorowania ciążącego na właścicielu nieruchomości obowiązku w zakresie selektywnego zbierania odpadów komunalnych. </w:t>
      </w:r>
    </w:p>
    <w:p w:rsidR="001467CD" w:rsidRPr="00A039FC" w:rsidRDefault="001467CD" w:rsidP="001467CD">
      <w:pPr>
        <w:tabs>
          <w:tab w:val="left" w:pos="142"/>
        </w:tabs>
        <w:autoSpaceDE w:val="0"/>
        <w:autoSpaceDN w:val="0"/>
        <w:adjustRightInd w:val="0"/>
        <w:spacing w:after="0" w:line="240" w:lineRule="auto"/>
        <w:ind w:left="142"/>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lang w:bidi="pl-PL"/>
        </w:rPr>
      </w:pPr>
      <w:r w:rsidRPr="00A039FC">
        <w:rPr>
          <w:rFonts w:ascii="Arial" w:eastAsia="Calibri" w:hAnsi="Arial" w:cs="Arial"/>
          <w:sz w:val="18"/>
          <w:szCs w:val="18"/>
        </w:rPr>
        <w:t xml:space="preserve">O zaistniałej sytuacji Wykonawca zawiadamia Zamawiającego drogą elektroniczną lub pisemnie, </w:t>
      </w:r>
      <w:r w:rsidRPr="00A039FC">
        <w:rPr>
          <w:rFonts w:ascii="Arial" w:eastAsia="Calibri" w:hAnsi="Arial" w:cs="Arial"/>
          <w:sz w:val="18"/>
          <w:szCs w:val="18"/>
        </w:rPr>
        <w:br/>
        <w:t xml:space="preserve">w terminie </w:t>
      </w:r>
      <w:r w:rsidRPr="00A039FC">
        <w:rPr>
          <w:rFonts w:ascii="Arial" w:eastAsia="Calibri" w:hAnsi="Arial" w:cs="Arial"/>
          <w:b/>
          <w:bCs/>
          <w:sz w:val="18"/>
          <w:szCs w:val="18"/>
          <w:u w:val="single"/>
        </w:rPr>
        <w:t>do 3 dni roboczych</w:t>
      </w:r>
      <w:r w:rsidRPr="00A039FC">
        <w:rPr>
          <w:rFonts w:ascii="Arial" w:eastAsia="Calibri" w:hAnsi="Arial" w:cs="Arial"/>
          <w:sz w:val="18"/>
          <w:szCs w:val="18"/>
        </w:rPr>
        <w:t xml:space="preserve">. Do zawiadomienia Wykonawca dołącza protokół określający: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dzień wywozu,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adres nieruchomości,</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lastRenderedPageBreak/>
        <w:t xml:space="preserve">krótki opis uzasadniający stwierdzenie, że właściciel nieruchomości nie dopełnił obowiązku </w:t>
      </w:r>
      <w:r w:rsidRPr="00A039FC">
        <w:rPr>
          <w:rFonts w:ascii="Arial" w:eastAsia="Calibri" w:hAnsi="Arial" w:cs="Arial"/>
          <w:sz w:val="18"/>
          <w:szCs w:val="18"/>
        </w:rPr>
        <w:br/>
        <w:t>w zakresie selektywnego zbierania odpadów komunalnych,</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dokumentację fotograficzną, </w:t>
      </w:r>
      <w:r w:rsidRPr="00A039FC">
        <w:rPr>
          <w:rFonts w:ascii="Arial" w:eastAsia="Calibri" w:hAnsi="Arial" w:cs="Arial"/>
          <w:sz w:val="18"/>
          <w:szCs w:val="18"/>
          <w:lang w:bidi="pl-PL"/>
        </w:rPr>
        <w:t xml:space="preserve">dowodzącą, że odpady są nieprawidłowo segregowane wykonaną, </w:t>
      </w:r>
      <w:r w:rsidR="008D3D8F" w:rsidRPr="00A039FC">
        <w:rPr>
          <w:rFonts w:ascii="Arial" w:eastAsia="Calibri" w:hAnsi="Arial" w:cs="Arial"/>
          <w:sz w:val="18"/>
          <w:szCs w:val="18"/>
          <w:lang w:bidi="pl-PL"/>
        </w:rPr>
        <w:br/>
      </w:r>
      <w:r w:rsidRPr="00A039FC">
        <w:rPr>
          <w:rFonts w:ascii="Arial" w:eastAsia="Calibri" w:hAnsi="Arial" w:cs="Arial"/>
          <w:sz w:val="18"/>
          <w:szCs w:val="18"/>
          <w:lang w:bidi="pl-PL"/>
        </w:rPr>
        <w:t xml:space="preserve">w sposób umożliwiający przypisanie pojemników, w tym worków do konkretnej nieruchomości,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lang w:bidi="pl-PL"/>
        </w:rPr>
        <w:t>imię i nazwisko pracowników Wykonawcy, którzy stwierdzili fakt niezgodnego z Regulaminem postępowania z odpadami komunalnymi.</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35"/>
        </w:numPr>
        <w:autoSpaceDE w:val="0"/>
        <w:autoSpaceDN w:val="0"/>
        <w:adjustRightInd w:val="0"/>
        <w:spacing w:after="0" w:line="240" w:lineRule="auto"/>
        <w:jc w:val="both"/>
        <w:rPr>
          <w:rFonts w:ascii="Arial" w:eastAsia="Calibri" w:hAnsi="Arial" w:cs="Arial"/>
          <w:b/>
          <w:sz w:val="18"/>
          <w:szCs w:val="18"/>
        </w:rPr>
      </w:pPr>
      <w:r w:rsidRPr="00A039FC">
        <w:rPr>
          <w:rFonts w:ascii="Arial" w:eastAsia="Calibri" w:hAnsi="Arial" w:cs="Arial"/>
          <w:b/>
          <w:sz w:val="18"/>
          <w:szCs w:val="18"/>
        </w:rPr>
        <w:t>OBOWIĄZKI PROW</w:t>
      </w:r>
      <w:r w:rsidR="00A039FC">
        <w:rPr>
          <w:rFonts w:ascii="Arial" w:eastAsia="Calibri" w:hAnsi="Arial" w:cs="Arial"/>
          <w:b/>
          <w:sz w:val="18"/>
          <w:szCs w:val="18"/>
        </w:rPr>
        <w:t xml:space="preserve">ADZENIA DOKUMENTACJI ZWIĄZANEJ </w:t>
      </w:r>
      <w:r w:rsidRPr="00A039FC">
        <w:rPr>
          <w:rFonts w:ascii="Arial" w:eastAsia="Calibri" w:hAnsi="Arial" w:cs="Arial"/>
          <w:b/>
          <w:sz w:val="18"/>
          <w:szCs w:val="18"/>
        </w:rPr>
        <w:t>Z DZIAŁALNOŚCIĄ OBJĘTĄ ZAMÓWIENIEM:</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Zamawiający </w:t>
      </w:r>
      <w:r w:rsidRPr="00A039FC">
        <w:rPr>
          <w:rFonts w:ascii="Arial" w:eastAsia="Calibri" w:hAnsi="Arial" w:cs="Arial"/>
          <w:b/>
          <w:sz w:val="18"/>
          <w:szCs w:val="18"/>
          <w:u w:val="single"/>
        </w:rPr>
        <w:t>w dniu zawarcia umowy</w:t>
      </w:r>
      <w:r w:rsidRPr="00A039FC">
        <w:rPr>
          <w:rFonts w:ascii="Arial" w:eastAsia="Calibri" w:hAnsi="Arial" w:cs="Arial"/>
          <w:sz w:val="18"/>
          <w:szCs w:val="18"/>
        </w:rPr>
        <w:t xml:space="preserve"> przekazuje Wykonawcy wykaz poszczególnych nieruchomości zawierający ilość i pojemność pojemników, który będzie na bieżąco aktualizowany </w:t>
      </w:r>
      <w:r w:rsidRPr="00A039FC">
        <w:rPr>
          <w:rFonts w:ascii="Arial" w:eastAsia="Calibri" w:hAnsi="Arial" w:cs="Arial"/>
          <w:sz w:val="18"/>
          <w:szCs w:val="18"/>
        </w:rPr>
        <w:br/>
        <w:t xml:space="preserve">i przekazywany Wykonawcy. W przypadku nowych nieruchomości Zamawiający przekaże drogą mailową Wykonawcy zapotrzebowanie na pojemniki, a Wykonawca </w:t>
      </w:r>
      <w:r w:rsidRPr="00A039FC">
        <w:rPr>
          <w:rFonts w:ascii="Arial" w:eastAsia="Calibri" w:hAnsi="Arial" w:cs="Arial"/>
          <w:b/>
          <w:sz w:val="18"/>
          <w:szCs w:val="18"/>
          <w:u w:val="single"/>
        </w:rPr>
        <w:t>w terminie 7 dni</w:t>
      </w:r>
      <w:r w:rsidRPr="00A039FC">
        <w:rPr>
          <w:rFonts w:ascii="Arial" w:eastAsia="Calibri" w:hAnsi="Arial" w:cs="Arial"/>
          <w:sz w:val="18"/>
          <w:szCs w:val="18"/>
        </w:rPr>
        <w:t xml:space="preserve"> od daty przekazania aktualizacji, zobowiązany będzie do dokonania wymiany lub dostarczenia pojemników stosownie do wprowadzonych zmian.</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Najpóźniej do dnia </w:t>
      </w:r>
      <w:r w:rsidR="003D0B18" w:rsidRPr="00A039FC">
        <w:rPr>
          <w:rFonts w:ascii="Arial" w:eastAsia="Calibri" w:hAnsi="Arial" w:cs="Arial"/>
          <w:b/>
          <w:sz w:val="18"/>
          <w:szCs w:val="18"/>
          <w:u w:val="single"/>
        </w:rPr>
        <w:t xml:space="preserve">30.12.2021 r. </w:t>
      </w:r>
      <w:r w:rsidRPr="00A039FC">
        <w:rPr>
          <w:rFonts w:ascii="Arial" w:eastAsia="Calibri" w:hAnsi="Arial" w:cs="Arial"/>
          <w:sz w:val="18"/>
          <w:szCs w:val="18"/>
        </w:rPr>
        <w:t xml:space="preserve"> Wykonawca zobowiązany je</w:t>
      </w:r>
      <w:r w:rsidR="0016016D" w:rsidRPr="00A039FC">
        <w:rPr>
          <w:rFonts w:ascii="Arial" w:eastAsia="Calibri" w:hAnsi="Arial" w:cs="Arial"/>
          <w:sz w:val="18"/>
          <w:szCs w:val="18"/>
        </w:rPr>
        <w:t>st do wyposażenia nieruchomości niezamieszkałych</w:t>
      </w:r>
      <w:r w:rsidRPr="00A039FC">
        <w:rPr>
          <w:rFonts w:ascii="Arial" w:eastAsia="Calibri" w:hAnsi="Arial" w:cs="Arial"/>
          <w:sz w:val="18"/>
          <w:szCs w:val="18"/>
        </w:rPr>
        <w:t xml:space="preserve"> </w:t>
      </w:r>
      <w:r w:rsidR="0016016D" w:rsidRPr="00A039FC">
        <w:rPr>
          <w:rFonts w:ascii="Arial" w:eastAsia="Calibri" w:hAnsi="Arial" w:cs="Arial"/>
          <w:sz w:val="18"/>
          <w:szCs w:val="18"/>
        </w:rPr>
        <w:t xml:space="preserve">w pojemniki i kontenery </w:t>
      </w:r>
      <w:r w:rsidRPr="00A039FC">
        <w:rPr>
          <w:rFonts w:ascii="Arial" w:eastAsia="Calibri" w:hAnsi="Arial" w:cs="Arial"/>
          <w:sz w:val="18"/>
          <w:szCs w:val="18"/>
        </w:rPr>
        <w:t xml:space="preserve">o właściwej pojemności. W terminie </w:t>
      </w:r>
      <w:r w:rsidR="003D0B18" w:rsidRPr="00A039FC">
        <w:rPr>
          <w:rFonts w:ascii="Arial" w:eastAsia="Calibri" w:hAnsi="Arial" w:cs="Arial"/>
          <w:b/>
          <w:bCs/>
          <w:sz w:val="18"/>
          <w:szCs w:val="18"/>
          <w:u w:val="single"/>
        </w:rPr>
        <w:t>do 15.01.2021</w:t>
      </w:r>
      <w:r w:rsidRPr="00A039FC">
        <w:rPr>
          <w:rFonts w:ascii="Arial" w:eastAsia="Calibri" w:hAnsi="Arial" w:cs="Arial"/>
          <w:b/>
          <w:bCs/>
          <w:sz w:val="18"/>
          <w:szCs w:val="18"/>
          <w:u w:val="single"/>
        </w:rPr>
        <w:t xml:space="preserve"> r.</w:t>
      </w:r>
      <w:r w:rsidRPr="00A039FC">
        <w:rPr>
          <w:rFonts w:ascii="Arial" w:eastAsia="Calibri" w:hAnsi="Arial" w:cs="Arial"/>
          <w:sz w:val="18"/>
          <w:szCs w:val="18"/>
        </w:rPr>
        <w:t xml:space="preserve"> Wykonawca zobowiązany jest przedłożyć Zamawiającemu raport o ilości i rodzaju dostarczonych pojemników do poszczególnych nieruchomości wraz z informacją o posesjach do których ich nie dostarczono, z podaniem przyczyny. </w:t>
      </w:r>
      <w:r w:rsidRPr="00A039FC">
        <w:rPr>
          <w:rFonts w:ascii="Arial" w:eastAsia="Calibri" w:hAnsi="Arial" w:cs="Arial"/>
          <w:b/>
          <w:bCs/>
          <w:sz w:val="18"/>
          <w:szCs w:val="18"/>
          <w:u w:val="single"/>
        </w:rPr>
        <w:t>Wskazane wyżej terminy mogą ulec przesunięciu, w przypadku przedłużenia się procedury udzielenia zamówienia</w:t>
      </w:r>
      <w:r w:rsidRPr="00A039FC">
        <w:rPr>
          <w:rFonts w:ascii="Arial" w:eastAsia="Calibri" w:hAnsi="Arial" w:cs="Arial"/>
          <w:sz w:val="18"/>
          <w:szCs w:val="18"/>
        </w:rPr>
        <w:t xml:space="preserve">.  </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sporządzić i przedłożyć do akceptacji Zamawiającemu najpóźniej </w:t>
      </w:r>
      <w:r w:rsidRPr="00A039FC">
        <w:rPr>
          <w:rFonts w:ascii="Arial" w:eastAsia="Calibri" w:hAnsi="Arial" w:cs="Arial"/>
          <w:sz w:val="18"/>
          <w:szCs w:val="18"/>
        </w:rPr>
        <w:br/>
        <w:t>w dniu zawarcia umowy (w formie elektronicznej lub papierowej) harmono</w:t>
      </w:r>
      <w:r w:rsidR="0016016D" w:rsidRPr="00A039FC">
        <w:rPr>
          <w:rFonts w:ascii="Arial" w:eastAsia="Calibri" w:hAnsi="Arial" w:cs="Arial"/>
          <w:sz w:val="18"/>
          <w:szCs w:val="18"/>
        </w:rPr>
        <w:t>gram wywozu odpadów komunalnych</w:t>
      </w:r>
      <w:r w:rsidRPr="00A039FC">
        <w:rPr>
          <w:rFonts w:ascii="Arial" w:eastAsia="Calibri" w:hAnsi="Arial" w:cs="Arial"/>
          <w:sz w:val="18"/>
          <w:szCs w:val="18"/>
        </w:rPr>
        <w:t xml:space="preserve">. Zatwierdzony harmonogram wraz z informacją na temat prawidłowego segregowania na terenie Gminy Będków Wykonawca ma obowiązek dostarczyć bezpośrednio do wszystkich nieruchomości objętych przedmiotem zamówienia, </w:t>
      </w:r>
      <w:r w:rsidRPr="00A039FC">
        <w:rPr>
          <w:rFonts w:ascii="Arial" w:eastAsia="Calibri" w:hAnsi="Arial" w:cs="Arial"/>
          <w:b/>
          <w:sz w:val="18"/>
          <w:szCs w:val="18"/>
          <w:u w:val="single"/>
        </w:rPr>
        <w:t>najpóźniej na 7 dni przed pierwszym odbiorem</w:t>
      </w:r>
      <w:r w:rsidRPr="00A039FC">
        <w:rPr>
          <w:rFonts w:ascii="Arial" w:eastAsia="Calibri" w:hAnsi="Arial" w:cs="Arial"/>
          <w:sz w:val="18"/>
          <w:szCs w:val="18"/>
        </w:rPr>
        <w:t xml:space="preserve">. </w:t>
      </w:r>
    </w:p>
    <w:p w:rsidR="001467CD" w:rsidRPr="00A039FC" w:rsidRDefault="001467CD" w:rsidP="001467CD">
      <w:pPr>
        <w:ind w:left="720"/>
        <w:contextualSpacing/>
        <w:rPr>
          <w:rFonts w:ascii="Arial" w:eastAsia="Verdana" w:hAnsi="Arial" w:cs="Arial"/>
          <w:sz w:val="18"/>
          <w:szCs w:val="18"/>
        </w:rPr>
      </w:pP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35"/>
        </w:numPr>
        <w:autoSpaceDE w:val="0"/>
        <w:autoSpaceDN w:val="0"/>
        <w:adjustRightInd w:val="0"/>
        <w:spacing w:after="0" w:line="240" w:lineRule="auto"/>
        <w:ind w:left="284" w:firstLine="142"/>
        <w:jc w:val="both"/>
        <w:rPr>
          <w:rFonts w:ascii="Arial" w:eastAsia="Calibri" w:hAnsi="Arial" w:cs="Arial"/>
          <w:b/>
          <w:bCs/>
          <w:sz w:val="18"/>
          <w:szCs w:val="18"/>
        </w:rPr>
      </w:pPr>
      <w:r w:rsidRPr="00A039FC">
        <w:rPr>
          <w:rFonts w:ascii="Arial" w:eastAsia="Calibri" w:hAnsi="Arial" w:cs="Arial"/>
          <w:b/>
          <w:bCs/>
          <w:sz w:val="18"/>
          <w:szCs w:val="18"/>
        </w:rPr>
        <w:t>POTENCJAŁ TECHNICZNY I WYMAGANIA W STOSUNKU DO WYKONAWCY</w:t>
      </w:r>
    </w:p>
    <w:p w:rsidR="001467CD" w:rsidRPr="00A039FC" w:rsidRDefault="001467CD" w:rsidP="001467CD">
      <w:pPr>
        <w:autoSpaceDE w:val="0"/>
        <w:autoSpaceDN w:val="0"/>
        <w:adjustRightInd w:val="0"/>
        <w:spacing w:after="0" w:line="240" w:lineRule="auto"/>
        <w:ind w:left="2880"/>
        <w:jc w:val="both"/>
        <w:rPr>
          <w:rFonts w:ascii="Arial" w:eastAsia="Calibri" w:hAnsi="Arial" w:cs="Arial"/>
          <w:sz w:val="18"/>
          <w:szCs w:val="18"/>
        </w:rPr>
      </w:pPr>
    </w:p>
    <w:p w:rsidR="001467CD" w:rsidRPr="00A039FC" w:rsidRDefault="001467CD" w:rsidP="001467CD">
      <w:pPr>
        <w:numPr>
          <w:ilvl w:val="2"/>
          <w:numId w:val="23"/>
        </w:numPr>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Wykonawca w celu realizacji zamówienia powinien dysponować niezbędną ilością pojazdów </w:t>
      </w:r>
      <w:r w:rsidR="008D3D8F" w:rsidRPr="00A039FC">
        <w:rPr>
          <w:rFonts w:ascii="Arial" w:eastAsia="Calibri" w:hAnsi="Arial" w:cs="Arial"/>
          <w:sz w:val="18"/>
          <w:szCs w:val="18"/>
        </w:rPr>
        <w:br/>
      </w:r>
      <w:r w:rsidRPr="00A039FC">
        <w:rPr>
          <w:rFonts w:ascii="Arial" w:eastAsia="Calibri" w:hAnsi="Arial" w:cs="Arial"/>
          <w:sz w:val="18"/>
          <w:szCs w:val="18"/>
        </w:rPr>
        <w:t>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dwoma pojazdami przystosowanymi do </w:t>
      </w:r>
      <w:r w:rsidRPr="00A039FC">
        <w:rPr>
          <w:rFonts w:ascii="Arial" w:eastAsia="Calibri" w:hAnsi="Arial" w:cs="Arial"/>
          <w:iCs/>
          <w:sz w:val="18"/>
          <w:szCs w:val="18"/>
        </w:rPr>
        <w:t>odbierania</w:t>
      </w:r>
      <w:r w:rsidRPr="00A039FC">
        <w:rPr>
          <w:rFonts w:ascii="Arial" w:eastAsia="Calibri" w:hAnsi="Arial" w:cs="Arial"/>
          <w:sz w:val="18"/>
          <w:szCs w:val="18"/>
        </w:rPr>
        <w:t xml:space="preserve"> zmieszanych </w:t>
      </w:r>
      <w:r w:rsidRPr="00A039FC">
        <w:rPr>
          <w:rFonts w:ascii="Arial" w:eastAsia="Calibri" w:hAnsi="Arial" w:cs="Arial"/>
          <w:iCs/>
          <w:sz w:val="18"/>
          <w:szCs w:val="18"/>
        </w:rPr>
        <w:t>odpadów komunalnych</w:t>
      </w:r>
      <w:r w:rsidRPr="00A039FC">
        <w:rPr>
          <w:rFonts w:ascii="Arial" w:eastAsia="Calibri" w:hAnsi="Arial" w:cs="Arial"/>
          <w:sz w:val="18"/>
          <w:szCs w:val="18"/>
        </w:rPr>
        <w:t>,</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dwoma pojazdami przystosowanymi do </w:t>
      </w:r>
      <w:r w:rsidRPr="00A039FC">
        <w:rPr>
          <w:rFonts w:ascii="Arial" w:eastAsia="Calibri" w:hAnsi="Arial" w:cs="Arial"/>
          <w:iCs/>
          <w:sz w:val="18"/>
          <w:szCs w:val="18"/>
        </w:rPr>
        <w:t>odbierania</w:t>
      </w:r>
      <w:r w:rsidRPr="00A039FC">
        <w:rPr>
          <w:rFonts w:ascii="Arial" w:eastAsia="Calibri" w:hAnsi="Arial" w:cs="Arial"/>
          <w:sz w:val="18"/>
          <w:szCs w:val="18"/>
        </w:rPr>
        <w:t xml:space="preserve"> selektywnie zebranych </w:t>
      </w:r>
      <w:r w:rsidRPr="00A039FC">
        <w:rPr>
          <w:rFonts w:ascii="Arial" w:eastAsia="Calibri" w:hAnsi="Arial" w:cs="Arial"/>
          <w:iCs/>
          <w:sz w:val="18"/>
          <w:szCs w:val="18"/>
        </w:rPr>
        <w:t>odpadów komunalnych</w:t>
      </w:r>
      <w:r w:rsidRPr="00A039FC">
        <w:rPr>
          <w:rFonts w:ascii="Arial" w:eastAsia="Calibri" w:hAnsi="Arial" w:cs="Arial"/>
          <w:sz w:val="18"/>
          <w:szCs w:val="18"/>
        </w:rPr>
        <w:t xml:space="preserve">, </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jednym pojazdem do </w:t>
      </w:r>
      <w:r w:rsidRPr="00A039FC">
        <w:rPr>
          <w:rFonts w:ascii="Arial" w:eastAsia="Calibri" w:hAnsi="Arial" w:cs="Arial"/>
          <w:iCs/>
          <w:sz w:val="18"/>
          <w:szCs w:val="18"/>
        </w:rPr>
        <w:t>odbierania odpadów</w:t>
      </w:r>
      <w:r w:rsidRPr="00A039FC">
        <w:rPr>
          <w:rFonts w:ascii="Arial" w:eastAsia="Calibri" w:hAnsi="Arial" w:cs="Arial"/>
          <w:sz w:val="18"/>
          <w:szCs w:val="18"/>
        </w:rPr>
        <w:t xml:space="preserve"> bez funkcji kompaktującej,</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jednym pojazdem przystosowanym do odbioru odpadów komunalnych z nieruchomości, do których dojazd jest znacznie utrudniony, </w:t>
      </w:r>
    </w:p>
    <w:p w:rsidR="001467CD" w:rsidRPr="00A039FC" w:rsidRDefault="001467CD" w:rsidP="001467CD">
      <w:pPr>
        <w:numPr>
          <w:ilvl w:val="2"/>
          <w:numId w:val="23"/>
        </w:numPr>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Ponadto Wykonawca powinien zapewnić aby: </w:t>
      </w:r>
    </w:p>
    <w:p w:rsidR="001467CD" w:rsidRPr="00A039FC" w:rsidRDefault="001467CD" w:rsidP="001467CD">
      <w:pPr>
        <w:numPr>
          <w:ilvl w:val="3"/>
          <w:numId w:val="27"/>
        </w:numPr>
        <w:autoSpaceDE w:val="0"/>
        <w:autoSpaceDN w:val="0"/>
        <w:adjustRightInd w:val="0"/>
        <w:spacing w:after="0" w:line="240" w:lineRule="auto"/>
        <w:ind w:left="709" w:hanging="458"/>
        <w:jc w:val="both"/>
        <w:rPr>
          <w:rFonts w:ascii="Arial" w:eastAsia="Calibri" w:hAnsi="Arial" w:cs="Arial"/>
          <w:sz w:val="18"/>
          <w:szCs w:val="18"/>
        </w:rPr>
      </w:pPr>
      <w:r w:rsidRPr="00A039FC">
        <w:rPr>
          <w:rFonts w:ascii="Arial" w:eastAsia="Calibri" w:hAnsi="Arial" w:cs="Arial"/>
          <w:sz w:val="18"/>
          <w:szCs w:val="18"/>
        </w:rPr>
        <w:t xml:space="preserve">pojazdy były zarejestrowane i dopuszczone do ruchu oraz posiadały aktualne badania techniczne i świadectwa dopuszczenia do ruchu zgodnie z przepisami o ruchu drogowym,  </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były wyposażone w system monitoringu bazującego na systemie pozycjonowania satelitarnego, umożliwiający trwałe zapisywanie, przechowywanie (przez okres 3 lat) </w:t>
      </w:r>
      <w:r w:rsidR="008D3D8F" w:rsidRPr="00A039FC">
        <w:rPr>
          <w:rFonts w:ascii="Arial" w:eastAsia="Calibri" w:hAnsi="Arial" w:cs="Arial"/>
          <w:sz w:val="18"/>
          <w:szCs w:val="18"/>
        </w:rPr>
        <w:br/>
      </w:r>
      <w:r w:rsidRPr="00A039FC">
        <w:rPr>
          <w:rFonts w:ascii="Arial" w:eastAsia="Calibri" w:hAnsi="Arial" w:cs="Arial"/>
          <w:sz w:val="18"/>
          <w:szCs w:val="18"/>
        </w:rPr>
        <w:t xml:space="preserve">i odczytywanie danych o położeniu pojazdu i miejscach postojów oraz system czujników zapisujących dane o miejscach wyładunku odpadów, umożliwiający weryfikacje tych danych </w:t>
      </w:r>
      <w:r w:rsidRPr="00A039FC">
        <w:rPr>
          <w:rFonts w:ascii="Arial" w:eastAsia="Calibri" w:hAnsi="Arial" w:cs="Arial"/>
          <w:b/>
          <w:bCs/>
          <w:sz w:val="18"/>
          <w:szCs w:val="18"/>
          <w:u w:val="single"/>
        </w:rPr>
        <w:t>wraz z instalacją oprogramowania na jednym stanowisku komputerowym będącym własnością Zamawiającego i przeszkoleniu dwóch pracowników Zamawiającego w tym zakresie</w:t>
      </w:r>
      <w:r w:rsidRPr="00A039FC">
        <w:rPr>
          <w:rFonts w:ascii="Arial" w:eastAsia="Calibri" w:hAnsi="Arial" w:cs="Arial"/>
          <w:sz w:val="18"/>
          <w:szCs w:val="18"/>
        </w:rPr>
        <w:t>,</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posiadały trwałe i czytelne oznakowanie, w widocznym miejscu, z nazwą firmy </w:t>
      </w:r>
      <w:r w:rsidR="008D3D8F" w:rsidRPr="00A039FC">
        <w:rPr>
          <w:rFonts w:ascii="Arial" w:eastAsia="Calibri" w:hAnsi="Arial" w:cs="Arial"/>
          <w:sz w:val="18"/>
          <w:szCs w:val="18"/>
        </w:rPr>
        <w:br/>
      </w:r>
      <w:r w:rsidRPr="00A039FC">
        <w:rPr>
          <w:rFonts w:ascii="Arial" w:eastAsia="Calibri" w:hAnsi="Arial" w:cs="Arial"/>
          <w:sz w:val="18"/>
          <w:szCs w:val="18"/>
        </w:rPr>
        <w:t>oraz danymi adresowymi i numerem telefonu podmiotu odbierającego odpady komunalne,</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były wyposażone w narzędzia lub urządzenia umożliwiające sprzątanie terenu </w:t>
      </w:r>
      <w:r w:rsidR="008D3D8F" w:rsidRPr="00A039FC">
        <w:rPr>
          <w:rFonts w:ascii="Arial" w:eastAsia="Calibri" w:hAnsi="Arial" w:cs="Arial"/>
          <w:sz w:val="18"/>
          <w:szCs w:val="18"/>
        </w:rPr>
        <w:br/>
      </w:r>
      <w:r w:rsidRPr="00A039FC">
        <w:rPr>
          <w:rFonts w:ascii="Arial" w:eastAsia="Calibri" w:hAnsi="Arial" w:cs="Arial"/>
          <w:sz w:val="18"/>
          <w:szCs w:val="18"/>
        </w:rPr>
        <w:t>po opróżnieniu pojemników,</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konstrukcja pojazdów ograniczała rozwiewanie i zabezpieczała przed rozpyleniem przewożonych odpadów oraz minimalizowała oddziaływanie czynników atmosferycznych </w:t>
      </w:r>
      <w:r w:rsidR="006E4EF6" w:rsidRPr="00A039FC">
        <w:rPr>
          <w:rFonts w:ascii="Arial" w:eastAsia="Calibri" w:hAnsi="Arial" w:cs="Arial"/>
          <w:sz w:val="18"/>
          <w:szCs w:val="18"/>
        </w:rPr>
        <w:br/>
      </w:r>
      <w:r w:rsidRPr="00A039FC">
        <w:rPr>
          <w:rFonts w:ascii="Arial" w:eastAsia="Calibri" w:hAnsi="Arial" w:cs="Arial"/>
          <w:sz w:val="18"/>
          <w:szCs w:val="18"/>
        </w:rPr>
        <w:t>na odpady.</w:t>
      </w:r>
    </w:p>
    <w:p w:rsidR="001467CD" w:rsidRPr="00A039FC" w:rsidRDefault="001467CD" w:rsidP="001467CD">
      <w:pPr>
        <w:numPr>
          <w:ilvl w:val="2"/>
          <w:numId w:val="23"/>
        </w:numPr>
        <w:tabs>
          <w:tab w:val="left" w:pos="284"/>
        </w:tabs>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do posiadania bazy magazynowo – transportowej usytuowanej </w:t>
      </w:r>
      <w:r w:rsidR="006E4EF6" w:rsidRPr="00A039FC">
        <w:rPr>
          <w:rFonts w:ascii="Arial" w:eastAsia="Calibri" w:hAnsi="Arial" w:cs="Arial"/>
          <w:sz w:val="18"/>
          <w:szCs w:val="18"/>
        </w:rPr>
        <w:br/>
      </w:r>
      <w:r w:rsidRPr="00A039FC">
        <w:rPr>
          <w:rFonts w:ascii="Arial" w:eastAsia="Calibri" w:hAnsi="Arial" w:cs="Arial"/>
          <w:sz w:val="18"/>
          <w:szCs w:val="18"/>
        </w:rPr>
        <w:t xml:space="preserve">w odległości nie większej niż 60 km od granic Gminy Będków, spełniającą warunki określone </w:t>
      </w:r>
      <w:r w:rsidR="006E4EF6" w:rsidRPr="00A039FC">
        <w:rPr>
          <w:rFonts w:ascii="Arial" w:eastAsia="Calibri" w:hAnsi="Arial" w:cs="Arial"/>
          <w:sz w:val="18"/>
          <w:szCs w:val="18"/>
        </w:rPr>
        <w:br/>
      </w:r>
      <w:r w:rsidRPr="00A039FC">
        <w:rPr>
          <w:rFonts w:ascii="Arial" w:eastAsia="Calibri" w:hAnsi="Arial" w:cs="Arial"/>
          <w:sz w:val="18"/>
          <w:szCs w:val="18"/>
        </w:rPr>
        <w:t>w rozporządzeniu Ministra Środowiska z dnia 11 stycznia 2013 roku w sprawie szczegółowych wymagań w zakresie odbierania odpadów komunalnych od właścicieli nieruchomości (Dz. U. z 2013 roku, poz. 122), tj.:</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teren bazy magazynowo - transportowej powinien być zabezpieczony w sposób uniemożliwiający wstęp osobom nieupoważnionym;</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miejsca przeznaczone do parkowania pojazdów powinny być zabezpieczone przed emisją zanieczyszczeń do gruntu;</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miejsca magazynowania selektywnie zebranych odpadów komunalnych powinny być zabezpieczone przed emisją zanieczyszczeń do gruntu oraz zabezpieczone przed działaniem czynników atmosferycznych,</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lastRenderedPageBreak/>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z 2018 r. poz. 2268 z </w:t>
      </w:r>
      <w:proofErr w:type="spellStart"/>
      <w:r w:rsidRPr="00A039FC">
        <w:rPr>
          <w:rFonts w:ascii="Arial" w:eastAsia="Calibri" w:hAnsi="Arial" w:cs="Arial"/>
          <w:sz w:val="18"/>
          <w:szCs w:val="18"/>
        </w:rPr>
        <w:t>późn</w:t>
      </w:r>
      <w:proofErr w:type="spellEnd"/>
      <w:r w:rsidRPr="00A039FC">
        <w:rPr>
          <w:rFonts w:ascii="Arial" w:eastAsia="Calibri" w:hAnsi="Arial" w:cs="Arial"/>
          <w:sz w:val="18"/>
          <w:szCs w:val="18"/>
        </w:rPr>
        <w:t>. zm.);</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baza magazynowo - transportowa powinna być wyposażona w: miejsca przeznaczone </w:t>
      </w:r>
      <w:r w:rsidR="006E4EF6" w:rsidRPr="00A039FC">
        <w:rPr>
          <w:rFonts w:ascii="Arial" w:eastAsia="Calibri" w:hAnsi="Arial" w:cs="Arial"/>
          <w:sz w:val="18"/>
          <w:szCs w:val="18"/>
        </w:rPr>
        <w:br/>
      </w:r>
      <w:r w:rsidRPr="00A039FC">
        <w:rPr>
          <w:rFonts w:ascii="Arial" w:eastAsia="Calibri" w:hAnsi="Arial" w:cs="Arial"/>
          <w:sz w:val="18"/>
          <w:szCs w:val="18"/>
        </w:rPr>
        <w:t>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1467CD" w:rsidRPr="00A039FC" w:rsidRDefault="001467CD" w:rsidP="001467CD">
      <w:pPr>
        <w:autoSpaceDE w:val="0"/>
        <w:autoSpaceDN w:val="0"/>
        <w:adjustRightInd w:val="0"/>
        <w:spacing w:after="0" w:line="240" w:lineRule="auto"/>
        <w:ind w:left="709"/>
        <w:jc w:val="both"/>
        <w:rPr>
          <w:rFonts w:ascii="Arial" w:eastAsia="Calibri" w:hAnsi="Arial" w:cs="Arial"/>
          <w:sz w:val="18"/>
          <w:szCs w:val="18"/>
        </w:rPr>
      </w:pPr>
    </w:p>
    <w:p w:rsidR="001467CD" w:rsidRPr="00A039FC" w:rsidRDefault="001467CD" w:rsidP="001467CD">
      <w:pPr>
        <w:numPr>
          <w:ilvl w:val="0"/>
          <w:numId w:val="35"/>
        </w:numPr>
        <w:tabs>
          <w:tab w:val="left" w:pos="426"/>
        </w:tabs>
        <w:autoSpaceDE w:val="0"/>
        <w:autoSpaceDN w:val="0"/>
        <w:adjustRightInd w:val="0"/>
        <w:spacing w:after="0" w:line="240" w:lineRule="auto"/>
        <w:ind w:left="426" w:hanging="142"/>
        <w:jc w:val="both"/>
        <w:rPr>
          <w:rFonts w:ascii="Arial" w:eastAsia="Calibri" w:hAnsi="Arial" w:cs="Arial"/>
          <w:b/>
          <w:sz w:val="18"/>
          <w:szCs w:val="18"/>
        </w:rPr>
      </w:pPr>
      <w:r w:rsidRPr="00A039FC">
        <w:rPr>
          <w:rFonts w:ascii="Arial" w:eastAsia="Calibri" w:hAnsi="Arial" w:cs="Arial"/>
          <w:b/>
          <w:sz w:val="18"/>
          <w:szCs w:val="18"/>
        </w:rPr>
        <w:t xml:space="preserve">STANDARD SANITARNY WYKONYWANIA USŁUG ORAZ OCHRONY ŚRODOWISKA. </w:t>
      </w:r>
    </w:p>
    <w:p w:rsidR="001467CD" w:rsidRPr="00A039FC" w:rsidRDefault="001467CD" w:rsidP="001467CD">
      <w:pPr>
        <w:autoSpaceDE w:val="0"/>
        <w:autoSpaceDN w:val="0"/>
        <w:adjustRightInd w:val="0"/>
        <w:spacing w:after="0" w:line="240" w:lineRule="auto"/>
        <w:ind w:left="2880" w:hanging="2880"/>
        <w:jc w:val="both"/>
        <w:rPr>
          <w:rFonts w:ascii="Arial" w:eastAsia="Calibri" w:hAnsi="Arial" w:cs="Arial"/>
          <w:b/>
          <w:sz w:val="18"/>
          <w:szCs w:val="18"/>
        </w:rPr>
      </w:pPr>
    </w:p>
    <w:p w:rsidR="001467CD" w:rsidRPr="00A039FC" w:rsidRDefault="001467CD" w:rsidP="001467CD">
      <w:pPr>
        <w:widowControl w:val="0"/>
        <w:autoSpaceDE w:val="0"/>
        <w:spacing w:after="0" w:line="240" w:lineRule="auto"/>
        <w:jc w:val="both"/>
        <w:rPr>
          <w:rFonts w:ascii="Arial" w:eastAsia="Courier New" w:hAnsi="Arial" w:cs="Arial"/>
          <w:b/>
          <w:color w:val="000000"/>
          <w:sz w:val="18"/>
          <w:szCs w:val="18"/>
          <w:lang w:eastAsia="pl-PL" w:bidi="pl-PL"/>
        </w:rPr>
      </w:pPr>
      <w:r w:rsidRPr="00A039FC">
        <w:rPr>
          <w:rFonts w:ascii="Arial" w:eastAsia="Courier New" w:hAnsi="Arial" w:cs="Arial"/>
          <w:color w:val="000000"/>
          <w:sz w:val="18"/>
          <w:szCs w:val="18"/>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w:t>
      </w:r>
      <w:r w:rsidR="006E4EF6" w:rsidRPr="00A039FC">
        <w:rPr>
          <w:rFonts w:ascii="Arial" w:eastAsia="Courier New" w:hAnsi="Arial" w:cs="Arial"/>
          <w:color w:val="000000"/>
          <w:sz w:val="18"/>
          <w:szCs w:val="18"/>
          <w:lang w:eastAsia="pl-PL" w:bidi="pl-PL"/>
        </w:rPr>
        <w:br/>
      </w:r>
      <w:r w:rsidRPr="00A039FC">
        <w:rPr>
          <w:rFonts w:ascii="Arial" w:eastAsia="Courier New" w:hAnsi="Arial" w:cs="Arial"/>
          <w:color w:val="000000"/>
          <w:sz w:val="18"/>
          <w:szCs w:val="18"/>
          <w:lang w:eastAsia="pl-PL" w:bidi="pl-PL"/>
        </w:rPr>
        <w:t xml:space="preserve">z dnia 11 stycznia 2013 r. w sprawie </w:t>
      </w:r>
      <w:r w:rsidRPr="00A039FC">
        <w:rPr>
          <w:rFonts w:ascii="Arial" w:eastAsia="Courier New" w:hAnsi="Arial" w:cs="Arial"/>
          <w:bCs/>
          <w:color w:val="000000"/>
          <w:sz w:val="18"/>
          <w:szCs w:val="18"/>
          <w:lang w:eastAsia="pl-PL" w:bidi="pl-PL"/>
        </w:rPr>
        <w:t>szczegółowych wymagań w zakresie odbierania odpadów komunalnych od właścicieli nieruchomości (Dz. U. z 2013 r. poz. 122).</w:t>
      </w:r>
    </w:p>
    <w:p w:rsidR="001467CD" w:rsidRDefault="001467CD" w:rsidP="001467CD">
      <w:pPr>
        <w:tabs>
          <w:tab w:val="left" w:pos="540"/>
        </w:tabs>
        <w:autoSpaceDE w:val="0"/>
        <w:autoSpaceDN w:val="0"/>
        <w:adjustRightInd w:val="0"/>
        <w:spacing w:line="240" w:lineRule="auto"/>
        <w:jc w:val="both"/>
        <w:rPr>
          <w:rFonts w:ascii="Arial" w:eastAsia="Calibri" w:hAnsi="Arial" w:cs="Arial"/>
          <w:sz w:val="18"/>
          <w:szCs w:val="18"/>
        </w:rPr>
      </w:pPr>
    </w:p>
    <w:p w:rsidR="00A039FC" w:rsidRPr="00A039FC" w:rsidRDefault="00A039FC" w:rsidP="001467CD">
      <w:pPr>
        <w:tabs>
          <w:tab w:val="left" w:pos="540"/>
        </w:tabs>
        <w:autoSpaceDE w:val="0"/>
        <w:autoSpaceDN w:val="0"/>
        <w:adjustRightInd w:val="0"/>
        <w:spacing w:line="240" w:lineRule="auto"/>
        <w:jc w:val="both"/>
        <w:rPr>
          <w:rFonts w:ascii="Arial" w:eastAsia="Calibri" w:hAnsi="Arial" w:cs="Arial"/>
          <w:sz w:val="18"/>
          <w:szCs w:val="18"/>
        </w:rPr>
      </w:pPr>
    </w:p>
    <w:p w:rsidR="001467CD" w:rsidRPr="00A039FC" w:rsidRDefault="001467CD" w:rsidP="001467CD">
      <w:pPr>
        <w:numPr>
          <w:ilvl w:val="0"/>
          <w:numId w:val="36"/>
        </w:numPr>
        <w:tabs>
          <w:tab w:val="left" w:pos="540"/>
        </w:tabs>
        <w:autoSpaceDE w:val="0"/>
        <w:autoSpaceDN w:val="0"/>
        <w:adjustRightInd w:val="0"/>
        <w:spacing w:line="240" w:lineRule="auto"/>
        <w:jc w:val="both"/>
        <w:rPr>
          <w:rFonts w:ascii="Arial" w:eastAsia="Verdana" w:hAnsi="Arial" w:cs="Arial"/>
          <w:sz w:val="18"/>
          <w:szCs w:val="18"/>
        </w:rPr>
      </w:pPr>
      <w:r w:rsidRPr="00A039FC">
        <w:rPr>
          <w:rFonts w:ascii="Arial" w:eastAsia="Verdana" w:hAnsi="Arial" w:cs="Arial"/>
          <w:b/>
          <w:sz w:val="18"/>
          <w:szCs w:val="18"/>
        </w:rPr>
        <w:t>REKLAMACJE</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Wykonawca wyznaczy Koordynatora umowy, z którym Zamawiający będzie mógł </w:t>
      </w:r>
      <w:r w:rsidR="006E4EF6" w:rsidRPr="00A039FC">
        <w:rPr>
          <w:rFonts w:ascii="Arial" w:eastAsia="Calibri" w:hAnsi="Arial" w:cs="Arial"/>
          <w:sz w:val="18"/>
          <w:szCs w:val="18"/>
        </w:rPr>
        <w:br/>
      </w:r>
      <w:r w:rsidRPr="00A039FC">
        <w:rPr>
          <w:rFonts w:ascii="Arial" w:eastAsia="Calibri" w:hAnsi="Arial" w:cs="Arial"/>
          <w:sz w:val="18"/>
          <w:szCs w:val="18"/>
        </w:rPr>
        <w:t xml:space="preserve">się   skontaktować bezpośrednio w dni robocze w godzinach od 8:00 do 15:00. Koordynator będzie odpowiadał za nadzorowanie wykonywania umowy ze strony Wykonawcy.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Reklamacje nie budzące wątpliwości zostaną natychmiast uwzględnione przez Wykonawcę poprzez wskazanie dodatkowego terminu odbioru odpadów.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color w:val="000000"/>
          <w:sz w:val="18"/>
          <w:szCs w:val="18"/>
          <w:lang w:eastAsia="pl-PL"/>
        </w:rPr>
        <w:t xml:space="preserve">Reklamacje </w:t>
      </w:r>
      <w:r w:rsidRPr="00A039FC">
        <w:rPr>
          <w:rFonts w:ascii="Arial" w:eastAsia="Calibri" w:hAnsi="Arial" w:cs="Arial"/>
          <w:sz w:val="18"/>
          <w:szCs w:val="18"/>
          <w:lang w:eastAsia="pl-PL"/>
        </w:rPr>
        <w:t>budzące wątpliwości</w:t>
      </w:r>
      <w:r w:rsidRPr="00A039FC">
        <w:rPr>
          <w:rFonts w:ascii="Arial" w:eastAsia="Calibri" w:hAnsi="Arial" w:cs="Arial"/>
          <w:color w:val="000000"/>
          <w:sz w:val="18"/>
          <w:szCs w:val="18"/>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1467CD" w:rsidRPr="00A039FC" w:rsidRDefault="001467CD" w:rsidP="001467CD">
      <w:pPr>
        <w:rPr>
          <w:rFonts w:ascii="Arial" w:hAnsi="Arial" w:cs="Arial"/>
          <w:sz w:val="18"/>
          <w:szCs w:val="18"/>
        </w:rPr>
      </w:pPr>
    </w:p>
    <w:p w:rsidR="00565E2E" w:rsidRPr="00A039FC" w:rsidRDefault="00565E2E" w:rsidP="0077402E">
      <w:pPr>
        <w:pStyle w:val="Akapitzlist"/>
        <w:ind w:left="0"/>
        <w:jc w:val="both"/>
        <w:rPr>
          <w:rFonts w:ascii="Arial" w:hAnsi="Arial" w:cs="Arial"/>
          <w:sz w:val="18"/>
          <w:szCs w:val="18"/>
        </w:rPr>
      </w:pPr>
    </w:p>
    <w:sectPr w:rsidR="00565E2E" w:rsidRPr="00A039FC" w:rsidSect="00A446E7">
      <w:headerReference w:type="default" r:id="rId9"/>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929" w:rsidRDefault="00B67929" w:rsidP="00CC403F">
      <w:pPr>
        <w:spacing w:after="0" w:line="240" w:lineRule="auto"/>
      </w:pPr>
      <w:r>
        <w:separator/>
      </w:r>
    </w:p>
  </w:endnote>
  <w:endnote w:type="continuationSeparator" w:id="0">
    <w:p w:rsidR="00B67929" w:rsidRDefault="00B67929" w:rsidP="00CC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20002A87" w:usb1="00000000" w:usb2="00000000"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929" w:rsidRDefault="00B67929" w:rsidP="00CC403F">
      <w:pPr>
        <w:spacing w:after="0" w:line="240" w:lineRule="auto"/>
      </w:pPr>
      <w:r>
        <w:separator/>
      </w:r>
    </w:p>
  </w:footnote>
  <w:footnote w:type="continuationSeparator" w:id="0">
    <w:p w:rsidR="00B67929" w:rsidRDefault="00B67929" w:rsidP="00CC4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FC" w:rsidRPr="00A039FC" w:rsidRDefault="00A039FC">
    <w:pPr>
      <w:pStyle w:val="Nagwek"/>
      <w:rPr>
        <w:sz w:val="18"/>
        <w:szCs w:val="18"/>
      </w:rPr>
    </w:pPr>
    <w:r w:rsidRPr="00A039FC">
      <w:rPr>
        <w:sz w:val="18"/>
        <w:szCs w:val="18"/>
      </w:rPr>
      <w:t>ZP.271.17.2021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
    <w:nsid w:val="11FE5FE4"/>
    <w:multiLevelType w:val="hybridMultilevel"/>
    <w:tmpl w:val="619ADA04"/>
    <w:lvl w:ilvl="0" w:tplc="58981894">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1EDA3BA7"/>
    <w:multiLevelType w:val="hybridMultilevel"/>
    <w:tmpl w:val="7116B51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F2042D6"/>
    <w:multiLevelType w:val="hybridMultilevel"/>
    <w:tmpl w:val="B1A474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6F7364"/>
    <w:multiLevelType w:val="hybridMultilevel"/>
    <w:tmpl w:val="54D8558A"/>
    <w:lvl w:ilvl="0" w:tplc="1E82D7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52948A9"/>
    <w:multiLevelType w:val="hybridMultilevel"/>
    <w:tmpl w:val="91A4B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D1B16DA"/>
    <w:multiLevelType w:val="hybridMultilevel"/>
    <w:tmpl w:val="AF724F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409729F"/>
    <w:multiLevelType w:val="hybridMultilevel"/>
    <w:tmpl w:val="FE86E3A8"/>
    <w:lvl w:ilvl="0" w:tplc="342CE476">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6A1ED3"/>
    <w:multiLevelType w:val="hybridMultilevel"/>
    <w:tmpl w:val="46547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7B48ED"/>
    <w:multiLevelType w:val="hybridMultilevel"/>
    <w:tmpl w:val="86AAA970"/>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C54EF548">
      <w:start w:val="1"/>
      <w:numFmt w:val="decimal"/>
      <w:lvlText w:val="%3)"/>
      <w:lvlJc w:val="left"/>
      <w:pPr>
        <w:ind w:left="2340" w:hanging="360"/>
      </w:pPr>
      <w:rPr>
        <w:rFonts w:hint="default"/>
        <w:b w:val="0"/>
        <w:bCs/>
        <w:sz w:val="18"/>
        <w:szCs w:val="18"/>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B2D3389"/>
    <w:multiLevelType w:val="hybridMultilevel"/>
    <w:tmpl w:val="CC324DA2"/>
    <w:lvl w:ilvl="0" w:tplc="D8A27416">
      <w:start w:val="10"/>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BE2F72"/>
    <w:multiLevelType w:val="hybridMultilevel"/>
    <w:tmpl w:val="C81A33B6"/>
    <w:lvl w:ilvl="0" w:tplc="1C10F330">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EE5E8B"/>
    <w:multiLevelType w:val="hybridMultilevel"/>
    <w:tmpl w:val="BAA4D8C4"/>
    <w:lvl w:ilvl="0" w:tplc="831EA01A">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8">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77C604E"/>
    <w:multiLevelType w:val="hybridMultilevel"/>
    <w:tmpl w:val="32729E5E"/>
    <w:lvl w:ilvl="0" w:tplc="13D2C6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AEA55AA"/>
    <w:multiLevelType w:val="hybridMultilevel"/>
    <w:tmpl w:val="4914F1B6"/>
    <w:lvl w:ilvl="0" w:tplc="7682BBB4">
      <w:start w:val="1"/>
      <w:numFmt w:val="lowerLetter"/>
      <w:lvlText w:val="%1)"/>
      <w:lvlJc w:val="left"/>
      <w:pPr>
        <w:ind w:left="720" w:hanging="360"/>
      </w:pPr>
      <w:rPr>
        <w:rFonts w:ascii="Arial" w:eastAsia="Calibri" w:hAnsi="Arial"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DFA6FA7"/>
    <w:multiLevelType w:val="hybridMultilevel"/>
    <w:tmpl w:val="B7887426"/>
    <w:lvl w:ilvl="0" w:tplc="74B24B20">
      <w:start w:val="1"/>
      <w:numFmt w:val="lowerLetter"/>
      <w:lvlText w:val="%1)"/>
      <w:lvlJc w:val="left"/>
      <w:pPr>
        <w:ind w:left="1146" w:hanging="360"/>
      </w:pPr>
      <w:rPr>
        <w:rFonts w:ascii="Times New Roman" w:eastAsia="Calibri" w:hAnsi="Times New Roman" w:cs="Times New Roman"/>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5">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37">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8">
    <w:nsid w:val="7C575CA7"/>
    <w:multiLevelType w:val="hybridMultilevel"/>
    <w:tmpl w:val="9C76DF64"/>
    <w:lvl w:ilvl="0" w:tplc="7B18B7B6">
      <w:start w:val="1"/>
      <w:numFmt w:val="lowerLetter"/>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6"/>
  </w:num>
  <w:num w:numId="2">
    <w:abstractNumId w:val="15"/>
  </w:num>
  <w:num w:numId="3">
    <w:abstractNumId w:val="2"/>
  </w:num>
  <w:num w:numId="4">
    <w:abstractNumId w:val="31"/>
  </w:num>
  <w:num w:numId="5">
    <w:abstractNumId w:val="10"/>
  </w:num>
  <w:num w:numId="6">
    <w:abstractNumId w:val="14"/>
  </w:num>
  <w:num w:numId="7">
    <w:abstractNumId w:val="9"/>
  </w:num>
  <w:num w:numId="8">
    <w:abstractNumId w:val="1"/>
  </w:num>
  <w:num w:numId="9">
    <w:abstractNumId w:val="33"/>
  </w:num>
  <w:num w:numId="10">
    <w:abstractNumId w:val="25"/>
  </w:num>
  <w:num w:numId="11">
    <w:abstractNumId w:val="32"/>
  </w:num>
  <w:num w:numId="12">
    <w:abstractNumId w:val="7"/>
  </w:num>
  <w:num w:numId="13">
    <w:abstractNumId w:val="26"/>
  </w:num>
  <w:num w:numId="14">
    <w:abstractNumId w:val="38"/>
  </w:num>
  <w:num w:numId="15">
    <w:abstractNumId w:val="21"/>
  </w:num>
  <w:num w:numId="16">
    <w:abstractNumId w:val="6"/>
  </w:num>
  <w:num w:numId="17">
    <w:abstractNumId w:val="5"/>
  </w:num>
  <w:num w:numId="18">
    <w:abstractNumId w:val="24"/>
  </w:num>
  <w:num w:numId="19">
    <w:abstractNumId w:val="19"/>
  </w:num>
  <w:num w:numId="20">
    <w:abstractNumId w:val="8"/>
  </w:num>
  <w:num w:numId="21">
    <w:abstractNumId w:val="13"/>
  </w:num>
  <w:num w:numId="22">
    <w:abstractNumId w:val="30"/>
  </w:num>
  <w:num w:numId="23">
    <w:abstractNumId w:val="29"/>
  </w:num>
  <w:num w:numId="24">
    <w:abstractNumId w:val="22"/>
  </w:num>
  <w:num w:numId="25">
    <w:abstractNumId w:val="17"/>
  </w:num>
  <w:num w:numId="26">
    <w:abstractNumId w:val="4"/>
  </w:num>
  <w:num w:numId="27">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7"/>
  </w:num>
  <w:num w:numId="30">
    <w:abstractNumId w:val="27"/>
  </w:num>
  <w:num w:numId="31">
    <w:abstractNumId w:val="34"/>
  </w:num>
  <w:num w:numId="32">
    <w:abstractNumId w:val="18"/>
  </w:num>
  <w:num w:numId="33">
    <w:abstractNumId w:val="0"/>
  </w:num>
  <w:num w:numId="34">
    <w:abstractNumId w:val="28"/>
  </w:num>
  <w:num w:numId="35">
    <w:abstractNumId w:val="35"/>
  </w:num>
  <w:num w:numId="36">
    <w:abstractNumId w:val="20"/>
  </w:num>
  <w:num w:numId="37">
    <w:abstractNumId w:val="12"/>
  </w:num>
  <w:num w:numId="38">
    <w:abstractNumId w:val="23"/>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2E"/>
    <w:rsid w:val="0007538B"/>
    <w:rsid w:val="001467CD"/>
    <w:rsid w:val="001548BA"/>
    <w:rsid w:val="0016016D"/>
    <w:rsid w:val="00195FC8"/>
    <w:rsid w:val="001A47B8"/>
    <w:rsid w:val="001F7735"/>
    <w:rsid w:val="00252AB7"/>
    <w:rsid w:val="00254A7C"/>
    <w:rsid w:val="002E0745"/>
    <w:rsid w:val="002F149E"/>
    <w:rsid w:val="003D0B18"/>
    <w:rsid w:val="003D1566"/>
    <w:rsid w:val="00412201"/>
    <w:rsid w:val="004C25F6"/>
    <w:rsid w:val="00565E2E"/>
    <w:rsid w:val="005A7DF1"/>
    <w:rsid w:val="005B7150"/>
    <w:rsid w:val="005D71B6"/>
    <w:rsid w:val="00693AB5"/>
    <w:rsid w:val="006E4EF6"/>
    <w:rsid w:val="006F4E36"/>
    <w:rsid w:val="0071135E"/>
    <w:rsid w:val="00765F24"/>
    <w:rsid w:val="0077402E"/>
    <w:rsid w:val="008205AF"/>
    <w:rsid w:val="008574BD"/>
    <w:rsid w:val="008C7C6E"/>
    <w:rsid w:val="008D3D8F"/>
    <w:rsid w:val="00A01758"/>
    <w:rsid w:val="00A039FC"/>
    <w:rsid w:val="00A446E7"/>
    <w:rsid w:val="00AA4A50"/>
    <w:rsid w:val="00B17EA7"/>
    <w:rsid w:val="00B62894"/>
    <w:rsid w:val="00B67929"/>
    <w:rsid w:val="00BA74B6"/>
    <w:rsid w:val="00CC403F"/>
    <w:rsid w:val="00D2100D"/>
    <w:rsid w:val="00E75846"/>
    <w:rsid w:val="00E762BE"/>
    <w:rsid w:val="00EB6F2F"/>
    <w:rsid w:val="00EE6BE1"/>
    <w:rsid w:val="00F07106"/>
    <w:rsid w:val="00FA1301"/>
    <w:rsid w:val="00FC11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A03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9FC"/>
  </w:style>
  <w:style w:type="paragraph" w:styleId="Stopka">
    <w:name w:val="footer"/>
    <w:basedOn w:val="Normalny"/>
    <w:link w:val="StopkaZnak"/>
    <w:uiPriority w:val="99"/>
    <w:unhideWhenUsed/>
    <w:rsid w:val="00A03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9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A03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9FC"/>
  </w:style>
  <w:style w:type="paragraph" w:styleId="Stopka">
    <w:name w:val="footer"/>
    <w:basedOn w:val="Normalny"/>
    <w:link w:val="StopkaZnak"/>
    <w:uiPriority w:val="99"/>
    <w:unhideWhenUsed/>
    <w:rsid w:val="00A03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4E837-648D-41F0-B5EE-65B8690D7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3136</Words>
  <Characters>18822</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Aneta Kowara</cp:lastModifiedBy>
  <cp:revision>2</cp:revision>
  <cp:lastPrinted>2021-09-07T09:35:00Z</cp:lastPrinted>
  <dcterms:created xsi:type="dcterms:W3CDTF">2021-11-03T10:19:00Z</dcterms:created>
  <dcterms:modified xsi:type="dcterms:W3CDTF">2021-11-03T10:19:00Z</dcterms:modified>
</cp:coreProperties>
</file>