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121C" w:rsidRPr="0023121C" w:rsidRDefault="00873CEA" w:rsidP="0023121C">
      <w:pPr>
        <w:spacing w:after="0" w:line="36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  <w:r w:rsidRPr="0023121C">
        <w:rPr>
          <w:rFonts w:ascii="Times New Roman" w:eastAsia="Times New Roman" w:hAnsi="Times New Roman" w:cs="Times New Roman"/>
          <w:b/>
          <w:bCs/>
          <w:smallCaps/>
          <w:sz w:val="32"/>
          <w:szCs w:val="32"/>
          <w:lang w:eastAsia="pl-PL"/>
        </w:rPr>
        <w:t>Minister Rolnictwa i Rozwoju Wsi</w:t>
      </w:r>
    </w:p>
    <w:p w:rsidR="00873CEA" w:rsidRPr="00873CEA" w:rsidRDefault="00873CEA" w:rsidP="0023121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73CEA">
        <w:rPr>
          <w:rFonts w:ascii="Times New Roman" w:eastAsia="Times New Roman" w:hAnsi="Times New Roman" w:cs="Times New Roman"/>
          <w:sz w:val="28"/>
          <w:szCs w:val="28"/>
          <w:lang w:eastAsia="pl-PL"/>
        </w:rPr>
        <w:t>informuje:</w:t>
      </w:r>
    </w:p>
    <w:p w:rsidR="00873CEA" w:rsidRPr="00873CEA" w:rsidRDefault="00873CEA" w:rsidP="0023121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73CEA">
        <w:rPr>
          <w:rFonts w:ascii="Times New Roman" w:eastAsia="Times New Roman" w:hAnsi="Times New Roman" w:cs="Times New Roman"/>
          <w:sz w:val="28"/>
          <w:szCs w:val="28"/>
          <w:lang w:eastAsia="pl-PL"/>
        </w:rPr>
        <w:t>Każdy rolnik, który chce odzyskać część pieniędzy wydanych na olej napędowy używany do produkcji rolnej powinien</w:t>
      </w:r>
      <w:bookmarkStart w:id="0" w:name="_GoBack"/>
      <w:bookmarkEnd w:id="0"/>
    </w:p>
    <w:p w:rsidR="00873CEA" w:rsidRPr="00873CEA" w:rsidRDefault="00873CEA" w:rsidP="0023121C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73CE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terminie </w:t>
      </w:r>
      <w:r w:rsidRPr="00873CEA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od 1 lutego 2021 r. do 1 marca 2021 r</w:t>
      </w:r>
      <w:r w:rsidRPr="00873CE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złożyć wniosek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 zwrot podatku akcyzowego zawartego w cenie oleju napędowego wykorzystywanego do produkcji rolnej </w:t>
      </w:r>
      <w:r w:rsidRPr="00873CEA">
        <w:rPr>
          <w:rFonts w:ascii="Times New Roman" w:eastAsia="Times New Roman" w:hAnsi="Times New Roman" w:cs="Times New Roman"/>
          <w:sz w:val="28"/>
          <w:szCs w:val="28"/>
          <w:lang w:eastAsia="pl-PL"/>
        </w:rPr>
        <w:t>wraz z fakturami VAT stanowiącymi dowód zakupu oleju napędowego w okresie od 1 sierpnia 2020 r. do 31 stycznia 2021 r.,</w:t>
      </w:r>
    </w:p>
    <w:p w:rsidR="00873CEA" w:rsidRDefault="00873CEA" w:rsidP="0023121C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73CE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terminie </w:t>
      </w:r>
      <w:r w:rsidRPr="00873CEA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od 2 sierpnia 2021 r. do 31 sierpnia 2021 </w:t>
      </w:r>
      <w:r w:rsidRPr="00873CE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r. </w:t>
      </w:r>
      <w:r w:rsidRPr="00873CE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złożyć wniosek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 zwrot podatku akcyzowego zawartego w cenie oleju napędowego wykorzystywanego do produkcji rolnej </w:t>
      </w:r>
      <w:r w:rsidRPr="00873CE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wraz z fakturami VAT stanowiącymi dowód zakupu oleju napędowego w okresie </w:t>
      </w:r>
      <w:r w:rsidRPr="00873CE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od 1 lutego 2021 r. do 31 lipca 2021 r. w ramach limitu zwrotu podatku określonego na 2021 r. </w:t>
      </w:r>
    </w:p>
    <w:p w:rsidR="0023121C" w:rsidRDefault="0023121C" w:rsidP="0023121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:rsidR="00873CEA" w:rsidRPr="00873CEA" w:rsidRDefault="00873CEA" w:rsidP="0023121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73CEA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Limit zwrotu podatku akcyzowego w 2021 r. wynosi:</w:t>
      </w:r>
    </w:p>
    <w:p w:rsidR="00873CEA" w:rsidRPr="00873CEA" w:rsidRDefault="00873CEA" w:rsidP="0023121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73CEA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100 zł</w:t>
      </w:r>
      <w:r w:rsidRPr="00873CE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 x  ilość ha użytków rolnych</w:t>
      </w:r>
    </w:p>
    <w:p w:rsidR="00873CEA" w:rsidRPr="00873CEA" w:rsidRDefault="00873CEA" w:rsidP="0023121C">
      <w:pPr>
        <w:spacing w:after="0" w:line="360" w:lineRule="auto"/>
        <w:ind w:left="375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73CE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oraz</w:t>
      </w:r>
    </w:p>
    <w:p w:rsidR="00873CEA" w:rsidRPr="00873CEA" w:rsidRDefault="00873CEA" w:rsidP="0023121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73CEA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30 zł</w:t>
      </w:r>
      <w:r w:rsidRPr="00873CE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x średnia roczna liczba dużych jednostek przeliczeniowych bydła (DJP)</w:t>
      </w:r>
    </w:p>
    <w:p w:rsidR="0023121C" w:rsidRDefault="0023121C" w:rsidP="0023121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23121C" w:rsidRPr="0023121C" w:rsidRDefault="0023121C" w:rsidP="0023121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23121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Kwota zwrotu wynosi:</w:t>
      </w:r>
    </w:p>
    <w:p w:rsidR="0023121C" w:rsidRDefault="0023121C" w:rsidP="0023121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3121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1 zł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x ilość zakupionego oleju napędowego udokumentowana fakturami</w:t>
      </w:r>
    </w:p>
    <w:p w:rsidR="0023121C" w:rsidRDefault="0023121C" w:rsidP="0023121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73CEA" w:rsidRPr="00873CEA" w:rsidRDefault="00873CEA" w:rsidP="0023121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23121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Wypłata kwoty zwrotu nastąpi</w:t>
      </w:r>
      <w:r w:rsidRPr="00873C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: </w:t>
      </w:r>
    </w:p>
    <w:p w:rsidR="00873CEA" w:rsidRPr="00873CEA" w:rsidRDefault="00873CEA" w:rsidP="0023121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73CEA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1 - 30 kwietnia 2021 r.  </w:t>
      </w:r>
      <w:r w:rsidRPr="0023121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 przypadku złożenia wniosku w pierwszym terminie</w:t>
      </w:r>
    </w:p>
    <w:p w:rsidR="00873CEA" w:rsidRPr="00873CEA" w:rsidRDefault="00873CEA" w:rsidP="0023121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73CEA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1 - 29 października 2021 r. </w:t>
      </w:r>
      <w:r w:rsidRPr="0023121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 przypadku złożenia wniosku w drugim terminie</w:t>
      </w:r>
      <w:r w:rsidRPr="00873CE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przelewem na rachunek bankowy podany we wniosku.</w:t>
      </w:r>
    </w:p>
    <w:p w:rsidR="0023121C" w:rsidRDefault="0023121C" w:rsidP="0023121C">
      <w:pPr>
        <w:spacing w:after="0" w:line="360" w:lineRule="auto"/>
        <w:jc w:val="center"/>
        <w:rPr>
          <w:rFonts w:ascii="Times New Roman" w:hAnsi="Times New Roman" w:cs="Times New Roman"/>
          <w:b/>
          <w:smallCaps/>
          <w:sz w:val="28"/>
          <w:szCs w:val="28"/>
        </w:rPr>
      </w:pPr>
    </w:p>
    <w:p w:rsidR="00A70529" w:rsidRPr="0023121C" w:rsidRDefault="00873CEA" w:rsidP="0023121C">
      <w:pPr>
        <w:spacing w:after="0" w:line="360" w:lineRule="auto"/>
        <w:jc w:val="center"/>
        <w:rPr>
          <w:rFonts w:ascii="Times New Roman" w:hAnsi="Times New Roman" w:cs="Times New Roman"/>
          <w:b/>
          <w:smallCaps/>
          <w:sz w:val="28"/>
          <w:szCs w:val="28"/>
        </w:rPr>
      </w:pPr>
      <w:r w:rsidRPr="0023121C">
        <w:rPr>
          <w:rFonts w:ascii="Times New Roman" w:hAnsi="Times New Roman" w:cs="Times New Roman"/>
          <w:b/>
          <w:smallCaps/>
          <w:sz w:val="28"/>
          <w:szCs w:val="28"/>
        </w:rPr>
        <w:t>Obowiązkowo prosimy o wpisanie numeru rachunku bankowego.</w:t>
      </w:r>
    </w:p>
    <w:sectPr w:rsidR="00A70529" w:rsidRPr="002312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641612"/>
    <w:multiLevelType w:val="multilevel"/>
    <w:tmpl w:val="BD365BD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012E"/>
    <w:rsid w:val="00053C9E"/>
    <w:rsid w:val="0023121C"/>
    <w:rsid w:val="003F012E"/>
    <w:rsid w:val="00873CEA"/>
    <w:rsid w:val="00A70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92D7A70-B68A-4888-9A34-D6A3838800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873C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873CEA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53C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C9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212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64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9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189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Staniaszek Karolina</dc:creator>
  <cp:keywords/>
  <dc:description/>
  <cp:lastModifiedBy>Staniaszek Karolina</cp:lastModifiedBy>
  <cp:revision>3</cp:revision>
  <cp:lastPrinted>2021-01-07T09:58:00Z</cp:lastPrinted>
  <dcterms:created xsi:type="dcterms:W3CDTF">2021-01-07T09:57:00Z</dcterms:created>
  <dcterms:modified xsi:type="dcterms:W3CDTF">2021-01-07T10:03:00Z</dcterms:modified>
</cp:coreProperties>
</file>