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CB0" w:rsidRPr="000536D7" w:rsidRDefault="00F573E7" w:rsidP="00767544">
      <w:pPr>
        <w:spacing w:before="100" w:beforeAutospacing="1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Protokół nr 8</w:t>
      </w:r>
      <w:r w:rsidR="00416CB0">
        <w:rPr>
          <w:rFonts w:ascii="Times New Roman" w:hAnsi="Times New Roman"/>
        </w:rPr>
        <w:t>.2014</w:t>
      </w:r>
    </w:p>
    <w:p w:rsidR="00416CB0" w:rsidRPr="000536D7" w:rsidRDefault="00416CB0" w:rsidP="00366241">
      <w:pPr>
        <w:spacing w:after="120"/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 xml:space="preserve">posiedzenia Komisji Oświaty, Zdrowia, Kultury, Sportu i Bezpieczeństwa Publicznego Rady Gminy </w:t>
      </w:r>
      <w:r w:rsidR="00366241">
        <w:rPr>
          <w:rFonts w:ascii="Times New Roman" w:hAnsi="Times New Roman"/>
        </w:rPr>
        <w:br/>
      </w:r>
      <w:r w:rsidRPr="000536D7">
        <w:rPr>
          <w:rFonts w:ascii="Times New Roman" w:hAnsi="Times New Roman"/>
        </w:rPr>
        <w:t>w B</w:t>
      </w:r>
      <w:r>
        <w:rPr>
          <w:rFonts w:ascii="Times New Roman" w:hAnsi="Times New Roman"/>
        </w:rPr>
        <w:t>ędkowie z dnia  7 listopada 2014</w:t>
      </w:r>
      <w:r w:rsidRPr="000536D7">
        <w:rPr>
          <w:rFonts w:ascii="Times New Roman" w:hAnsi="Times New Roman"/>
        </w:rPr>
        <w:t xml:space="preserve"> r.</w:t>
      </w:r>
    </w:p>
    <w:p w:rsidR="00416CB0" w:rsidRPr="000536D7" w:rsidRDefault="00416CB0" w:rsidP="00416CB0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Członkowie Komisji obecni na posiedzeniu według listy obecności załączonej do protokołu posiedzenia.</w:t>
      </w:r>
    </w:p>
    <w:p w:rsidR="00416CB0" w:rsidRDefault="009B2BF5" w:rsidP="00416CB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Porządek posiedzenia</w:t>
      </w:r>
      <w:r w:rsidR="00416CB0" w:rsidRPr="000536D7">
        <w:rPr>
          <w:rFonts w:ascii="Times New Roman" w:hAnsi="Times New Roman"/>
        </w:rPr>
        <w:t xml:space="preserve">:  </w:t>
      </w:r>
    </w:p>
    <w:p w:rsidR="00416CB0" w:rsidRPr="00416CB0" w:rsidRDefault="00416CB0" w:rsidP="00416CB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416CB0">
        <w:rPr>
          <w:rFonts w:ascii="Times New Roman" w:hAnsi="Times New Roman"/>
        </w:rPr>
        <w:t>Otwarcie posiedzenia i stwierdzenie prawomocności obrad.</w:t>
      </w:r>
    </w:p>
    <w:p w:rsidR="00416CB0" w:rsidRDefault="00416CB0" w:rsidP="00416CB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Przyjęcie porządku obrad.</w:t>
      </w:r>
    </w:p>
    <w:p w:rsidR="00416CB0" w:rsidRPr="00416CB0" w:rsidRDefault="00416CB0" w:rsidP="00416CB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416CB0">
        <w:rPr>
          <w:rFonts w:ascii="Times New Roman" w:hAnsi="Times New Roman"/>
        </w:rPr>
        <w:t>Analiza</w:t>
      </w:r>
      <w:r>
        <w:rPr>
          <w:rFonts w:ascii="Times New Roman" w:hAnsi="Times New Roman"/>
        </w:rPr>
        <w:t xml:space="preserve"> </w:t>
      </w:r>
      <w:r w:rsidRPr="00416CB0">
        <w:rPr>
          <w:rFonts w:ascii="Times New Roman" w:hAnsi="Times New Roman"/>
        </w:rPr>
        <w:t>wniosków Komisji Oświaty, Zdrowia, Kultury, Sportu i Bezpieczeństwa Publicznego Rady Gminy w Będkowie zgłos</w:t>
      </w:r>
      <w:r>
        <w:rPr>
          <w:rFonts w:ascii="Times New Roman" w:hAnsi="Times New Roman"/>
        </w:rPr>
        <w:t>zonych w kadencji lat 2010</w:t>
      </w:r>
      <w:r w:rsidR="0061737B">
        <w:rPr>
          <w:rFonts w:ascii="Times New Roman" w:hAnsi="Times New Roman"/>
        </w:rPr>
        <w:t xml:space="preserve">-2014 pod względem ich </w:t>
      </w:r>
      <w:r w:rsidR="003A54E4">
        <w:rPr>
          <w:rFonts w:ascii="Times New Roman" w:hAnsi="Times New Roman"/>
        </w:rPr>
        <w:t>wykonania</w:t>
      </w:r>
      <w:r>
        <w:rPr>
          <w:rFonts w:ascii="Times New Roman" w:hAnsi="Times New Roman"/>
        </w:rPr>
        <w:t>.</w:t>
      </w:r>
    </w:p>
    <w:p w:rsidR="00416CB0" w:rsidRDefault="00416CB0" w:rsidP="00416CB0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Odp. punktu 1.</w:t>
      </w:r>
    </w:p>
    <w:p w:rsidR="00416CB0" w:rsidRPr="000536D7" w:rsidRDefault="00416CB0" w:rsidP="00416CB0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 xml:space="preserve">Otwarcia posiedzenia dokonał Pan Krzysztof  Pilarski  – Przewodniczący Komisji. Na podstawie listy obecności członków komisji stwierdził prawomocność obrad. W posiedzeniu wzięło udział </w:t>
      </w:r>
      <w:r w:rsidR="000B3062">
        <w:rPr>
          <w:rFonts w:ascii="Times New Roman" w:hAnsi="Times New Roman"/>
        </w:rPr>
        <w:br/>
      </w:r>
      <w:r w:rsidRPr="000536D7">
        <w:rPr>
          <w:rFonts w:ascii="Times New Roman" w:hAnsi="Times New Roman"/>
        </w:rPr>
        <w:t xml:space="preserve">5 członków Komisji na stan 5. </w:t>
      </w:r>
    </w:p>
    <w:p w:rsidR="00416CB0" w:rsidRDefault="00416CB0" w:rsidP="00416CB0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 xml:space="preserve">Odp. punktu 2. </w:t>
      </w:r>
    </w:p>
    <w:p w:rsidR="00416CB0" w:rsidRDefault="00416CB0" w:rsidP="00416CB0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Zaproponowany przez przewodniczącego komisji porządek posiedzenia został przyjęty przez wszystkich członków komisji  - za przyjęciem  głosowało 5 członków komisji.</w:t>
      </w:r>
      <w:r>
        <w:rPr>
          <w:rFonts w:ascii="Times New Roman" w:hAnsi="Times New Roman"/>
        </w:rPr>
        <w:t xml:space="preserve"> Protokół poprzedniego posiedzenia Komisji został przyjęty w drodze głosowania 5 głosami „za”.</w:t>
      </w:r>
    </w:p>
    <w:p w:rsidR="003A54E4" w:rsidRDefault="00416CB0" w:rsidP="00BA4C8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3.</w:t>
      </w:r>
    </w:p>
    <w:p w:rsidR="000B3062" w:rsidRDefault="000B3062" w:rsidP="00BA4C8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Wnioski Komisji </w:t>
      </w:r>
      <w:r w:rsidRPr="00416CB0">
        <w:rPr>
          <w:rFonts w:ascii="Times New Roman" w:hAnsi="Times New Roman"/>
        </w:rPr>
        <w:t xml:space="preserve">Oświaty, Zdrowia, Kultury, Sportu i Bezpieczeństwa Publicznego Rady Gminy </w:t>
      </w:r>
      <w:r>
        <w:rPr>
          <w:rFonts w:ascii="Times New Roman" w:hAnsi="Times New Roman"/>
        </w:rPr>
        <w:br/>
      </w:r>
      <w:r w:rsidRPr="00416CB0">
        <w:rPr>
          <w:rFonts w:ascii="Times New Roman" w:hAnsi="Times New Roman"/>
        </w:rPr>
        <w:t>w Będkowie zgłos</w:t>
      </w:r>
      <w:r>
        <w:rPr>
          <w:rFonts w:ascii="Times New Roman" w:hAnsi="Times New Roman"/>
        </w:rPr>
        <w:t>zonych w latach 2010-2014:</w:t>
      </w:r>
    </w:p>
    <w:p w:rsidR="00F21A9B" w:rsidRDefault="00F268A0" w:rsidP="00F21A9B">
      <w:pPr>
        <w:numPr>
          <w:ilvl w:val="0"/>
          <w:numId w:val="8"/>
        </w:numPr>
        <w:spacing w:after="0" w:line="240" w:lineRule="auto"/>
        <w:ind w:left="340" w:right="-964"/>
      </w:pPr>
      <w:r>
        <w:t xml:space="preserve">Podjęcie rozmów z Panem Stasiakiem z Tuszyna na temat przekazania zasobów archiwalnych </w:t>
      </w:r>
    </w:p>
    <w:p w:rsidR="00F21A9B" w:rsidRDefault="00F268A0" w:rsidP="00F21A9B">
      <w:pPr>
        <w:spacing w:after="0" w:line="240" w:lineRule="auto"/>
        <w:ind w:left="340" w:right="-964"/>
      </w:pPr>
      <w:r>
        <w:t xml:space="preserve">dotyczących osoby Wł. St. Reymonta do nowo tworzącego się Domu Kultury w Będkowie </w:t>
      </w:r>
    </w:p>
    <w:p w:rsidR="00F268A0" w:rsidRDefault="00F268A0" w:rsidP="00F21A9B">
      <w:pPr>
        <w:spacing w:after="0" w:line="240" w:lineRule="auto"/>
        <w:ind w:left="340" w:right="-964"/>
      </w:pPr>
      <w:r>
        <w:t>(będących w jego posiadaniu).</w:t>
      </w:r>
    </w:p>
    <w:p w:rsidR="00F268A0" w:rsidRDefault="00F268A0" w:rsidP="00F21A9B">
      <w:pPr>
        <w:numPr>
          <w:ilvl w:val="0"/>
          <w:numId w:val="8"/>
        </w:numPr>
        <w:spacing w:after="0" w:line="240" w:lineRule="auto"/>
        <w:ind w:left="340" w:right="-1188"/>
      </w:pPr>
      <w:r>
        <w:t xml:space="preserve">Utworzenie Studium Błażeja Stolarskiego  w Będkowie. </w:t>
      </w:r>
    </w:p>
    <w:p w:rsidR="00F268A0" w:rsidRDefault="00F268A0" w:rsidP="00F21A9B">
      <w:pPr>
        <w:numPr>
          <w:ilvl w:val="0"/>
          <w:numId w:val="8"/>
        </w:numPr>
        <w:spacing w:after="0" w:line="240" w:lineRule="auto"/>
        <w:ind w:left="340" w:right="-1188"/>
      </w:pPr>
      <w:r>
        <w:t>Utworzenie zamiast Izby Pamięci – mini muzeum przy Domu Kultury w Będkowie.</w:t>
      </w:r>
    </w:p>
    <w:p w:rsidR="00F268A0" w:rsidRDefault="00F268A0" w:rsidP="00F21A9B">
      <w:pPr>
        <w:numPr>
          <w:ilvl w:val="0"/>
          <w:numId w:val="8"/>
        </w:numPr>
        <w:spacing w:after="0" w:line="240" w:lineRule="auto"/>
        <w:ind w:left="340" w:right="-1188"/>
      </w:pPr>
      <w:r>
        <w:t>Ustanowienie dyplomu, statuetki lub innego wyróżnienia dla osób zasłużonych dla Gminy Będków.</w:t>
      </w:r>
    </w:p>
    <w:p w:rsidR="00F268A0" w:rsidRDefault="00F268A0" w:rsidP="00F21A9B">
      <w:pPr>
        <w:numPr>
          <w:ilvl w:val="0"/>
          <w:numId w:val="8"/>
        </w:numPr>
        <w:spacing w:after="0" w:line="240" w:lineRule="auto"/>
        <w:ind w:left="340" w:right="-1188"/>
      </w:pPr>
      <w:r>
        <w:t>Wykonanie tablicy przenośnej z napisem ,,</w:t>
      </w:r>
      <w:proofErr w:type="spellStart"/>
      <w:r>
        <w:t>Wolbórka</w:t>
      </w:r>
      <w:proofErr w:type="spellEnd"/>
      <w:r>
        <w:t xml:space="preserve">’’ - Gmina Będków służącej do promocji </w:t>
      </w:r>
    </w:p>
    <w:p w:rsidR="006F01E1" w:rsidRDefault="00F268A0" w:rsidP="006F01E1">
      <w:pPr>
        <w:ind w:right="-1188"/>
      </w:pPr>
      <w:r>
        <w:t xml:space="preserve"> </w:t>
      </w:r>
      <w:r w:rsidR="006F01E1">
        <w:t xml:space="preserve">       </w:t>
      </w:r>
      <w:r>
        <w:t xml:space="preserve">gminy z okazji organizacji Turnieju Gmin Reymontowskich lub Dnia Reymonta. </w:t>
      </w:r>
    </w:p>
    <w:p w:rsidR="00F268A0" w:rsidRDefault="00F268A0" w:rsidP="006F01E1">
      <w:pPr>
        <w:pStyle w:val="Akapitzlist"/>
        <w:numPr>
          <w:ilvl w:val="0"/>
          <w:numId w:val="8"/>
        </w:numPr>
        <w:ind w:left="340" w:right="-1188"/>
      </w:pPr>
      <w:r>
        <w:t>Wydanie gazety gminnej w formie papierowej i elektronicznej.</w:t>
      </w:r>
    </w:p>
    <w:p w:rsidR="00F268A0" w:rsidRDefault="00F268A0" w:rsidP="00F21A9B">
      <w:pPr>
        <w:numPr>
          <w:ilvl w:val="0"/>
          <w:numId w:val="8"/>
        </w:numPr>
        <w:spacing w:after="0" w:line="240" w:lineRule="auto"/>
        <w:ind w:left="340" w:right="-1188"/>
      </w:pPr>
      <w:r>
        <w:t xml:space="preserve">Oznaczenie miejsc szczególnych takich jak: grodziska, ratusz miejski, giełda zbożowa. </w:t>
      </w:r>
    </w:p>
    <w:p w:rsidR="00F268A0" w:rsidRDefault="00F268A0" w:rsidP="006F01E1">
      <w:pPr>
        <w:numPr>
          <w:ilvl w:val="0"/>
          <w:numId w:val="8"/>
        </w:numPr>
        <w:spacing w:after="0" w:line="240" w:lineRule="auto"/>
        <w:ind w:left="340" w:right="-1134"/>
      </w:pPr>
      <w:r>
        <w:t>Pozyskanie osoby kompetentnej do pisania wszelkiego rodzaju wniosków o dotacje unijne,</w:t>
      </w:r>
    </w:p>
    <w:p w:rsidR="00F268A0" w:rsidRDefault="00F268A0" w:rsidP="00F55A7D">
      <w:pPr>
        <w:ind w:left="-57" w:right="-1188"/>
      </w:pPr>
      <w:r>
        <w:t xml:space="preserve"> ich rozliczania i prowadzenia strony internetowej gminy Będków.</w:t>
      </w:r>
    </w:p>
    <w:p w:rsidR="00F268A0" w:rsidRDefault="00F268A0" w:rsidP="00F21A9B">
      <w:pPr>
        <w:pStyle w:val="Akapitzlist"/>
        <w:numPr>
          <w:ilvl w:val="0"/>
          <w:numId w:val="8"/>
        </w:numPr>
        <w:ind w:left="397"/>
      </w:pPr>
      <w:r>
        <w:t>Odnowienie wybudowanego wcześniej herbu (znajdującego się przy skrzyżowaniu dróg w m. Będków) dla podkreślenia autentycznego jego kształtu.</w:t>
      </w:r>
    </w:p>
    <w:p w:rsidR="00F55A7D" w:rsidRDefault="00F268A0" w:rsidP="00F21A9B">
      <w:pPr>
        <w:numPr>
          <w:ilvl w:val="0"/>
          <w:numId w:val="8"/>
        </w:numPr>
        <w:spacing w:after="0" w:line="240" w:lineRule="auto"/>
        <w:ind w:left="283" w:right="-1188"/>
      </w:pPr>
      <w:r>
        <w:t xml:space="preserve"> Włączenie się przez Urząd Gminy w obchody 550-lecia ufundowania kościoła w Będkowie przed</w:t>
      </w:r>
    </w:p>
    <w:p w:rsidR="00F55A7D" w:rsidRDefault="00F55A7D" w:rsidP="00F55A7D">
      <w:pPr>
        <w:spacing w:after="0" w:line="240" w:lineRule="auto"/>
        <w:ind w:left="-417" w:right="-1188"/>
      </w:pPr>
      <w:r>
        <w:t xml:space="preserve"> </w:t>
      </w:r>
      <w:r w:rsidR="00F268A0">
        <w:t xml:space="preserve"> </w:t>
      </w:r>
      <w:r w:rsidR="00F21A9B">
        <w:t xml:space="preserve">      </w:t>
      </w:r>
      <w:r w:rsidR="00F268A0">
        <w:t xml:space="preserve">rodzinę </w:t>
      </w:r>
      <w:proofErr w:type="spellStart"/>
      <w:r w:rsidR="00F268A0">
        <w:t>Spinków</w:t>
      </w:r>
      <w:proofErr w:type="spellEnd"/>
      <w:r w:rsidR="00F268A0">
        <w:t xml:space="preserve"> herbu Prus II:</w:t>
      </w:r>
      <w:r>
        <w:t xml:space="preserve">  </w:t>
      </w:r>
      <w:r w:rsidR="00F268A0">
        <w:t>wydanie folderu promującego historię i kulturę gminy,</w:t>
      </w:r>
      <w:r w:rsidR="003B6A4D">
        <w:t xml:space="preserve"> </w:t>
      </w:r>
      <w:r w:rsidR="00F268A0">
        <w:t xml:space="preserve">pomoc </w:t>
      </w:r>
      <w:r>
        <w:br/>
        <w:t xml:space="preserve">  </w:t>
      </w:r>
      <w:r w:rsidR="00F21A9B">
        <w:t xml:space="preserve">      </w:t>
      </w:r>
      <w:r w:rsidR="00F268A0">
        <w:t>w przygotowaniu inscenizacji</w:t>
      </w:r>
      <w:r w:rsidR="003B6A4D">
        <w:t>,</w:t>
      </w:r>
      <w:r w:rsidR="00F268A0">
        <w:t xml:space="preserve"> </w:t>
      </w:r>
      <w:r>
        <w:t xml:space="preserve"> </w:t>
      </w:r>
      <w:r w:rsidR="00F268A0">
        <w:t xml:space="preserve">wmurowania ,,kamienia węgielnego’’,  a w przyszłości utworzenie wioski  </w:t>
      </w:r>
    </w:p>
    <w:p w:rsidR="00F268A0" w:rsidRDefault="00F55A7D" w:rsidP="00F55A7D">
      <w:pPr>
        <w:spacing w:after="0" w:line="240" w:lineRule="auto"/>
        <w:ind w:left="-417" w:right="-1188"/>
      </w:pPr>
      <w:r>
        <w:lastRenderedPageBreak/>
        <w:t xml:space="preserve">  </w:t>
      </w:r>
      <w:r w:rsidR="00F21A9B">
        <w:t xml:space="preserve">      </w:t>
      </w:r>
      <w:r w:rsidR="00F268A0">
        <w:t xml:space="preserve">tematycznej.  </w:t>
      </w:r>
    </w:p>
    <w:p w:rsidR="00654D8D" w:rsidRDefault="00F268A0" w:rsidP="00F21A9B">
      <w:pPr>
        <w:pStyle w:val="Akapitzlist"/>
        <w:numPr>
          <w:ilvl w:val="0"/>
          <w:numId w:val="8"/>
        </w:numPr>
        <w:ind w:left="283" w:right="-1077"/>
      </w:pPr>
      <w:r>
        <w:t xml:space="preserve">Wywiązanie się przez gminę z ustaleń zawartych na spotkaniu zainicjowanym przez Komisję Oświaty,  </w:t>
      </w:r>
    </w:p>
    <w:p w:rsidR="00F268A0" w:rsidRDefault="00654D8D" w:rsidP="00F55A7D">
      <w:pPr>
        <w:pStyle w:val="Akapitzlist"/>
        <w:ind w:left="-540" w:right="-1077"/>
      </w:pPr>
      <w:r>
        <w:t xml:space="preserve">           </w:t>
      </w:r>
      <w:r w:rsidR="00F268A0">
        <w:t>Zdrowia, Kultury, Sportu i Bezpieczeństwa Publicz</w:t>
      </w:r>
      <w:r w:rsidR="005D1CEA">
        <w:t>nego odnośnie utworzenia muzeum w Prażkach.</w:t>
      </w:r>
    </w:p>
    <w:p w:rsidR="00F268A0" w:rsidRDefault="00F268A0" w:rsidP="00510A3F">
      <w:pPr>
        <w:numPr>
          <w:ilvl w:val="0"/>
          <w:numId w:val="9"/>
        </w:numPr>
        <w:spacing w:after="0" w:line="240" w:lineRule="auto"/>
        <w:ind w:left="340" w:right="-1188"/>
      </w:pPr>
      <w:r>
        <w:t>Poprawienie oznakowania dróg na terenie naszej gminy, a także należyte opisanie oznaczeń</w:t>
      </w:r>
    </w:p>
    <w:p w:rsidR="00510A3F" w:rsidRDefault="00F268A0" w:rsidP="00510A3F">
      <w:pPr>
        <w:ind w:left="-540" w:right="-1188"/>
      </w:pPr>
      <w:r>
        <w:t xml:space="preserve">          </w:t>
      </w:r>
      <w:r w:rsidR="00510A3F">
        <w:t xml:space="preserve"> </w:t>
      </w:r>
      <w:r>
        <w:t>posesji przy zabudowie kolonijnej - dotyczy to w szczególności tak</w:t>
      </w:r>
      <w:r w:rsidR="0036470B">
        <w:t>ich wsi jak: Prażki, Sługocice.</w:t>
      </w:r>
    </w:p>
    <w:p w:rsidR="00F268A0" w:rsidRDefault="00510A3F" w:rsidP="00510A3F">
      <w:pPr>
        <w:ind w:left="-540" w:right="-1188"/>
      </w:pPr>
      <w:r>
        <w:t xml:space="preserve">           </w:t>
      </w:r>
      <w:r w:rsidR="00F268A0">
        <w:t xml:space="preserve">Rzeczków </w:t>
      </w:r>
      <w:r w:rsidR="00654D8D">
        <w:t xml:space="preserve"> </w:t>
      </w:r>
      <w:r w:rsidR="00F268A0">
        <w:t xml:space="preserve">i </w:t>
      </w:r>
      <w:r>
        <w:t xml:space="preserve">  </w:t>
      </w:r>
      <w:r w:rsidR="00F268A0">
        <w:t>Remiszewice, a to w celu łatwiejszego dojazdu karetki pogotowia lub innych służb.</w:t>
      </w:r>
    </w:p>
    <w:p w:rsidR="00654D8D" w:rsidRDefault="00F268A0" w:rsidP="00510A3F">
      <w:pPr>
        <w:numPr>
          <w:ilvl w:val="0"/>
          <w:numId w:val="9"/>
        </w:numPr>
        <w:spacing w:after="0" w:line="240" w:lineRule="auto"/>
        <w:ind w:left="340" w:right="-1188"/>
      </w:pPr>
      <w:r>
        <w:t xml:space="preserve">Wyznaczenie osoby kompetentnej do Zasobu Geodezyjnego i Kartograficznego w celu sprawdzenia </w:t>
      </w:r>
    </w:p>
    <w:p w:rsidR="00F268A0" w:rsidRDefault="00F268A0" w:rsidP="00F55A7D">
      <w:pPr>
        <w:spacing w:after="0" w:line="240" w:lineRule="auto"/>
        <w:ind w:right="-1188"/>
      </w:pPr>
      <w:r>
        <w:t xml:space="preserve"> przebiegu granicy z gminą Czarnocin w miejscowości Remiszewice. Istnieją istotne błędy,</w:t>
      </w:r>
    </w:p>
    <w:p w:rsidR="00F268A0" w:rsidRDefault="00F268A0" w:rsidP="00F55A7D">
      <w:pPr>
        <w:ind w:left="-75" w:right="-1188"/>
      </w:pPr>
      <w:r>
        <w:t xml:space="preserve">  na kt</w:t>
      </w:r>
      <w:r w:rsidR="00654D8D">
        <w:t>órych opierają się wydawnictwa (mapa w załączniku).</w:t>
      </w:r>
    </w:p>
    <w:p w:rsidR="00F268A0" w:rsidRDefault="00F268A0" w:rsidP="00510A3F">
      <w:pPr>
        <w:numPr>
          <w:ilvl w:val="0"/>
          <w:numId w:val="9"/>
        </w:numPr>
        <w:spacing w:after="0" w:line="240" w:lineRule="auto"/>
        <w:ind w:left="340" w:right="-1188"/>
      </w:pPr>
      <w:r>
        <w:t xml:space="preserve">Do nowo remontowanych świetlic i domów ludowych zabezpieczyć środki na ich ogrzewanie </w:t>
      </w:r>
    </w:p>
    <w:p w:rsidR="00F268A0" w:rsidRDefault="00510A3F" w:rsidP="00F55A7D">
      <w:pPr>
        <w:ind w:left="-75" w:right="-1188"/>
      </w:pPr>
      <w:r>
        <w:t xml:space="preserve">  </w:t>
      </w:r>
      <w:r w:rsidR="00F268A0">
        <w:t xml:space="preserve">z dotacji unijnych zwracanych w 85%.      </w:t>
      </w:r>
    </w:p>
    <w:p w:rsidR="00F268A0" w:rsidRDefault="00F268A0" w:rsidP="00510A3F">
      <w:pPr>
        <w:numPr>
          <w:ilvl w:val="0"/>
          <w:numId w:val="9"/>
        </w:numPr>
        <w:spacing w:after="0" w:line="240" w:lineRule="auto"/>
        <w:ind w:left="340"/>
      </w:pPr>
      <w:r>
        <w:t xml:space="preserve">Zorganizowanie pogadanek na temat uzależnienia od Internetu zarówno z młodzieżą szkolną, </w:t>
      </w:r>
    </w:p>
    <w:p w:rsidR="00F268A0" w:rsidRDefault="00510A3F" w:rsidP="00F55A7D">
      <w:pPr>
        <w:ind w:left="-75"/>
      </w:pPr>
      <w:r>
        <w:t xml:space="preserve">  </w:t>
      </w:r>
      <w:r w:rsidR="00F268A0">
        <w:t>jak i rodzicami.</w:t>
      </w:r>
    </w:p>
    <w:p w:rsidR="00F268A0" w:rsidRDefault="00F268A0" w:rsidP="00510A3F">
      <w:pPr>
        <w:numPr>
          <w:ilvl w:val="0"/>
          <w:numId w:val="9"/>
        </w:numPr>
        <w:spacing w:after="0" w:line="240" w:lineRule="auto"/>
        <w:ind w:left="340"/>
      </w:pPr>
      <w:r>
        <w:t>Wykonanie chodnika  przy budynku Domu Nauczyciela w Będkowie,</w:t>
      </w:r>
      <w:r w:rsidRPr="00BD5C37">
        <w:t xml:space="preserve"> </w:t>
      </w:r>
      <w:r w:rsidRPr="002666CE">
        <w:t xml:space="preserve">a także w miejscu  </w:t>
      </w:r>
    </w:p>
    <w:p w:rsidR="00F268A0" w:rsidRDefault="00510A3F" w:rsidP="00510A3F">
      <w:pPr>
        <w:ind w:left="-75"/>
      </w:pPr>
      <w:r>
        <w:t xml:space="preserve"> </w:t>
      </w:r>
      <w:r w:rsidR="00F268A0" w:rsidRPr="002666CE">
        <w:t xml:space="preserve">od wejścia do przedszkola w kierunku szkoły oraz budynku mieszkalnego dla nauczycieli </w:t>
      </w:r>
      <w:r>
        <w:t xml:space="preserve"> </w:t>
      </w:r>
      <w:r w:rsidR="006A5C74">
        <w:t>/</w:t>
      </w:r>
      <w:r w:rsidR="00F268A0" w:rsidRPr="002666CE">
        <w:t xml:space="preserve">przy </w:t>
      </w:r>
      <w:r>
        <w:t xml:space="preserve">  </w:t>
      </w:r>
      <w:r w:rsidR="00F268A0" w:rsidRPr="002666CE">
        <w:t>bu</w:t>
      </w:r>
      <w:r w:rsidR="00F268A0">
        <w:t>dynku stołówki</w:t>
      </w:r>
      <w:r w:rsidR="00F268A0" w:rsidRPr="002666CE">
        <w:t>.</w:t>
      </w:r>
    </w:p>
    <w:p w:rsidR="00F268A0" w:rsidRDefault="00F268A0" w:rsidP="00510A3F">
      <w:pPr>
        <w:numPr>
          <w:ilvl w:val="0"/>
          <w:numId w:val="9"/>
        </w:numPr>
        <w:spacing w:after="0" w:line="240" w:lineRule="auto"/>
        <w:ind w:left="283"/>
      </w:pPr>
      <w:r>
        <w:t xml:space="preserve">Wprowadzenie kursów </w:t>
      </w:r>
      <w:proofErr w:type="spellStart"/>
      <w:r>
        <w:t>busowych</w:t>
      </w:r>
      <w:proofErr w:type="spellEnd"/>
      <w:r>
        <w:t xml:space="preserve"> na linii Będków – Łódź i Łódź – Będków.</w:t>
      </w:r>
    </w:p>
    <w:p w:rsidR="00510A3F" w:rsidRDefault="00F268A0" w:rsidP="00510A3F">
      <w:pPr>
        <w:numPr>
          <w:ilvl w:val="0"/>
          <w:numId w:val="9"/>
        </w:numPr>
        <w:spacing w:after="0" w:line="240" w:lineRule="auto"/>
        <w:ind w:left="283"/>
      </w:pPr>
      <w:r>
        <w:t>P</w:t>
      </w:r>
      <w:r w:rsidRPr="002666CE">
        <w:t xml:space="preserve">rzedłożyć harmonogramy imprez kulturalnych przewidzianych w Domu Ludowym </w:t>
      </w:r>
    </w:p>
    <w:p w:rsidR="00F268A0" w:rsidRPr="002666CE" w:rsidRDefault="00F268A0" w:rsidP="00510A3F">
      <w:pPr>
        <w:spacing w:after="0" w:line="240" w:lineRule="auto"/>
        <w:ind w:left="-77"/>
      </w:pPr>
      <w:r>
        <w:t>w Wyknie  i Świetlicach Wiejskich</w:t>
      </w:r>
      <w:r w:rsidRPr="002666CE">
        <w:t xml:space="preserve"> w Brzustowie</w:t>
      </w:r>
      <w:r>
        <w:t xml:space="preserve"> i Prażkach. </w:t>
      </w:r>
    </w:p>
    <w:p w:rsidR="00F268A0" w:rsidRPr="002666CE" w:rsidRDefault="00F268A0" w:rsidP="00510A3F">
      <w:pPr>
        <w:numPr>
          <w:ilvl w:val="0"/>
          <w:numId w:val="9"/>
        </w:numPr>
        <w:spacing w:after="0" w:line="240" w:lineRule="auto"/>
        <w:ind w:left="283"/>
      </w:pPr>
      <w:r>
        <w:t>Naprawienie przejazdu kolejowego w miejscowości Prażki.</w:t>
      </w:r>
    </w:p>
    <w:p w:rsidR="00F268A0" w:rsidRDefault="001A61F1" w:rsidP="00510A3F">
      <w:pPr>
        <w:numPr>
          <w:ilvl w:val="0"/>
          <w:numId w:val="9"/>
        </w:numPr>
        <w:spacing w:after="0" w:line="240" w:lineRule="auto"/>
        <w:ind w:left="283"/>
      </w:pPr>
      <w:r>
        <w:t>Zadbanie</w:t>
      </w:r>
      <w:r w:rsidR="00F268A0">
        <w:t xml:space="preserve"> o estetykę przestrzeni wokół przystanku PKP </w:t>
      </w:r>
      <w:proofErr w:type="spellStart"/>
      <w:r w:rsidR="00F268A0">
        <w:t>Wolbórka</w:t>
      </w:r>
      <w:proofErr w:type="spellEnd"/>
      <w:r w:rsidR="00F268A0">
        <w:t xml:space="preserve"> wraz z zabezpieczeniem obiektu.</w:t>
      </w:r>
    </w:p>
    <w:p w:rsidR="00F268A0" w:rsidRDefault="00F268A0" w:rsidP="00510A3F">
      <w:pPr>
        <w:numPr>
          <w:ilvl w:val="0"/>
          <w:numId w:val="9"/>
        </w:numPr>
        <w:spacing w:after="0" w:line="240" w:lineRule="auto"/>
        <w:ind w:left="283"/>
      </w:pPr>
      <w:r>
        <w:t>Położenie kładki dla pieszych w rejonie obiektu mostowego w Będkowie.</w:t>
      </w:r>
    </w:p>
    <w:p w:rsidR="00F268A0" w:rsidRDefault="00F268A0" w:rsidP="00510A3F">
      <w:pPr>
        <w:numPr>
          <w:ilvl w:val="0"/>
          <w:numId w:val="9"/>
        </w:numPr>
        <w:spacing w:after="0" w:line="240" w:lineRule="auto"/>
        <w:ind w:left="283"/>
      </w:pPr>
      <w:r>
        <w:t>Podkreślenie przez bibliotekę związku gminy Będków z noblistą Władysławem Stanisławem Reymontem.</w:t>
      </w:r>
    </w:p>
    <w:p w:rsidR="005E3A8B" w:rsidRDefault="00F268A0" w:rsidP="00510A3F">
      <w:pPr>
        <w:numPr>
          <w:ilvl w:val="0"/>
          <w:numId w:val="9"/>
        </w:numPr>
        <w:tabs>
          <w:tab w:val="left" w:pos="1549"/>
        </w:tabs>
        <w:spacing w:after="0" w:line="240" w:lineRule="auto"/>
        <w:ind w:left="283"/>
      </w:pPr>
      <w:r>
        <w:t>Odnotowanie wszystkich organizowa</w:t>
      </w:r>
      <w:r w:rsidR="00510A3F">
        <w:t xml:space="preserve">nych  imprez okolicznościowych </w:t>
      </w:r>
      <w:r>
        <w:t xml:space="preserve">w prowadzonej przez </w:t>
      </w:r>
      <w:r w:rsidR="00510A3F">
        <w:t xml:space="preserve">sołectwo </w:t>
      </w:r>
      <w:r>
        <w:t xml:space="preserve">i KGW kronice wsi z wyszczególnieniem otrzymanych darowizn </w:t>
      </w:r>
    </w:p>
    <w:p w:rsidR="00F268A0" w:rsidRDefault="00510A3F" w:rsidP="00F55A7D">
      <w:pPr>
        <w:tabs>
          <w:tab w:val="left" w:pos="1549"/>
        </w:tabs>
        <w:spacing w:after="0" w:line="240" w:lineRule="auto"/>
        <w:ind w:left="-75"/>
      </w:pPr>
      <w:r>
        <w:t xml:space="preserve">       </w:t>
      </w:r>
      <w:r w:rsidR="00F268A0">
        <w:t xml:space="preserve">od organizatorów tych imprez, i szczegółowym ich opisem. </w:t>
      </w:r>
    </w:p>
    <w:p w:rsidR="00F268A0" w:rsidRDefault="00510A3F" w:rsidP="005D1CEA">
      <w:pPr>
        <w:tabs>
          <w:tab w:val="left" w:pos="1549"/>
        </w:tabs>
        <w:ind w:left="-75" w:right="-57"/>
      </w:pPr>
      <w:r>
        <w:t xml:space="preserve">       </w:t>
      </w:r>
      <w:r w:rsidR="00F268A0">
        <w:t xml:space="preserve">W kronice powinny mieć swoje odzwierciedlenie wszystkie zdarzenia kulturalne i integracji </w:t>
      </w:r>
      <w:r>
        <w:t xml:space="preserve">        </w:t>
      </w:r>
      <w:r w:rsidR="006F01E1">
        <w:t xml:space="preserve">        </w:t>
      </w:r>
      <w:r w:rsidR="00F268A0">
        <w:t xml:space="preserve">społecznej, a także  udział mieszkańców sołectwa i kobiet KGW na rzecz obiektu i podejmowanych </w:t>
      </w:r>
      <w:r w:rsidR="006F01E1">
        <w:t xml:space="preserve">   </w:t>
      </w:r>
      <w:r w:rsidR="00F268A0">
        <w:t>działań</w:t>
      </w:r>
      <w:r>
        <w:t xml:space="preserve"> </w:t>
      </w:r>
      <w:r w:rsidR="00F268A0">
        <w:t>w zakresie organizacji imprez.</w:t>
      </w:r>
    </w:p>
    <w:p w:rsidR="00F268A0" w:rsidRPr="0001125B" w:rsidRDefault="00F268A0" w:rsidP="00510A3F">
      <w:pPr>
        <w:numPr>
          <w:ilvl w:val="0"/>
          <w:numId w:val="9"/>
        </w:numPr>
        <w:spacing w:after="0" w:line="240" w:lineRule="auto"/>
        <w:ind w:left="283"/>
      </w:pPr>
      <w:r w:rsidRPr="0001125B">
        <w:t>Odwodnienie boiska poprzez wykonanie rowu odprowadzającego wodę.</w:t>
      </w:r>
    </w:p>
    <w:p w:rsidR="00F268A0" w:rsidRPr="0001125B" w:rsidRDefault="00F268A0" w:rsidP="003E54AA">
      <w:pPr>
        <w:numPr>
          <w:ilvl w:val="0"/>
          <w:numId w:val="9"/>
        </w:numPr>
        <w:spacing w:after="0" w:line="240" w:lineRule="auto"/>
        <w:ind w:left="283"/>
      </w:pPr>
      <w:r w:rsidRPr="0001125B">
        <w:t>Wykorzystanie zerwanej kostki na wyłożenie miejsca-placu o wymiarach 4m x 6m od strony hydroforni z przeznaczeniem na rowery dla dzieci – obecnie rowery ustawia</w:t>
      </w:r>
      <w:r>
        <w:t>ne są przy siatce ogrodzeniowej.</w:t>
      </w:r>
    </w:p>
    <w:p w:rsidR="00F268A0" w:rsidRPr="0001125B" w:rsidRDefault="00F268A0" w:rsidP="003E54AA">
      <w:pPr>
        <w:numPr>
          <w:ilvl w:val="0"/>
          <w:numId w:val="9"/>
        </w:numPr>
        <w:spacing w:after="0" w:line="240" w:lineRule="auto"/>
        <w:ind w:left="283"/>
      </w:pPr>
      <w:r w:rsidRPr="0001125B">
        <w:t>Utworzenie dodatkowego wejścia na obiekt od strony hydroforni – obecnie jest tylko jedno wejście od strony szkoły.</w:t>
      </w:r>
    </w:p>
    <w:p w:rsidR="00F268A0" w:rsidRPr="0001125B" w:rsidRDefault="00F268A0" w:rsidP="003E54AA">
      <w:pPr>
        <w:numPr>
          <w:ilvl w:val="0"/>
          <w:numId w:val="9"/>
        </w:numPr>
        <w:spacing w:after="0" w:line="240" w:lineRule="auto"/>
        <w:ind w:left="283"/>
      </w:pPr>
      <w:r w:rsidRPr="0001125B">
        <w:t>Rozważenie wykonania parkingu n</w:t>
      </w:r>
      <w:r w:rsidR="005E3A8B">
        <w:t>a kilka samochodów (za drogą p</w:t>
      </w:r>
      <w:r w:rsidRPr="0001125B">
        <w:t>poż.).</w:t>
      </w:r>
    </w:p>
    <w:p w:rsidR="00F268A0" w:rsidRPr="0001125B" w:rsidRDefault="00F268A0" w:rsidP="003E54AA">
      <w:pPr>
        <w:numPr>
          <w:ilvl w:val="0"/>
          <w:numId w:val="9"/>
        </w:numPr>
        <w:spacing w:after="0" w:line="240" w:lineRule="auto"/>
        <w:ind w:left="283"/>
      </w:pPr>
      <w:r w:rsidRPr="0001125B">
        <w:t>Umożliwienie wejścia na obiekt osobom niepełnosprawnym.</w:t>
      </w:r>
    </w:p>
    <w:p w:rsidR="00F268A0" w:rsidRPr="0001125B" w:rsidRDefault="00F268A0" w:rsidP="003E54AA">
      <w:pPr>
        <w:numPr>
          <w:ilvl w:val="0"/>
          <w:numId w:val="9"/>
        </w:numPr>
        <w:spacing w:after="0" w:line="240" w:lineRule="auto"/>
        <w:ind w:left="283"/>
      </w:pPr>
      <w:r w:rsidRPr="0001125B">
        <w:t>Przeniesienie bramy wjazdowej w miejsce od strony hydroforni po to, aby samochody (ciężki sprzęt) nie przejeżdżały przez boisko, ponieważ robią koleiny.</w:t>
      </w:r>
    </w:p>
    <w:p w:rsidR="00F268A0" w:rsidRDefault="00F268A0" w:rsidP="00BC3293">
      <w:pPr>
        <w:numPr>
          <w:ilvl w:val="0"/>
          <w:numId w:val="9"/>
        </w:numPr>
        <w:spacing w:after="0" w:line="240" w:lineRule="auto"/>
        <w:ind w:left="227"/>
      </w:pPr>
      <w:r>
        <w:t xml:space="preserve">Naprawienie drogi od </w:t>
      </w:r>
      <w:proofErr w:type="spellStart"/>
      <w:r>
        <w:t>Łaknarza</w:t>
      </w:r>
      <w:proofErr w:type="spellEnd"/>
      <w:r>
        <w:t xml:space="preserve"> do Będkowa (modernizacja).</w:t>
      </w:r>
    </w:p>
    <w:p w:rsidR="00F268A0" w:rsidRDefault="00F268A0" w:rsidP="00BC3293">
      <w:pPr>
        <w:numPr>
          <w:ilvl w:val="0"/>
          <w:numId w:val="9"/>
        </w:numPr>
        <w:spacing w:after="0" w:line="240" w:lineRule="auto"/>
        <w:ind w:left="227"/>
      </w:pPr>
      <w:r>
        <w:t>Opracowanie nowych projektów dla pozyskania środków unijnych, biorąc pod uwagę istniejące możliwości w tym zakresie, z korzyścią dla szkoły i jej uczniów.</w:t>
      </w:r>
    </w:p>
    <w:p w:rsidR="00F268A0" w:rsidRPr="00F33094" w:rsidRDefault="00F268A0" w:rsidP="005A68F9">
      <w:pPr>
        <w:numPr>
          <w:ilvl w:val="0"/>
          <w:numId w:val="9"/>
        </w:numPr>
        <w:spacing w:after="0" w:line="240" w:lineRule="auto"/>
        <w:ind w:left="227"/>
      </w:pPr>
      <w:r>
        <w:lastRenderedPageBreak/>
        <w:t>Uwzględnienie</w:t>
      </w:r>
      <w:r w:rsidRPr="00F33094">
        <w:t xml:space="preserve"> temat</w:t>
      </w:r>
      <w:r>
        <w:t>u związanego</w:t>
      </w:r>
      <w:r w:rsidRPr="00F33094">
        <w:t xml:space="preserve"> z prowadzeniem strony internetowej, poświęconej informacji </w:t>
      </w:r>
      <w:r w:rsidR="003B6A4D">
        <w:br/>
      </w:r>
      <w:r w:rsidRPr="00F33094">
        <w:t>w formie biuletynu informatycznego (elektronicznego) z udziałem inform</w:t>
      </w:r>
      <w:r>
        <w:t>atyka, obecnie zatrudnionego w u</w:t>
      </w:r>
      <w:r w:rsidRPr="00F33094">
        <w:t>rzędzie.</w:t>
      </w:r>
    </w:p>
    <w:p w:rsidR="00F268A0" w:rsidRPr="00A56C0C" w:rsidRDefault="00F268A0" w:rsidP="00F129ED">
      <w:pPr>
        <w:numPr>
          <w:ilvl w:val="0"/>
          <w:numId w:val="9"/>
        </w:numPr>
        <w:spacing w:after="0" w:line="240" w:lineRule="auto"/>
        <w:ind w:left="283"/>
      </w:pPr>
      <w:r w:rsidRPr="007B0E8E">
        <w:t>Zagospodarowanie czasu wakacyjnego dla młodzieży szkolnej, która nie ma zajęć wychowania fizycznego, a mogłaby p</w:t>
      </w:r>
      <w:r>
        <w:t>odczas wakacji przychodzić</w:t>
      </w:r>
      <w:r w:rsidRPr="007B0E8E">
        <w:t xml:space="preserve"> na boisko i grać, np. w tenisa stołowego, badmintona, piłkę plażową  na powietrzu (wystarczy część boiska wysypać piaskiem)  itd. </w:t>
      </w:r>
    </w:p>
    <w:p w:rsidR="00F268A0" w:rsidRDefault="00F268A0" w:rsidP="00F129ED">
      <w:pPr>
        <w:numPr>
          <w:ilvl w:val="0"/>
          <w:numId w:val="9"/>
        </w:numPr>
        <w:spacing w:after="0" w:line="240" w:lineRule="auto"/>
        <w:ind w:left="283"/>
      </w:pPr>
      <w:r w:rsidRPr="00A56C0C">
        <w:t xml:space="preserve"> Utworzenie dodatkowego wejścia na obiekt od strony hydroforni - zrobienie bramy.</w:t>
      </w:r>
    </w:p>
    <w:p w:rsidR="00F268A0" w:rsidRPr="00A56C0C" w:rsidRDefault="00F268A0" w:rsidP="00F129ED">
      <w:pPr>
        <w:numPr>
          <w:ilvl w:val="0"/>
          <w:numId w:val="9"/>
        </w:numPr>
        <w:spacing w:after="0" w:line="240" w:lineRule="auto"/>
        <w:ind w:left="283"/>
      </w:pPr>
      <w:r w:rsidRPr="00A56C0C">
        <w:t>Uporządkowanie wszystkich potrzeb związanych z boiskiem (zagospodarowanie wjazdu, oznaczenie boiska poprzez ustawienie tablicy informacyjnej przy Orliku (zamieszczenie strzałek),  poprawienie estetyk</w:t>
      </w:r>
      <w:r w:rsidR="005E3A8B">
        <w:t>i wokół tego boiska (to można</w:t>
      </w:r>
      <w:r w:rsidRPr="00A56C0C">
        <w:t xml:space="preserve"> zrobić niewielkim nakładem finansowym, przy pomocy pracowników interwencyjnych). </w:t>
      </w:r>
    </w:p>
    <w:p w:rsidR="00F268A0" w:rsidRPr="00B83A88" w:rsidRDefault="00F268A0" w:rsidP="00F129ED">
      <w:pPr>
        <w:numPr>
          <w:ilvl w:val="0"/>
          <w:numId w:val="9"/>
        </w:numPr>
        <w:spacing w:after="0" w:line="240" w:lineRule="auto"/>
        <w:ind w:left="283"/>
      </w:pPr>
      <w:r>
        <w:t>Przygotowanie szkoły na przyjęcie sześciolatków i zapewnienie dzieciom odpowiednich warunków nauczania i wychowania.</w:t>
      </w:r>
    </w:p>
    <w:p w:rsidR="00F268A0" w:rsidRPr="007562A1" w:rsidRDefault="00F268A0" w:rsidP="00F129ED">
      <w:pPr>
        <w:numPr>
          <w:ilvl w:val="0"/>
          <w:numId w:val="9"/>
        </w:numPr>
        <w:spacing w:after="0" w:line="240" w:lineRule="auto"/>
        <w:ind w:left="283"/>
      </w:pPr>
      <w:r>
        <w:rPr>
          <w:color w:val="333333"/>
        </w:rPr>
        <w:t>Utworzenie klasy polonistycznej w związku z Reymontem.</w:t>
      </w:r>
    </w:p>
    <w:p w:rsidR="00F268A0" w:rsidRPr="00BA56FD" w:rsidRDefault="00F268A0" w:rsidP="00F129ED">
      <w:pPr>
        <w:numPr>
          <w:ilvl w:val="0"/>
          <w:numId w:val="9"/>
        </w:numPr>
        <w:spacing w:after="0" w:line="240" w:lineRule="auto"/>
        <w:ind w:left="283"/>
      </w:pPr>
      <w:r>
        <w:t>Zapewnienie niezbędnych środków w budżecie gminy na kolejne lata dla celów organizacji wypoczynku letniego dzieci i młodzieży szkolnej.</w:t>
      </w:r>
      <w:r w:rsidR="005E3A8B">
        <w:t xml:space="preserve"> </w:t>
      </w:r>
    </w:p>
    <w:p w:rsidR="00F268A0" w:rsidRPr="00BA56FD" w:rsidRDefault="00F268A0" w:rsidP="00F129ED">
      <w:pPr>
        <w:numPr>
          <w:ilvl w:val="0"/>
          <w:numId w:val="9"/>
        </w:numPr>
        <w:spacing w:after="0" w:line="240" w:lineRule="auto"/>
        <w:ind w:left="283"/>
      </w:pPr>
      <w:r>
        <w:t xml:space="preserve"> W</w:t>
      </w:r>
      <w:r w:rsidRPr="00BA56FD">
        <w:t xml:space="preserve">ymiana okien </w:t>
      </w:r>
      <w:r>
        <w:t xml:space="preserve"> </w:t>
      </w:r>
      <w:r w:rsidRPr="00BA56FD">
        <w:t>w zespole szkolno-gimnazjalnym (szkoła  - s</w:t>
      </w:r>
      <w:r>
        <w:t xml:space="preserve">ala gimnastyczna i przedszkole). </w:t>
      </w:r>
    </w:p>
    <w:p w:rsidR="00F268A0" w:rsidRDefault="00F268A0" w:rsidP="00F129ED">
      <w:pPr>
        <w:numPr>
          <w:ilvl w:val="0"/>
          <w:numId w:val="9"/>
        </w:numPr>
        <w:spacing w:after="0" w:line="240" w:lineRule="auto"/>
        <w:ind w:left="283"/>
      </w:pPr>
      <w:r>
        <w:t xml:space="preserve">Wyrównanie placu przedszkolnego (oprócz zakupienia sprzętu) – jakkolwiek część placu    </w:t>
      </w:r>
    </w:p>
    <w:p w:rsidR="00F268A0" w:rsidRDefault="00F268A0" w:rsidP="00F55A7D">
      <w:pPr>
        <w:ind w:left="-75"/>
      </w:pPr>
      <w:r>
        <w:t>została wyrównana, to jednak są w tym zakresie jeszcze niedopełnienia, które należy poprawić (obecnie teren jest nierówny).</w:t>
      </w:r>
    </w:p>
    <w:p w:rsidR="00F268A0" w:rsidRDefault="00F268A0" w:rsidP="00F129ED">
      <w:pPr>
        <w:numPr>
          <w:ilvl w:val="0"/>
          <w:numId w:val="9"/>
        </w:numPr>
        <w:spacing w:after="0" w:line="240" w:lineRule="auto"/>
        <w:ind w:left="283"/>
      </w:pPr>
      <w:r>
        <w:t>Założenie chodników tam, gdzie ich nie ma, chociażby od strony, gdzie jest wjazd do  przedszkola.</w:t>
      </w:r>
    </w:p>
    <w:p w:rsidR="00F268A0" w:rsidRDefault="00767544" w:rsidP="006F01E1">
      <w:pPr>
        <w:ind w:left="-113"/>
      </w:pPr>
      <w:r>
        <w:t xml:space="preserve"> </w:t>
      </w:r>
      <w:r w:rsidR="00F268A0">
        <w:t>43. Wymiana płytek chodnikowych, gdzie mieszka nauczycielka świetlicy szkolnej.</w:t>
      </w:r>
    </w:p>
    <w:p w:rsidR="00F268A0" w:rsidRDefault="00F268A0" w:rsidP="00F129ED">
      <w:pPr>
        <w:ind w:left="-113"/>
      </w:pPr>
      <w:r>
        <w:t>44. Wyrównanie placu pomiędzy szkołą a przedszkolem (plac ten jest nierówny).</w:t>
      </w:r>
    </w:p>
    <w:p w:rsidR="00F268A0" w:rsidRDefault="00F268A0" w:rsidP="00F129ED">
      <w:pPr>
        <w:ind w:left="-113"/>
      </w:pPr>
      <w:r>
        <w:t>45. Wymiana bramy wraz z  ogrodzeniem.</w:t>
      </w:r>
    </w:p>
    <w:p w:rsidR="00F268A0" w:rsidRPr="001156B7" w:rsidRDefault="00F268A0" w:rsidP="00F129ED">
      <w:pPr>
        <w:ind w:left="-170"/>
      </w:pPr>
      <w:r>
        <w:t xml:space="preserve">46. Wykonanie miejsca parkingowego przed szkołą  na potrzeby rodziców dzieci uczących się </w:t>
      </w:r>
      <w:r w:rsidR="003B6A4D">
        <w:br/>
        <w:t xml:space="preserve"> </w:t>
      </w:r>
      <w:r>
        <w:t>w tej szkole i osób z tym terenem związanych wraz z zapewnieniem oświetlenia.</w:t>
      </w:r>
    </w:p>
    <w:p w:rsidR="00767544" w:rsidRDefault="00F268A0" w:rsidP="00767544">
      <w:pPr>
        <w:ind w:left="-170"/>
      </w:pPr>
      <w:r>
        <w:t>47. Wykonanie drogi do domu nauczyciela przy ulicy Reymonta 9.</w:t>
      </w:r>
    </w:p>
    <w:p w:rsidR="00F268A0" w:rsidRDefault="00F268A0" w:rsidP="00767544">
      <w:pPr>
        <w:ind w:left="-170"/>
      </w:pPr>
      <w:r>
        <w:t>48. Zapewnienie szafek dla dzieci klas I-III szkoły podstawowej po to, aby miały wydzielone  swoje miejsca na podręczniki, by nie nosić ich codziennie w tornistrach.</w:t>
      </w:r>
    </w:p>
    <w:p w:rsidR="00F268A0" w:rsidRDefault="00F268A0" w:rsidP="00F129ED">
      <w:pPr>
        <w:ind w:left="-170"/>
      </w:pPr>
      <w:r>
        <w:t>49. Doposażenie szkoły w związku z przyjęciem sześciolatków od 1 września 2014 r.</w:t>
      </w:r>
    </w:p>
    <w:p w:rsidR="00F268A0" w:rsidRDefault="00F268A0" w:rsidP="00F129ED">
      <w:pPr>
        <w:ind w:left="-170"/>
      </w:pPr>
      <w:r>
        <w:t xml:space="preserve">50. Dokończenie oznakowania dróg i umieszczenia na tablicach informacyjnych numerów posesji    </w:t>
      </w:r>
      <w:r w:rsidR="00836AC1">
        <w:br/>
      </w:r>
      <w:r>
        <w:t xml:space="preserve">w gminie - chodzi także o ustawienie takiej informacji na głównym skrzyżowaniu, jak się </w:t>
      </w:r>
      <w:r w:rsidR="00BE2685">
        <w:t xml:space="preserve">  </w:t>
      </w:r>
      <w:r>
        <w:t xml:space="preserve">wjeżdża do Prażek. Jeżeli nie ma możliwości wykonania tablic we własnym zakresie, to trzeba </w:t>
      </w:r>
      <w:r w:rsidR="00BE2685">
        <w:t xml:space="preserve"> </w:t>
      </w:r>
      <w:r>
        <w:t xml:space="preserve">zabezpieczyć środki </w:t>
      </w:r>
      <w:r w:rsidR="00836AC1">
        <w:br/>
      </w:r>
      <w:r>
        <w:t>w budż</w:t>
      </w:r>
      <w:r w:rsidR="00BE2685">
        <w:t>ecie i zakupić takie tablice</w:t>
      </w:r>
      <w:r>
        <w:t xml:space="preserve"> i ustawić je wszędzie tam,  </w:t>
      </w:r>
      <w:r w:rsidR="003C4FA3">
        <w:t>gdzie są potrzebne.</w:t>
      </w:r>
    </w:p>
    <w:p w:rsidR="00767544" w:rsidRDefault="00767544" w:rsidP="00767544">
      <w:pPr>
        <w:ind w:left="-170"/>
      </w:pPr>
      <w:r>
        <w:t>W wyniku analizy Komisja ustaliła: wnioski wykonane, wnioski będące w trakcie realizacji, wnioski  niewykonane.</w:t>
      </w:r>
    </w:p>
    <w:p w:rsidR="00767544" w:rsidRDefault="003C4FA3" w:rsidP="00767544">
      <w:pPr>
        <w:ind w:left="-170"/>
      </w:pPr>
      <w:r>
        <w:t>Na tym protokół zakończono.</w:t>
      </w:r>
    </w:p>
    <w:p w:rsidR="003C4FA3" w:rsidRDefault="003C4FA3" w:rsidP="00767544">
      <w:pPr>
        <w:ind w:left="-170"/>
      </w:pPr>
      <w:r>
        <w:t xml:space="preserve">Protokołowała:                                                                          </w:t>
      </w:r>
      <w:r w:rsidR="00F129ED">
        <w:t xml:space="preserve">                         </w:t>
      </w:r>
      <w:r>
        <w:t>Przewodniczący Komisji</w:t>
      </w:r>
    </w:p>
    <w:p w:rsidR="003C4FA3" w:rsidRDefault="00F129ED" w:rsidP="003C4FA3">
      <w:pPr>
        <w:ind w:left="-435"/>
      </w:pPr>
      <w:r>
        <w:t xml:space="preserve">      </w:t>
      </w:r>
      <w:r w:rsidR="003C4FA3">
        <w:t>Józefa Kubala – inspektor                                                                                              Krzysztof Pilarski</w:t>
      </w:r>
    </w:p>
    <w:p w:rsidR="00F268A0" w:rsidRDefault="00F268A0" w:rsidP="00BA4C8F">
      <w:pPr>
        <w:jc w:val="both"/>
        <w:rPr>
          <w:rFonts w:ascii="Times New Roman" w:hAnsi="Times New Roman"/>
        </w:rPr>
      </w:pPr>
    </w:p>
    <w:p w:rsidR="00F268A0" w:rsidRPr="00BA4C8F" w:rsidRDefault="00F268A0" w:rsidP="00BA4C8F">
      <w:pPr>
        <w:jc w:val="both"/>
        <w:rPr>
          <w:rFonts w:ascii="Times New Roman" w:hAnsi="Times New Roman"/>
        </w:rPr>
      </w:pPr>
    </w:p>
    <w:sectPr w:rsidR="00F268A0" w:rsidRPr="00BA4C8F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A7D" w:rsidRDefault="00F55A7D" w:rsidP="00F55A7D">
      <w:pPr>
        <w:spacing w:after="0" w:line="240" w:lineRule="auto"/>
      </w:pPr>
      <w:r>
        <w:separator/>
      </w:r>
    </w:p>
  </w:endnote>
  <w:endnote w:type="continuationSeparator" w:id="0">
    <w:p w:rsidR="00F55A7D" w:rsidRDefault="00F55A7D" w:rsidP="00F5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59985"/>
      <w:docPartObj>
        <w:docPartGallery w:val="Page Numbers (Bottom of Page)"/>
        <w:docPartUnique/>
      </w:docPartObj>
    </w:sdtPr>
    <w:sdtContent>
      <w:p w:rsidR="00F55A7D" w:rsidRDefault="00A36801">
        <w:pPr>
          <w:pStyle w:val="Stopka"/>
          <w:jc w:val="center"/>
        </w:pPr>
        <w:fldSimple w:instr=" PAGE   \* MERGEFORMAT ">
          <w:r w:rsidR="009B2BF5">
            <w:rPr>
              <w:noProof/>
            </w:rPr>
            <w:t>1</w:t>
          </w:r>
        </w:fldSimple>
      </w:p>
    </w:sdtContent>
  </w:sdt>
  <w:p w:rsidR="00F55A7D" w:rsidRDefault="00F55A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A7D" w:rsidRDefault="00F55A7D" w:rsidP="00F55A7D">
      <w:pPr>
        <w:spacing w:after="0" w:line="240" w:lineRule="auto"/>
      </w:pPr>
      <w:r>
        <w:separator/>
      </w:r>
    </w:p>
  </w:footnote>
  <w:footnote w:type="continuationSeparator" w:id="0">
    <w:p w:rsidR="00F55A7D" w:rsidRDefault="00F55A7D" w:rsidP="00F55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D3005"/>
    <w:multiLevelType w:val="hybridMultilevel"/>
    <w:tmpl w:val="EC7CD4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35CD7"/>
    <w:multiLevelType w:val="hybridMultilevel"/>
    <w:tmpl w:val="F2847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E57E9"/>
    <w:multiLevelType w:val="hybridMultilevel"/>
    <w:tmpl w:val="9AB2189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60898"/>
    <w:multiLevelType w:val="hybridMultilevel"/>
    <w:tmpl w:val="F22C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B02D00"/>
    <w:multiLevelType w:val="hybridMultilevel"/>
    <w:tmpl w:val="B404A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B43C30"/>
    <w:multiLevelType w:val="hybridMultilevel"/>
    <w:tmpl w:val="68A84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5462F"/>
    <w:multiLevelType w:val="hybridMultilevel"/>
    <w:tmpl w:val="24A2D612"/>
    <w:lvl w:ilvl="0" w:tplc="624C5884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7">
    <w:nsid w:val="5C142B7C"/>
    <w:multiLevelType w:val="hybridMultilevel"/>
    <w:tmpl w:val="3FA62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87006D"/>
    <w:multiLevelType w:val="hybridMultilevel"/>
    <w:tmpl w:val="296099CE"/>
    <w:lvl w:ilvl="0" w:tplc="EBA25BB2">
      <w:start w:val="12"/>
      <w:numFmt w:val="decimal"/>
      <w:lvlText w:val="%1."/>
      <w:lvlJc w:val="left"/>
      <w:pPr>
        <w:ind w:left="-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45" w:hanging="360"/>
      </w:pPr>
    </w:lvl>
    <w:lvl w:ilvl="2" w:tplc="0415001B" w:tentative="1">
      <w:start w:val="1"/>
      <w:numFmt w:val="lowerRoman"/>
      <w:lvlText w:val="%3."/>
      <w:lvlJc w:val="right"/>
      <w:pPr>
        <w:ind w:left="1365" w:hanging="180"/>
      </w:pPr>
    </w:lvl>
    <w:lvl w:ilvl="3" w:tplc="0415000F" w:tentative="1">
      <w:start w:val="1"/>
      <w:numFmt w:val="decimal"/>
      <w:lvlText w:val="%4."/>
      <w:lvlJc w:val="left"/>
      <w:pPr>
        <w:ind w:left="2085" w:hanging="360"/>
      </w:pPr>
    </w:lvl>
    <w:lvl w:ilvl="4" w:tplc="04150019" w:tentative="1">
      <w:start w:val="1"/>
      <w:numFmt w:val="lowerLetter"/>
      <w:lvlText w:val="%5."/>
      <w:lvlJc w:val="left"/>
      <w:pPr>
        <w:ind w:left="2805" w:hanging="360"/>
      </w:pPr>
    </w:lvl>
    <w:lvl w:ilvl="5" w:tplc="0415001B" w:tentative="1">
      <w:start w:val="1"/>
      <w:numFmt w:val="lowerRoman"/>
      <w:lvlText w:val="%6."/>
      <w:lvlJc w:val="right"/>
      <w:pPr>
        <w:ind w:left="3525" w:hanging="180"/>
      </w:pPr>
    </w:lvl>
    <w:lvl w:ilvl="6" w:tplc="0415000F" w:tentative="1">
      <w:start w:val="1"/>
      <w:numFmt w:val="decimal"/>
      <w:lvlText w:val="%7."/>
      <w:lvlJc w:val="left"/>
      <w:pPr>
        <w:ind w:left="4245" w:hanging="360"/>
      </w:pPr>
    </w:lvl>
    <w:lvl w:ilvl="7" w:tplc="04150019" w:tentative="1">
      <w:start w:val="1"/>
      <w:numFmt w:val="lowerLetter"/>
      <w:lvlText w:val="%8."/>
      <w:lvlJc w:val="left"/>
      <w:pPr>
        <w:ind w:left="4965" w:hanging="360"/>
      </w:pPr>
    </w:lvl>
    <w:lvl w:ilvl="8" w:tplc="0415001B" w:tentative="1">
      <w:start w:val="1"/>
      <w:numFmt w:val="lowerRoman"/>
      <w:lvlText w:val="%9."/>
      <w:lvlJc w:val="right"/>
      <w:pPr>
        <w:ind w:left="5685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6CB0"/>
    <w:rsid w:val="00061C7D"/>
    <w:rsid w:val="000B3062"/>
    <w:rsid w:val="00142F53"/>
    <w:rsid w:val="001A61F1"/>
    <w:rsid w:val="002016F4"/>
    <w:rsid w:val="0020508F"/>
    <w:rsid w:val="0036470B"/>
    <w:rsid w:val="00366241"/>
    <w:rsid w:val="003828AB"/>
    <w:rsid w:val="003926C3"/>
    <w:rsid w:val="003A54E4"/>
    <w:rsid w:val="003B6A4D"/>
    <w:rsid w:val="003C4FA3"/>
    <w:rsid w:val="003E54AA"/>
    <w:rsid w:val="00416CB0"/>
    <w:rsid w:val="004A3C8D"/>
    <w:rsid w:val="00510A3F"/>
    <w:rsid w:val="005669AE"/>
    <w:rsid w:val="005A68F9"/>
    <w:rsid w:val="005D1CEA"/>
    <w:rsid w:val="005E3A8B"/>
    <w:rsid w:val="0061737B"/>
    <w:rsid w:val="00654D8D"/>
    <w:rsid w:val="006A5C74"/>
    <w:rsid w:val="006F01E1"/>
    <w:rsid w:val="00767544"/>
    <w:rsid w:val="00836AC1"/>
    <w:rsid w:val="00905E93"/>
    <w:rsid w:val="009B2BF5"/>
    <w:rsid w:val="00A36801"/>
    <w:rsid w:val="00AD57A5"/>
    <w:rsid w:val="00BA4C8F"/>
    <w:rsid w:val="00BC3293"/>
    <w:rsid w:val="00BE2685"/>
    <w:rsid w:val="00D63757"/>
    <w:rsid w:val="00DB7A8B"/>
    <w:rsid w:val="00E66E0F"/>
    <w:rsid w:val="00EC4AE2"/>
    <w:rsid w:val="00F129ED"/>
    <w:rsid w:val="00F21A9B"/>
    <w:rsid w:val="00F268A0"/>
    <w:rsid w:val="00F55A7D"/>
    <w:rsid w:val="00F57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6C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6C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55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55A7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55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5A7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1237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Józefa Kubala</cp:lastModifiedBy>
  <cp:revision>37</cp:revision>
  <dcterms:created xsi:type="dcterms:W3CDTF">2014-11-08T14:18:00Z</dcterms:created>
  <dcterms:modified xsi:type="dcterms:W3CDTF">2014-11-09T19:54:00Z</dcterms:modified>
</cp:coreProperties>
</file>