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E2F" w:rsidRDefault="006D1E2F" w:rsidP="00462224">
      <w:pPr>
        <w:pStyle w:val="Bezodstpw"/>
        <w:rPr>
          <w:rFonts w:ascii="Times New Roman" w:hAnsi="Times New Roman" w:cs="Times New Roman"/>
        </w:rPr>
      </w:pPr>
    </w:p>
    <w:p w:rsidR="00462224" w:rsidRPr="00CA5EAD" w:rsidRDefault="00462224" w:rsidP="00462224">
      <w:pPr>
        <w:pStyle w:val="Bezodstpw"/>
        <w:rPr>
          <w:rFonts w:ascii="Times New Roman" w:hAnsi="Times New Roman" w:cs="Times New Roman"/>
        </w:rPr>
      </w:pPr>
      <w:r w:rsidRPr="00CA5EAD">
        <w:rPr>
          <w:rFonts w:ascii="Times New Roman" w:hAnsi="Times New Roman" w:cs="Times New Roman"/>
        </w:rPr>
        <w:t>Protokół nr X</w:t>
      </w:r>
      <w:r>
        <w:rPr>
          <w:rFonts w:ascii="Times New Roman" w:hAnsi="Times New Roman" w:cs="Times New Roman"/>
        </w:rPr>
        <w:t>X</w:t>
      </w:r>
      <w:r w:rsidRPr="00CA5EAD">
        <w:rPr>
          <w:rFonts w:ascii="Times New Roman" w:hAnsi="Times New Roman" w:cs="Times New Roman"/>
        </w:rPr>
        <w:t>I</w:t>
      </w:r>
      <w:r>
        <w:rPr>
          <w:rFonts w:ascii="Times New Roman" w:hAnsi="Times New Roman" w:cs="Times New Roman"/>
        </w:rPr>
        <w:t>/16</w:t>
      </w:r>
    </w:p>
    <w:p w:rsidR="00462224" w:rsidRPr="00CA5EAD" w:rsidRDefault="00462224" w:rsidP="00462224">
      <w:pPr>
        <w:pStyle w:val="Standard"/>
        <w:rPr>
          <w:sz w:val="22"/>
          <w:szCs w:val="22"/>
        </w:rPr>
      </w:pPr>
      <w:r w:rsidRPr="00CA5EAD">
        <w:rPr>
          <w:sz w:val="22"/>
          <w:szCs w:val="22"/>
        </w:rPr>
        <w:t>sesji Rady Gminy w Będkowie</w:t>
      </w:r>
    </w:p>
    <w:p w:rsidR="00462224" w:rsidRPr="00CA5EAD" w:rsidRDefault="00462224" w:rsidP="00462224">
      <w:pPr>
        <w:pStyle w:val="Standard"/>
        <w:rPr>
          <w:sz w:val="22"/>
          <w:szCs w:val="22"/>
        </w:rPr>
      </w:pPr>
      <w:r>
        <w:rPr>
          <w:sz w:val="22"/>
          <w:szCs w:val="22"/>
        </w:rPr>
        <w:t>z dnia 29 grudnia 2016</w:t>
      </w:r>
      <w:r w:rsidRPr="00CA5EAD">
        <w:rPr>
          <w:sz w:val="22"/>
          <w:szCs w:val="22"/>
        </w:rPr>
        <w:t xml:space="preserve"> r.</w:t>
      </w:r>
    </w:p>
    <w:p w:rsidR="00462224" w:rsidRPr="00CA5EAD" w:rsidRDefault="00462224" w:rsidP="00462224">
      <w:pPr>
        <w:pStyle w:val="Standard"/>
        <w:rPr>
          <w:sz w:val="22"/>
          <w:szCs w:val="22"/>
        </w:rPr>
      </w:pPr>
    </w:p>
    <w:p w:rsidR="00462224" w:rsidRPr="00F721B5" w:rsidRDefault="00462224" w:rsidP="00462224">
      <w:pPr>
        <w:pStyle w:val="Standard"/>
        <w:rPr>
          <w:sz w:val="22"/>
          <w:szCs w:val="22"/>
        </w:rPr>
      </w:pPr>
      <w:r w:rsidRPr="00F721B5">
        <w:rPr>
          <w:sz w:val="22"/>
          <w:szCs w:val="22"/>
        </w:rPr>
        <w:t xml:space="preserve">Sesja rozpoczęła się o godz.10.00, a zakończyła o </w:t>
      </w:r>
      <w:r>
        <w:rPr>
          <w:sz w:val="22"/>
          <w:szCs w:val="22"/>
        </w:rPr>
        <w:t>godz. 12.35</w:t>
      </w:r>
      <w:r w:rsidRPr="00307046">
        <w:rPr>
          <w:sz w:val="22"/>
          <w:szCs w:val="22"/>
        </w:rPr>
        <w:t>.</w:t>
      </w:r>
    </w:p>
    <w:p w:rsidR="00462224" w:rsidRPr="00CA5EAD" w:rsidRDefault="00462224" w:rsidP="00462224">
      <w:pPr>
        <w:pStyle w:val="Standard"/>
        <w:jc w:val="both"/>
        <w:rPr>
          <w:sz w:val="22"/>
          <w:szCs w:val="22"/>
        </w:rPr>
      </w:pPr>
      <w:r w:rsidRPr="00CA5EAD">
        <w:rPr>
          <w:sz w:val="22"/>
          <w:szCs w:val="22"/>
        </w:rPr>
        <w:t>W sesji uczestniczyło 15 radnych na stan ustawowy 15, zgodnie z listą obecności załączoną</w:t>
      </w:r>
    </w:p>
    <w:p w:rsidR="00462224" w:rsidRPr="00CA5EAD" w:rsidRDefault="00462224" w:rsidP="00462224">
      <w:pPr>
        <w:pStyle w:val="Standard"/>
        <w:jc w:val="both"/>
        <w:rPr>
          <w:sz w:val="22"/>
          <w:szCs w:val="22"/>
        </w:rPr>
      </w:pPr>
      <w:r w:rsidRPr="00CA5EAD">
        <w:rPr>
          <w:sz w:val="22"/>
          <w:szCs w:val="22"/>
        </w:rPr>
        <w:t>do protokołu sesji.</w:t>
      </w:r>
    </w:p>
    <w:p w:rsidR="00462224" w:rsidRPr="00CA5EAD" w:rsidRDefault="00462224" w:rsidP="00462224">
      <w:pPr>
        <w:pStyle w:val="Standard"/>
        <w:rPr>
          <w:sz w:val="22"/>
          <w:szCs w:val="22"/>
        </w:rPr>
      </w:pPr>
    </w:p>
    <w:p w:rsidR="00462224" w:rsidRPr="00CA5EAD" w:rsidRDefault="00462224" w:rsidP="00462224">
      <w:pPr>
        <w:pStyle w:val="Standard"/>
        <w:rPr>
          <w:sz w:val="22"/>
          <w:szCs w:val="22"/>
        </w:rPr>
      </w:pPr>
      <w:r w:rsidRPr="00CA5EAD">
        <w:rPr>
          <w:sz w:val="22"/>
          <w:szCs w:val="22"/>
        </w:rPr>
        <w:t>W sesji udział wzięli:</w:t>
      </w:r>
    </w:p>
    <w:p w:rsidR="00462224" w:rsidRPr="00CA5EAD" w:rsidRDefault="00462224" w:rsidP="00462224">
      <w:pPr>
        <w:pStyle w:val="Standard"/>
        <w:rPr>
          <w:sz w:val="22"/>
          <w:szCs w:val="22"/>
        </w:rPr>
      </w:pPr>
      <w:r w:rsidRPr="00CA5EAD">
        <w:rPr>
          <w:sz w:val="22"/>
          <w:szCs w:val="22"/>
        </w:rPr>
        <w:t>1.  Kołodziejczyk Lesław - Wójt Gminy</w:t>
      </w:r>
    </w:p>
    <w:p w:rsidR="00462224" w:rsidRPr="00CA5EAD" w:rsidRDefault="00462224" w:rsidP="00462224">
      <w:pPr>
        <w:pStyle w:val="Standard"/>
        <w:rPr>
          <w:sz w:val="22"/>
          <w:szCs w:val="22"/>
        </w:rPr>
      </w:pPr>
      <w:r w:rsidRPr="00CA5EAD">
        <w:rPr>
          <w:sz w:val="22"/>
          <w:szCs w:val="22"/>
        </w:rPr>
        <w:t>2.  Jabłońska Małgorzata  - Skarbnik Gminy</w:t>
      </w:r>
    </w:p>
    <w:p w:rsidR="00462224" w:rsidRDefault="00462224" w:rsidP="00462224">
      <w:pPr>
        <w:pStyle w:val="Standard"/>
        <w:rPr>
          <w:sz w:val="22"/>
          <w:szCs w:val="22"/>
        </w:rPr>
      </w:pPr>
      <w:r w:rsidRPr="00CA5EAD">
        <w:rPr>
          <w:sz w:val="22"/>
          <w:szCs w:val="22"/>
        </w:rPr>
        <w:t>3.  Król-Pospieszny Anna - Sekretarz Gminy Będków</w:t>
      </w:r>
    </w:p>
    <w:p w:rsidR="00850FDC" w:rsidRPr="00CA5EAD" w:rsidRDefault="00850FDC" w:rsidP="00462224">
      <w:pPr>
        <w:pStyle w:val="Standard"/>
        <w:rPr>
          <w:sz w:val="22"/>
          <w:szCs w:val="22"/>
        </w:rPr>
      </w:pPr>
      <w:r>
        <w:rPr>
          <w:sz w:val="22"/>
          <w:szCs w:val="22"/>
        </w:rPr>
        <w:t>4.  Łągwa Bogda – Kierownik Gminnego Ośrodka Pomocy Społecznej w Będkowie</w:t>
      </w:r>
    </w:p>
    <w:p w:rsidR="00462224" w:rsidRPr="00CA5EAD" w:rsidRDefault="00281E7A" w:rsidP="00462224">
      <w:pPr>
        <w:pStyle w:val="Standard"/>
        <w:rPr>
          <w:sz w:val="22"/>
          <w:szCs w:val="22"/>
        </w:rPr>
      </w:pPr>
      <w:r>
        <w:rPr>
          <w:sz w:val="22"/>
          <w:szCs w:val="22"/>
        </w:rPr>
        <w:t>5</w:t>
      </w:r>
      <w:r w:rsidR="00462224" w:rsidRPr="00CA5EAD">
        <w:rPr>
          <w:sz w:val="22"/>
          <w:szCs w:val="22"/>
        </w:rPr>
        <w:t>.  Kubala Józefa - Inspektor  ds. rady gminy w Urzędzie Gminy Będków</w:t>
      </w:r>
    </w:p>
    <w:p w:rsidR="00462224" w:rsidRDefault="00281E7A" w:rsidP="00462224">
      <w:pPr>
        <w:pStyle w:val="Standard"/>
        <w:rPr>
          <w:sz w:val="22"/>
          <w:szCs w:val="22"/>
        </w:rPr>
      </w:pPr>
      <w:r>
        <w:rPr>
          <w:sz w:val="22"/>
          <w:szCs w:val="22"/>
        </w:rPr>
        <w:t>6</w:t>
      </w:r>
      <w:r w:rsidR="00462224">
        <w:rPr>
          <w:sz w:val="22"/>
          <w:szCs w:val="22"/>
        </w:rPr>
        <w:t>.  Michalik Józef -</w:t>
      </w:r>
      <w:r w:rsidR="00462224" w:rsidRPr="00CA5EAD">
        <w:rPr>
          <w:sz w:val="22"/>
          <w:szCs w:val="22"/>
        </w:rPr>
        <w:t xml:space="preserve"> Redaktor Tomaszowskiego Informatora Tygodniowego w Tomaszowie </w:t>
      </w:r>
      <w:r w:rsidR="00462224">
        <w:rPr>
          <w:sz w:val="22"/>
          <w:szCs w:val="22"/>
        </w:rPr>
        <w:t xml:space="preserve">  </w:t>
      </w:r>
    </w:p>
    <w:p w:rsidR="00462224" w:rsidRDefault="00462224" w:rsidP="00462224">
      <w:pPr>
        <w:pStyle w:val="Standard"/>
        <w:rPr>
          <w:sz w:val="22"/>
          <w:szCs w:val="22"/>
        </w:rPr>
      </w:pPr>
      <w:r>
        <w:rPr>
          <w:sz w:val="22"/>
          <w:szCs w:val="22"/>
        </w:rPr>
        <w:t xml:space="preserve">      </w:t>
      </w:r>
      <w:r w:rsidRPr="00CA5EAD">
        <w:rPr>
          <w:sz w:val="22"/>
          <w:szCs w:val="22"/>
        </w:rPr>
        <w:t>Mazowieckim</w:t>
      </w:r>
    </w:p>
    <w:p w:rsidR="00281E7A" w:rsidRDefault="00281E7A" w:rsidP="00462224">
      <w:pPr>
        <w:pStyle w:val="Standard"/>
        <w:rPr>
          <w:sz w:val="22"/>
          <w:szCs w:val="22"/>
        </w:rPr>
      </w:pPr>
      <w:r>
        <w:rPr>
          <w:sz w:val="22"/>
          <w:szCs w:val="22"/>
        </w:rPr>
        <w:t>7.  Rybak Sławomir – przedstawiciel Izby Rolniczej</w:t>
      </w:r>
    </w:p>
    <w:p w:rsidR="00281E7A" w:rsidRPr="00CA5EAD" w:rsidRDefault="00281E7A" w:rsidP="00462224">
      <w:pPr>
        <w:pStyle w:val="Standard"/>
        <w:rPr>
          <w:sz w:val="22"/>
          <w:szCs w:val="22"/>
        </w:rPr>
      </w:pPr>
      <w:r>
        <w:rPr>
          <w:sz w:val="22"/>
          <w:szCs w:val="22"/>
        </w:rPr>
        <w:t>8. Staniszewski Janusz – Przeze Gminnej Spółki Wodnej w Będkowie</w:t>
      </w:r>
    </w:p>
    <w:p w:rsidR="00462224" w:rsidRDefault="00281E7A" w:rsidP="00462224">
      <w:pPr>
        <w:pStyle w:val="Standard"/>
        <w:rPr>
          <w:sz w:val="22"/>
          <w:szCs w:val="22"/>
        </w:rPr>
      </w:pPr>
      <w:r>
        <w:rPr>
          <w:sz w:val="22"/>
          <w:szCs w:val="22"/>
        </w:rPr>
        <w:t>9</w:t>
      </w:r>
      <w:r w:rsidR="00462224" w:rsidRPr="00CA5EAD">
        <w:rPr>
          <w:sz w:val="22"/>
          <w:szCs w:val="22"/>
        </w:rPr>
        <w:t>.  Sołtysi gminy Będków</w:t>
      </w:r>
    </w:p>
    <w:p w:rsidR="00462224" w:rsidRPr="00CA5EAD" w:rsidRDefault="00462224" w:rsidP="00462224">
      <w:pPr>
        <w:pStyle w:val="Standard"/>
        <w:rPr>
          <w:sz w:val="22"/>
          <w:szCs w:val="22"/>
        </w:rPr>
      </w:pPr>
    </w:p>
    <w:p w:rsidR="00462224" w:rsidRPr="00CA5EAD" w:rsidRDefault="00462224" w:rsidP="00462224">
      <w:pPr>
        <w:pStyle w:val="Standard"/>
        <w:rPr>
          <w:sz w:val="22"/>
          <w:szCs w:val="22"/>
        </w:rPr>
      </w:pPr>
      <w:r w:rsidRPr="00CA5EAD">
        <w:rPr>
          <w:sz w:val="22"/>
          <w:szCs w:val="22"/>
        </w:rPr>
        <w:t>Porządek sesji:</w:t>
      </w:r>
    </w:p>
    <w:p w:rsidR="00462224" w:rsidRPr="00523628" w:rsidRDefault="00462224" w:rsidP="00462224">
      <w:pPr>
        <w:pStyle w:val="Standard"/>
        <w:spacing w:line="276" w:lineRule="auto"/>
        <w:rPr>
          <w:sz w:val="22"/>
          <w:szCs w:val="22"/>
        </w:rPr>
      </w:pPr>
      <w:r w:rsidRPr="00523628">
        <w:rPr>
          <w:sz w:val="22"/>
          <w:szCs w:val="22"/>
        </w:rPr>
        <w:t>1. Otwarcie sesji i stwierdzenie prawomocności obrad.</w:t>
      </w:r>
    </w:p>
    <w:p w:rsidR="00462224" w:rsidRPr="00523628" w:rsidRDefault="00462224" w:rsidP="00462224">
      <w:pPr>
        <w:pStyle w:val="Standard"/>
        <w:rPr>
          <w:sz w:val="22"/>
          <w:szCs w:val="22"/>
        </w:rPr>
      </w:pPr>
      <w:r w:rsidRPr="00523628">
        <w:rPr>
          <w:sz w:val="22"/>
          <w:szCs w:val="22"/>
        </w:rPr>
        <w:t>2. Przyjęcie porządku obrad i protokołu poprzedniej sesji.</w:t>
      </w:r>
    </w:p>
    <w:p w:rsidR="00462224" w:rsidRPr="00A421D7" w:rsidRDefault="00462224" w:rsidP="00462224">
      <w:pPr>
        <w:rPr>
          <w:rFonts w:ascii="Times New Roman" w:hAnsi="Times New Roman" w:cs="Times New Roman"/>
        </w:rPr>
      </w:pPr>
      <w:r w:rsidRPr="00523628">
        <w:rPr>
          <w:rFonts w:ascii="Times New Roman" w:hAnsi="Times New Roman" w:cs="Times New Roman"/>
        </w:rPr>
        <w:t>3. Sprawozdanie Wójta Gminy z działalności między sesjami, w tym z wykonania uchwał Rady.</w:t>
      </w:r>
      <w:r w:rsidRPr="00523628">
        <w:br/>
      </w:r>
      <w:r>
        <w:rPr>
          <w:rFonts w:ascii="Times New Roman" w:hAnsi="Times New Roman" w:cs="Times New Roman"/>
        </w:rPr>
        <w:t>4. Podjęcie uchwał w sprawie:</w:t>
      </w:r>
    </w:p>
    <w:p w:rsidR="00462224" w:rsidRPr="00A421D7" w:rsidRDefault="00462224" w:rsidP="00462224">
      <w:pPr>
        <w:rPr>
          <w:rFonts w:ascii="Times New Roman" w:hAnsi="Times New Roman" w:cs="Times New Roman"/>
          <w:color w:val="000000" w:themeColor="text1"/>
        </w:rPr>
      </w:pPr>
      <w:r w:rsidRPr="00A421D7">
        <w:rPr>
          <w:rFonts w:ascii="Times New Roman" w:hAnsi="Times New Roman" w:cs="Times New Roman"/>
          <w:color w:val="000000" w:themeColor="text1"/>
        </w:rPr>
        <w:t>a)  zatwierdzenia taryfy opłat za zbiorowe zaopatrzenie w wodę,</w:t>
      </w:r>
    </w:p>
    <w:p w:rsidR="00462224" w:rsidRPr="00A421D7" w:rsidRDefault="00462224" w:rsidP="00462224">
      <w:pPr>
        <w:spacing w:line="240" w:lineRule="auto"/>
        <w:rPr>
          <w:rFonts w:ascii="Times New Roman" w:hAnsi="Times New Roman" w:cs="Times New Roman"/>
          <w:color w:val="000000" w:themeColor="text1"/>
        </w:rPr>
      </w:pPr>
      <w:r w:rsidRPr="00A421D7">
        <w:rPr>
          <w:rFonts w:ascii="Times New Roman" w:hAnsi="Times New Roman" w:cs="Times New Roman"/>
          <w:color w:val="000000" w:themeColor="text1"/>
        </w:rPr>
        <w:t>b)  zatwierdzenia taryfy opłat za zbiorowe odprowadzanie ścieków,</w:t>
      </w:r>
    </w:p>
    <w:p w:rsidR="00462224" w:rsidRDefault="00462224" w:rsidP="00462224">
      <w:pPr>
        <w:spacing w:line="240" w:lineRule="auto"/>
        <w:rPr>
          <w:rFonts w:ascii="Times New Roman" w:hAnsi="Times New Roman" w:cs="Times New Roman"/>
          <w:color w:val="000000" w:themeColor="text1"/>
        </w:rPr>
      </w:pPr>
      <w:r w:rsidRPr="00A421D7">
        <w:rPr>
          <w:rFonts w:ascii="Times New Roman" w:hAnsi="Times New Roman" w:cs="Times New Roman"/>
        </w:rPr>
        <w:t xml:space="preserve">c)  ustalenia </w:t>
      </w:r>
      <w:bookmarkStart w:id="0" w:name="OLE_LINK9"/>
      <w:bookmarkStart w:id="1" w:name="OLE_LINK10"/>
      <w:r w:rsidRPr="00A421D7">
        <w:rPr>
          <w:rFonts w:ascii="Times New Roman" w:hAnsi="Times New Roman" w:cs="Times New Roman"/>
        </w:rPr>
        <w:t>opłaty za odprowadzanie ścieków do punktu zlewnego w oczyszczalni ścieków komunalnych w Będkowie,</w:t>
      </w:r>
      <w:bookmarkEnd w:id="0"/>
      <w:bookmarkEnd w:id="1"/>
    </w:p>
    <w:p w:rsidR="00462224" w:rsidRPr="009E29FB" w:rsidRDefault="00462224" w:rsidP="00462224">
      <w:pPr>
        <w:spacing w:line="240" w:lineRule="auto"/>
        <w:rPr>
          <w:rFonts w:ascii="Times New Roman" w:hAnsi="Times New Roman" w:cs="Times New Roman"/>
          <w:color w:val="000000" w:themeColor="text1"/>
        </w:rPr>
      </w:pPr>
      <w:r w:rsidRPr="00A421D7">
        <w:rPr>
          <w:rFonts w:ascii="Times New Roman" w:hAnsi="Times New Roman" w:cs="Times New Roman"/>
          <w:shd w:val="clear" w:color="auto" w:fill="FFFFFF"/>
        </w:rPr>
        <w:t>d)  przyjęcia zasad sfinansowania zadań z realizacji programu usuwania azbestu</w:t>
      </w:r>
      <w:r w:rsidRPr="00A421D7">
        <w:rPr>
          <w:rFonts w:ascii="Times New Roman" w:hAnsi="Times New Roman" w:cs="Times New Roman"/>
        </w:rPr>
        <w:t xml:space="preserve"> </w:t>
      </w:r>
      <w:r w:rsidRPr="00A421D7">
        <w:rPr>
          <w:rFonts w:ascii="Times New Roman" w:hAnsi="Times New Roman" w:cs="Times New Roman"/>
          <w:shd w:val="clear" w:color="auto" w:fill="FFFFFF"/>
        </w:rPr>
        <w:t>i wyrobów zawierających azbest dla Gminy Będków w roku 2017,</w:t>
      </w:r>
    </w:p>
    <w:p w:rsidR="00462224" w:rsidRDefault="00462224" w:rsidP="00462224">
      <w:pPr>
        <w:spacing w:line="240" w:lineRule="auto"/>
        <w:rPr>
          <w:rFonts w:ascii="Times New Roman" w:hAnsi="Times New Roman" w:cs="Times New Roman"/>
          <w:shd w:val="clear" w:color="auto" w:fill="FFFFFF"/>
        </w:rPr>
      </w:pPr>
      <w:r w:rsidRPr="00A421D7">
        <w:rPr>
          <w:rFonts w:ascii="Times New Roman" w:hAnsi="Times New Roman" w:cs="Times New Roman"/>
          <w:shd w:val="clear" w:color="auto" w:fill="FFFFFF"/>
        </w:rPr>
        <w:t xml:space="preserve">e) wyrażenia zgody na nabycie na rzecz Gminy Będków własności nieruchomości położonej w </w:t>
      </w:r>
      <w:proofErr w:type="spellStart"/>
      <w:r w:rsidRPr="00A421D7">
        <w:rPr>
          <w:rFonts w:ascii="Times New Roman" w:hAnsi="Times New Roman" w:cs="Times New Roman"/>
          <w:shd w:val="clear" w:color="auto" w:fill="FFFFFF"/>
        </w:rPr>
        <w:t>Łaknarzu</w:t>
      </w:r>
      <w:proofErr w:type="spellEnd"/>
      <w:r w:rsidRPr="00A421D7">
        <w:rPr>
          <w:rFonts w:ascii="Times New Roman" w:hAnsi="Times New Roman" w:cs="Times New Roman"/>
          <w:shd w:val="clear" w:color="auto" w:fill="FFFFFF"/>
        </w:rPr>
        <w:t>,</w:t>
      </w:r>
    </w:p>
    <w:p w:rsidR="00462224" w:rsidRPr="009E29FB" w:rsidRDefault="00462224" w:rsidP="00462224">
      <w:pPr>
        <w:spacing w:line="240" w:lineRule="auto"/>
        <w:ind w:hanging="142"/>
        <w:rPr>
          <w:rFonts w:ascii="Times New Roman" w:hAnsi="Times New Roman" w:cs="Times New Roman"/>
          <w:shd w:val="clear" w:color="auto" w:fill="FFFFFF"/>
        </w:rPr>
      </w:pPr>
      <w:r>
        <w:rPr>
          <w:rFonts w:ascii="Times New Roman" w:hAnsi="Times New Roman" w:cs="Times New Roman"/>
        </w:rPr>
        <w:t xml:space="preserve">  </w:t>
      </w:r>
      <w:r w:rsidRPr="00A421D7">
        <w:rPr>
          <w:rFonts w:ascii="Times New Roman" w:hAnsi="Times New Roman" w:cs="Times New Roman"/>
        </w:rPr>
        <w:t>f)  uchwalenia planów pracy Rady Gminy w Będkowie i stałych komisji tej Rady na I półrocze 2017 r.,</w:t>
      </w:r>
    </w:p>
    <w:p w:rsidR="00462224" w:rsidRDefault="00462224" w:rsidP="00462224">
      <w:pPr>
        <w:ind w:left="-142"/>
        <w:rPr>
          <w:rFonts w:ascii="Times New Roman" w:hAnsi="Times New Roman" w:cs="Times New Roman"/>
        </w:rPr>
      </w:pPr>
      <w:r>
        <w:rPr>
          <w:rFonts w:ascii="Times New Roman" w:hAnsi="Times New Roman" w:cs="Times New Roman"/>
        </w:rPr>
        <w:t xml:space="preserve">  </w:t>
      </w:r>
      <w:r w:rsidRPr="00A421D7">
        <w:rPr>
          <w:rFonts w:ascii="Times New Roman" w:hAnsi="Times New Roman" w:cs="Times New Roman"/>
        </w:rPr>
        <w:t>g) zmiany uchwały w sprawie uchwalenia budżetu gminy na rok 2016,</w:t>
      </w:r>
    </w:p>
    <w:p w:rsidR="00462224" w:rsidRDefault="00462224" w:rsidP="00462224">
      <w:pPr>
        <w:ind w:left="-142"/>
        <w:rPr>
          <w:rFonts w:ascii="Times New Roman" w:hAnsi="Times New Roman" w:cs="Times New Roman"/>
        </w:rPr>
      </w:pPr>
      <w:r>
        <w:rPr>
          <w:rFonts w:ascii="Times New Roman" w:hAnsi="Times New Roman" w:cs="Times New Roman"/>
        </w:rPr>
        <w:t xml:space="preserve">  </w:t>
      </w:r>
      <w:r w:rsidRPr="00A421D7">
        <w:rPr>
          <w:rFonts w:ascii="Times New Roman" w:hAnsi="Times New Roman" w:cs="Times New Roman"/>
        </w:rPr>
        <w:t>h) Wieloletniej Prognozy Finansowej Gminy Będków na lata 2016-2029,</w:t>
      </w:r>
    </w:p>
    <w:p w:rsidR="00462224" w:rsidRPr="00A421D7" w:rsidRDefault="00462224" w:rsidP="00462224">
      <w:pPr>
        <w:ind w:left="-142"/>
        <w:rPr>
          <w:rFonts w:ascii="Times New Roman" w:hAnsi="Times New Roman" w:cs="Times New Roman"/>
        </w:rPr>
      </w:pPr>
      <w:r>
        <w:rPr>
          <w:rFonts w:ascii="Times New Roman" w:hAnsi="Times New Roman" w:cs="Times New Roman"/>
          <w:bCs/>
          <w:sz w:val="24"/>
          <w:szCs w:val="24"/>
        </w:rPr>
        <w:t xml:space="preserve">  </w:t>
      </w:r>
      <w:r w:rsidRPr="00A421D7">
        <w:rPr>
          <w:rFonts w:ascii="Times New Roman" w:hAnsi="Times New Roman" w:cs="Times New Roman"/>
          <w:bCs/>
          <w:sz w:val="24"/>
          <w:szCs w:val="24"/>
        </w:rPr>
        <w:t>i) określenia wysokości opłat za korzystanie z wychowania przedszkolnego poza czasem przeznaczonym na bezpłatne nauczanie, wychowanie i opiekę dzieci do lat 5,</w:t>
      </w:r>
    </w:p>
    <w:p w:rsidR="00462224" w:rsidRPr="00A421D7" w:rsidRDefault="00462224" w:rsidP="00462224">
      <w:pPr>
        <w:spacing w:line="240" w:lineRule="auto"/>
        <w:jc w:val="both"/>
        <w:rPr>
          <w:rFonts w:ascii="Times New Roman" w:hAnsi="Times New Roman" w:cs="Times New Roman"/>
        </w:rPr>
      </w:pPr>
      <w:r w:rsidRPr="00A421D7">
        <w:rPr>
          <w:rFonts w:ascii="Times New Roman" w:hAnsi="Times New Roman" w:cs="Times New Roman"/>
        </w:rPr>
        <w:t>j)  uchwalenia budżetu gminy na rok 2017,</w:t>
      </w:r>
    </w:p>
    <w:p w:rsidR="00462224" w:rsidRPr="00A421D7" w:rsidRDefault="00462224" w:rsidP="00462224">
      <w:pPr>
        <w:spacing w:line="240" w:lineRule="auto"/>
        <w:jc w:val="both"/>
        <w:rPr>
          <w:rFonts w:ascii="Times New Roman" w:hAnsi="Times New Roman" w:cs="Times New Roman"/>
        </w:rPr>
      </w:pPr>
      <w:r w:rsidRPr="00A421D7">
        <w:rPr>
          <w:rFonts w:ascii="Times New Roman" w:hAnsi="Times New Roman" w:cs="Times New Roman"/>
        </w:rPr>
        <w:t>k)  Wieloletniej Prognozy Finansowej Gminy Będków na lata 2017-2029.</w:t>
      </w:r>
    </w:p>
    <w:p w:rsidR="00462224" w:rsidRPr="00A421D7" w:rsidRDefault="00462224" w:rsidP="00462224">
      <w:pPr>
        <w:rPr>
          <w:rFonts w:ascii="Times New Roman" w:hAnsi="Times New Roman" w:cs="Times New Roman"/>
        </w:rPr>
      </w:pPr>
      <w:r>
        <w:rPr>
          <w:rFonts w:ascii="Times New Roman" w:hAnsi="Times New Roman" w:cs="Times New Roman"/>
        </w:rPr>
        <w:t>5</w:t>
      </w:r>
      <w:r w:rsidRPr="00A421D7">
        <w:rPr>
          <w:rFonts w:ascii="Times New Roman" w:hAnsi="Times New Roman" w:cs="Times New Roman"/>
        </w:rPr>
        <w:t>. Sprawozdanie z działalności Rady Gminy w Będkowie i Komisji stałych tej Rady za rok 2016.</w:t>
      </w:r>
    </w:p>
    <w:p w:rsidR="00462224" w:rsidRPr="00523628" w:rsidRDefault="00462224" w:rsidP="00462224">
      <w:pPr>
        <w:spacing w:line="240" w:lineRule="auto"/>
        <w:rPr>
          <w:rFonts w:ascii="Times New Roman" w:hAnsi="Times New Roman" w:cs="Times New Roman"/>
        </w:rPr>
      </w:pPr>
      <w:r w:rsidRPr="00523628">
        <w:rPr>
          <w:rFonts w:ascii="Times New Roman" w:hAnsi="Times New Roman" w:cs="Times New Roman"/>
        </w:rPr>
        <w:t>7. Wnioski i zapytania sołtysów.</w:t>
      </w:r>
    </w:p>
    <w:p w:rsidR="00462224" w:rsidRPr="00523628" w:rsidRDefault="00462224" w:rsidP="00462224">
      <w:pPr>
        <w:spacing w:line="240" w:lineRule="auto"/>
        <w:rPr>
          <w:rFonts w:ascii="Times New Roman" w:hAnsi="Times New Roman" w:cs="Times New Roman"/>
        </w:rPr>
      </w:pPr>
      <w:r w:rsidRPr="00523628">
        <w:rPr>
          <w:rFonts w:ascii="Times New Roman" w:hAnsi="Times New Roman" w:cs="Times New Roman"/>
        </w:rPr>
        <w:lastRenderedPageBreak/>
        <w:t>8. Wolne wnioski i informacje.</w:t>
      </w:r>
    </w:p>
    <w:p w:rsidR="00462224" w:rsidRPr="00EC22CB" w:rsidRDefault="00462224" w:rsidP="00462224">
      <w:pPr>
        <w:spacing w:line="240" w:lineRule="auto"/>
        <w:rPr>
          <w:rFonts w:cs="Times New Roman"/>
        </w:rPr>
      </w:pPr>
      <w:r w:rsidRPr="00EC22CB">
        <w:rPr>
          <w:rFonts w:cs="Times New Roman"/>
        </w:rPr>
        <w:t xml:space="preserve">9. Zakończenie obrad.     </w:t>
      </w:r>
    </w:p>
    <w:p w:rsidR="007A721C" w:rsidRDefault="00CF610B" w:rsidP="007A721C">
      <w:pPr>
        <w:spacing w:line="240" w:lineRule="auto"/>
      </w:pPr>
      <w:r w:rsidRPr="00EC22CB">
        <w:t>Od. punktu 1.</w:t>
      </w:r>
    </w:p>
    <w:p w:rsidR="007A721C" w:rsidRPr="008B1973" w:rsidRDefault="00CF610B" w:rsidP="008B1973">
      <w:pPr>
        <w:spacing w:line="240" w:lineRule="auto"/>
        <w:jc w:val="both"/>
        <w:rPr>
          <w:rFonts w:cs="Times New Roman"/>
        </w:rPr>
      </w:pPr>
      <w:r w:rsidRPr="00EC22CB">
        <w:t xml:space="preserve">Otwarcia sesji dokonał Pan Andrzej </w:t>
      </w:r>
      <w:proofErr w:type="spellStart"/>
      <w:r w:rsidRPr="00EC22CB">
        <w:t>Legieziński</w:t>
      </w:r>
      <w:proofErr w:type="spellEnd"/>
      <w:r w:rsidRPr="00EC22CB">
        <w:t xml:space="preserve"> - Przewodniczący Rady Gminy w Będkowie. Na podstawie listy obecności, załączonej do protokołu sesji, stwierdził prawomocność obrad. W sesji udział wzięło 15 radnych na stan ustawowy 15 - zgodnie z listą obecności załączoną do protokołu sesji.</w:t>
      </w:r>
    </w:p>
    <w:p w:rsidR="007A721C" w:rsidRPr="001A2701" w:rsidRDefault="007A721C" w:rsidP="007A721C">
      <w:pPr>
        <w:pStyle w:val="Standard"/>
        <w:rPr>
          <w:rFonts w:asciiTheme="minorHAnsi" w:hAnsiTheme="minorHAnsi"/>
          <w:sz w:val="22"/>
          <w:szCs w:val="22"/>
        </w:rPr>
      </w:pPr>
      <w:r w:rsidRPr="001A2701">
        <w:rPr>
          <w:rFonts w:asciiTheme="minorHAnsi" w:hAnsiTheme="minorHAnsi"/>
          <w:sz w:val="22"/>
          <w:szCs w:val="22"/>
        </w:rPr>
        <w:t>Odp. punktu 2.</w:t>
      </w:r>
    </w:p>
    <w:p w:rsidR="007A721C" w:rsidRPr="002074D3" w:rsidRDefault="007A721C" w:rsidP="002074D3">
      <w:pPr>
        <w:spacing w:line="240" w:lineRule="auto"/>
        <w:ind w:left="-142"/>
        <w:jc w:val="both"/>
        <w:rPr>
          <w:rFonts w:cs="Times New Roman"/>
          <w:bCs/>
          <w:sz w:val="24"/>
          <w:szCs w:val="24"/>
        </w:rPr>
      </w:pPr>
      <w:r w:rsidRPr="001A2701">
        <w:rPr>
          <w:rFonts w:cs="Times New Roman"/>
        </w:rPr>
        <w:t xml:space="preserve">W punkcie tym przewodniczący obrad stwierdził – radni otrzymali wraz z terminem sesji porządek </w:t>
      </w:r>
      <w:r w:rsidR="008B1973">
        <w:rPr>
          <w:rFonts w:cs="Times New Roman"/>
        </w:rPr>
        <w:t xml:space="preserve"> obrad</w:t>
      </w:r>
      <w:r w:rsidR="00870403">
        <w:rPr>
          <w:rFonts w:cs="Times New Roman"/>
        </w:rPr>
        <w:t>.</w:t>
      </w:r>
      <w:r w:rsidRPr="001A2701">
        <w:rPr>
          <w:rFonts w:cs="Times New Roman"/>
        </w:rPr>
        <w:t xml:space="preserve"> Pan Wójt na wspólnym posiedzeniu komisji stałych Rady Gminy zwrócił się z prośbą </w:t>
      </w:r>
      <w:r w:rsidR="001A2701" w:rsidRPr="001A2701">
        <w:rPr>
          <w:rFonts w:cs="Times New Roman"/>
        </w:rPr>
        <w:t xml:space="preserve">o </w:t>
      </w:r>
      <w:r w:rsidR="008B1973">
        <w:rPr>
          <w:rFonts w:cs="Times New Roman"/>
        </w:rPr>
        <w:t>uzupełnienie</w:t>
      </w:r>
      <w:r w:rsidRPr="001A2701">
        <w:rPr>
          <w:rFonts w:cs="Times New Roman"/>
        </w:rPr>
        <w:t xml:space="preserve"> zaproponowanego porządku o punkt w sprawie </w:t>
      </w:r>
      <w:r w:rsidR="008B1973">
        <w:rPr>
          <w:rFonts w:cs="Times New Roman"/>
          <w:bCs/>
          <w:sz w:val="24"/>
          <w:szCs w:val="24"/>
        </w:rPr>
        <w:t xml:space="preserve">określenia wysokości opłat za </w:t>
      </w:r>
      <w:r w:rsidRPr="001A2701">
        <w:rPr>
          <w:rFonts w:cs="Times New Roman"/>
          <w:bCs/>
          <w:sz w:val="24"/>
          <w:szCs w:val="24"/>
        </w:rPr>
        <w:t>korzystanie z wychowania przedszkolnego poza czasem przeznaczonym na bezpłatne nauczanie, wychowanie i opiekę dzieci do lat 5.</w:t>
      </w:r>
      <w:r w:rsidR="00870403">
        <w:rPr>
          <w:rFonts w:cs="Times New Roman"/>
          <w:bCs/>
          <w:sz w:val="24"/>
          <w:szCs w:val="24"/>
        </w:rPr>
        <w:t xml:space="preserve"> </w:t>
      </w:r>
      <w:r w:rsidR="00172EF6" w:rsidRPr="001A2701">
        <w:rPr>
          <w:rFonts w:cs="Times New Roman"/>
          <w:bCs/>
          <w:sz w:val="24"/>
          <w:szCs w:val="24"/>
        </w:rPr>
        <w:t xml:space="preserve">Proponowany porządek sesji po </w:t>
      </w:r>
      <w:r w:rsidR="001A2701">
        <w:rPr>
          <w:rFonts w:cs="Times New Roman"/>
          <w:bCs/>
          <w:sz w:val="24"/>
          <w:szCs w:val="24"/>
        </w:rPr>
        <w:t xml:space="preserve"> </w:t>
      </w:r>
      <w:r w:rsidR="00172EF6" w:rsidRPr="001A2701">
        <w:rPr>
          <w:rFonts w:cs="Times New Roman"/>
          <w:bCs/>
          <w:sz w:val="24"/>
          <w:szCs w:val="24"/>
        </w:rPr>
        <w:t xml:space="preserve">uwzględnieniu ww. </w:t>
      </w:r>
      <w:r w:rsidR="008B1973">
        <w:rPr>
          <w:rFonts w:cs="Times New Roman"/>
          <w:bCs/>
          <w:sz w:val="24"/>
          <w:szCs w:val="24"/>
        </w:rPr>
        <w:t>propozycji Wójta został odczytany przez przewodniczącego obrad, a następnie poddany po głosowanie – przewodniczący</w:t>
      </w:r>
      <w:r w:rsidR="00870403">
        <w:rPr>
          <w:rFonts w:cs="Times New Roman"/>
          <w:bCs/>
          <w:sz w:val="24"/>
          <w:szCs w:val="24"/>
        </w:rPr>
        <w:t xml:space="preserve"> Rady</w:t>
      </w:r>
      <w:r w:rsidR="008B1973">
        <w:rPr>
          <w:rFonts w:cs="Times New Roman"/>
          <w:bCs/>
          <w:sz w:val="24"/>
          <w:szCs w:val="24"/>
        </w:rPr>
        <w:t xml:space="preserve"> </w:t>
      </w:r>
      <w:r w:rsidR="00F21239" w:rsidRPr="001A2701">
        <w:rPr>
          <w:rFonts w:cs="Times New Roman"/>
        </w:rPr>
        <w:t>pytał: c</w:t>
      </w:r>
      <w:r w:rsidRPr="001A2701">
        <w:rPr>
          <w:rFonts w:cs="Times New Roman"/>
        </w:rPr>
        <w:t>zy</w:t>
      </w:r>
      <w:r w:rsidR="00F21239" w:rsidRPr="001A2701">
        <w:rPr>
          <w:rFonts w:cs="Times New Roman"/>
        </w:rPr>
        <w:t xml:space="preserve"> w związku z proponowanym porządkiem ktoś </w:t>
      </w:r>
      <w:r w:rsidR="001A2701" w:rsidRPr="001A2701">
        <w:rPr>
          <w:rFonts w:cs="Times New Roman"/>
        </w:rPr>
        <w:t xml:space="preserve">chciałby zabrać </w:t>
      </w:r>
      <w:r w:rsidR="00F21239" w:rsidRPr="001A2701">
        <w:rPr>
          <w:rFonts w:cs="Times New Roman"/>
        </w:rPr>
        <w:t xml:space="preserve">głos? </w:t>
      </w:r>
      <w:r w:rsidRPr="001A2701">
        <w:rPr>
          <w:rFonts w:cs="Times New Roman"/>
        </w:rPr>
        <w:t xml:space="preserve">- Nie widzę, więc kto z Państwa Radnych jest za </w:t>
      </w:r>
      <w:r w:rsidR="001A2701" w:rsidRPr="001A2701">
        <w:rPr>
          <w:rFonts w:cs="Times New Roman"/>
        </w:rPr>
        <w:t xml:space="preserve">przyjęciem porządku sesji – proszę o podniesienie ręki. Za </w:t>
      </w:r>
      <w:r w:rsidRPr="001A2701">
        <w:rPr>
          <w:rFonts w:cs="Times New Roman"/>
        </w:rPr>
        <w:t>przyjęciem porządku sesji głosowało 15 radnych.</w:t>
      </w:r>
      <w:r w:rsidRPr="001A2701">
        <w:rPr>
          <w:b/>
        </w:rPr>
        <w:t xml:space="preserve"> </w:t>
      </w:r>
      <w:r w:rsidRPr="001A2701">
        <w:rPr>
          <w:rFonts w:cs="Times New Roman"/>
        </w:rPr>
        <w:t>Liczba radnych biorących udział w głosowaniu – 15. Przewodniczący obrad stwierdził, że porządek sesji został przyjęty 15 głosami „za”.</w:t>
      </w:r>
      <w:r w:rsidR="002074D3">
        <w:rPr>
          <w:rFonts w:cs="Times New Roman"/>
          <w:bCs/>
          <w:sz w:val="24"/>
          <w:szCs w:val="24"/>
        </w:rPr>
        <w:t xml:space="preserve"> </w:t>
      </w:r>
      <w:r w:rsidR="001A2701" w:rsidRPr="001A2701">
        <w:rPr>
          <w:rFonts w:cs="Times New Roman"/>
        </w:rPr>
        <w:t>Następnie p</w:t>
      </w:r>
      <w:r w:rsidRPr="001A2701">
        <w:rPr>
          <w:rFonts w:cs="Times New Roman"/>
        </w:rPr>
        <w:t>rzewodniczący obr</w:t>
      </w:r>
      <w:r w:rsidR="00870403">
        <w:rPr>
          <w:rFonts w:cs="Times New Roman"/>
        </w:rPr>
        <w:t>ad zwrócił się z zapytaniem,</w:t>
      </w:r>
      <w:r w:rsidRPr="001A2701">
        <w:rPr>
          <w:rFonts w:cs="Times New Roman"/>
        </w:rPr>
        <w:t xml:space="preserve"> czy ktoś z Państwa Radnych chciałby zabrać głos w związku z zapisami w protokole? </w:t>
      </w:r>
      <w:r w:rsidR="001A2701" w:rsidRPr="001A2701">
        <w:rPr>
          <w:rFonts w:cs="Times New Roman"/>
        </w:rPr>
        <w:t xml:space="preserve"> Nie widzę – zatem kto z Państwa jest za przyjęciem protokołu z poprzedniej sesji proszę o podniesienie ręki.</w:t>
      </w:r>
      <w:r w:rsidRPr="001A2701">
        <w:rPr>
          <w:rFonts w:cs="Times New Roman"/>
        </w:rPr>
        <w:t xml:space="preserve"> Za przyjęciem protokołu z poprzedniej sesji głosowało 15 radnych. Liczba radnych biorących udział w głosowaniu – 15.</w:t>
      </w:r>
      <w:r w:rsidR="00DD4E1A">
        <w:rPr>
          <w:rFonts w:cs="Times New Roman"/>
        </w:rPr>
        <w:t xml:space="preserve"> </w:t>
      </w:r>
      <w:r w:rsidRPr="001A2701">
        <w:t>Przewodniczący obrad stwierdził, że protokół poprzedniej sesji został przyjęty 15 głosami „za”.</w:t>
      </w:r>
    </w:p>
    <w:p w:rsidR="008F749D" w:rsidRPr="001A2701" w:rsidRDefault="008F749D" w:rsidP="008F749D">
      <w:r w:rsidRPr="001A2701">
        <w:t>Odp</w:t>
      </w:r>
      <w:r w:rsidR="001C6FDD" w:rsidRPr="001A2701">
        <w:t>.</w:t>
      </w:r>
      <w:r w:rsidRPr="001A2701">
        <w:t xml:space="preserve"> punktu 3.</w:t>
      </w:r>
    </w:p>
    <w:p w:rsidR="008F749D" w:rsidRDefault="008F749D" w:rsidP="001452AB">
      <w:pPr>
        <w:tabs>
          <w:tab w:val="left" w:pos="6521"/>
        </w:tabs>
        <w:jc w:val="both"/>
      </w:pPr>
      <w:r>
        <w:t>Wójt Gminy  - chciałbym  rozpocząć  swoją wypowi</w:t>
      </w:r>
      <w:r w:rsidR="00EF7321">
        <w:t>edź od przedstawienia Pani  Bogdy Łągwy</w:t>
      </w:r>
      <w:r>
        <w:t>, pracownika  Powiatowego Centrum Pomocy Rodzinie w Tomaszowie Mazowieckim,  która z dniem 27 grudnia 2016 r. objęła stanowisko Kierownika Gminnego Ośrodka Pomocy Społe</w:t>
      </w:r>
      <w:r w:rsidR="00EF7321">
        <w:t>cznej w Będkowie.</w:t>
      </w:r>
    </w:p>
    <w:p w:rsidR="008F749D" w:rsidRDefault="008F749D" w:rsidP="001452AB">
      <w:pPr>
        <w:tabs>
          <w:tab w:val="left" w:pos="6521"/>
        </w:tabs>
        <w:jc w:val="both"/>
      </w:pPr>
      <w:r>
        <w:t>W dalszej części sprawozdania pragnę poinformować  o zakończonym postępowaniu przetargowym. Z końcem 2016 r. kończy się dwuletnia umowa zawarta z piotrkowską firmą Juko odbierającą odpady komunalne z terenu Gminy Będków. Pierwsze postępowanie przetargowe zostało zakończone  unieważnieniem w związku z wykluczeniem wszystkich trzech oferentów – jeden z nich  nie dokonał w wymaganym terminie wpłacić wadium, dwóch pozostałych w dokumentacji przetargowej nie podali informacji o zewnętrznych instalacjach, do których odpady mają być kierowane. Do drugiego prze</w:t>
      </w:r>
      <w:r w:rsidR="00087873">
        <w:t xml:space="preserve">targu przystąpiły dwie firmy - </w:t>
      </w:r>
      <w:r>
        <w:t>jedna firma z terenu gminy Tuszyn, druga piotrkowska Juko.  W kryterium oceny była nie tylko cena, która stanowiła 60% kryterium oceny, ale także termin zapłaty, akcja promocyjna z zakresu ochrony środowiska i czas reakcji na reklamację. Efekt tej oceny jest taki , że na kolejne 3 lata wybrana została firma Juko. Umowa  pomiędzy Gminą a firmą Juko została już podpisana.  Opłata w skali kwartału  będzie wyższa o 2 tysiące zł</w:t>
      </w:r>
      <w:r w:rsidR="00087873">
        <w:t xml:space="preserve"> od tej dotychczasowej wynosząc</w:t>
      </w:r>
      <w:r>
        <w:t xml:space="preserve">ej 62,5 tysiąca zł. Mamy oszczędności na koncie „śmieciowym”, więc nie zakładam dyskusji o </w:t>
      </w:r>
      <w:r w:rsidR="00087873">
        <w:t xml:space="preserve">nowych </w:t>
      </w:r>
      <w:r>
        <w:t xml:space="preserve">stawkach opłaty za odpady – myślę, że stawki ustalone wcześniej powinny  wystarczyć na kolejne 3 lata. Na terenie oczyszczalni ścieków funkcjonuje punkt  selektywnej zbiórki odpadów komunalnych (PSZOK), więc można dostarczyć odpady </w:t>
      </w:r>
      <w:proofErr w:type="spellStart"/>
      <w:r>
        <w:t>biodegradowalne</w:t>
      </w:r>
      <w:proofErr w:type="spellEnd"/>
      <w:r>
        <w:t xml:space="preserve"> - są odbierane przez firmę raz na dwa tygodnie.</w:t>
      </w:r>
    </w:p>
    <w:p w:rsidR="008F749D" w:rsidRDefault="008F749D" w:rsidP="00087873">
      <w:pPr>
        <w:tabs>
          <w:tab w:val="left" w:pos="6521"/>
        </w:tabs>
        <w:jc w:val="both"/>
      </w:pPr>
      <w:r>
        <w:lastRenderedPageBreak/>
        <w:t xml:space="preserve">W trakcie realizacji jest projekt „Przedszkole oknem na świat”. Podstawowym założeniem tego projektu jest otworzenie nowego oddziału przedszkolnego ze względu na to, że sześciolatki pozostały w przedszkolu, żeby mieć cztery oddziały utworzony jest nowy oddział, i te środki są tylko na ten dodatkowy oddział, bo taki był główny cel projektu, a nie na funkcjonowanie całego przedszkola. Otrzymaliśmy </w:t>
      </w:r>
      <w:r w:rsidR="00D70C7E">
        <w:t xml:space="preserve">ponad 200 tysięcy zł zaliczki. </w:t>
      </w:r>
      <w:r>
        <w:t>Kwota 148.836 zł z pierwszego wniosku jest już rozliczona.  Na koncie zaliczkowym pozostało około 80 tysięcy zł. W stosownym czasie wystąpimy o pozostałą część śro</w:t>
      </w:r>
      <w:r w:rsidR="00D70C7E">
        <w:t>dków.</w:t>
      </w:r>
    </w:p>
    <w:p w:rsidR="008F749D" w:rsidRDefault="008F749D" w:rsidP="00087873">
      <w:pPr>
        <w:tabs>
          <w:tab w:val="left" w:pos="6521"/>
        </w:tabs>
        <w:jc w:val="both"/>
      </w:pPr>
      <w:r>
        <w:t xml:space="preserve">W materiałach na sesję jest także projekt uchwały o wyrażenie zgody na nabycie nieruchomości w </w:t>
      </w:r>
      <w:proofErr w:type="spellStart"/>
      <w:r>
        <w:t>Łaknarzu</w:t>
      </w:r>
      <w:proofErr w:type="spellEnd"/>
      <w:r>
        <w:t xml:space="preserve">, żeby przygotować taki projekt dosyć </w:t>
      </w:r>
      <w:r w:rsidR="00D70C7E">
        <w:t>długo prowadziliśmy negocjacje z</w:t>
      </w:r>
      <w:r>
        <w:t xml:space="preserve"> właścicielem gruntu. Chodzi o to, że właściciel uznał, że tej drogi nie </w:t>
      </w:r>
      <w:r w:rsidR="005216B2">
        <w:t>ma, i rzeczywiście jej nie było. P</w:t>
      </w:r>
      <w:r>
        <w:t>oprzedni właściciel</w:t>
      </w:r>
      <w:r w:rsidR="005216B2">
        <w:t>e</w:t>
      </w:r>
      <w:r>
        <w:t xml:space="preserve"> w dobrej wierze oddali swój</w:t>
      </w:r>
      <w:r w:rsidR="005216B2">
        <w:t xml:space="preserve"> grunt w użytkowanie z przeznaczeniem na drogę.</w:t>
      </w:r>
      <w:r>
        <w:t xml:space="preserve"> Nikt jednak tego nie sformalizował przez lata. Pojawił się nowy właściciel i odciął przejazd na odcinku 150-180m, dlatego rozpoczęliśmy dyskusję jak ten problem rozwiązać. Negocjacje doprowadziły do tego, że postanowiliśmy odkupić od właściciela gruntu pas na tym odcinku o szerokości 4m, nie jest to dużo, ale właściciel nie chce więcej sprzedać,</w:t>
      </w:r>
      <w:r w:rsidR="005216B2">
        <w:t xml:space="preserve">  mimo naszej propozycji o 5m pas,</w:t>
      </w:r>
      <w:r>
        <w:t xml:space="preserve"> ponieważ nie wyklucza zmiany użytkowania rolniczego pod zabudowę. Mamy też zapewnienie  ze strony drugiego właściciela (część utwardzonej drogi też jest w jego polu), że nie zamierza sprzedawać gruntu. Właściciel gruntu chce za ten 4m pas 10 tysięcy zł. Protokół negocjacyjny został podpisany. Myślę, że z początkiem roku (w lutym) uda się ustalić termin zawarcia umowy notarialnej z właścicielem gruntu. Gmina oprócz kosztów za grunt zapłaci także 2,5 tysiąca geodecie i pokryje koszty notarialne.</w:t>
      </w:r>
    </w:p>
    <w:p w:rsidR="008F749D" w:rsidRDefault="008F749D" w:rsidP="003A7745">
      <w:pPr>
        <w:tabs>
          <w:tab w:val="left" w:pos="6521"/>
        </w:tabs>
        <w:jc w:val="both"/>
      </w:pPr>
      <w:r>
        <w:t xml:space="preserve">W czasie wspólnego posiedzenia komisji prowadziliśmy rozmowę – próbujemy dążyć do przebudowy drogi od Rosochy do Będkowa, ale ciągle nierozwiązana pozostaje kwestia odwodnienia terenu w części ulicy Ujazdowskiej – skrzyżowanie Sługocice – Drzazgowa Wola do wjazdu w kierunku osiedla. Spotkanie z przedstawicielem Zarządu Dróg Powiatowych </w:t>
      </w:r>
      <w:r w:rsidR="00933B5B">
        <w:t>odbyło się z moim udziałem</w:t>
      </w:r>
      <w:r>
        <w:t>. Ustalenia są takie, że gmina wspomoże Zarząd Dróg Powiatowych sprzętem własnym i operatorem, a materiał i siła  fachowa pozostanie po stronie Zarządu Powiatu. To, w którym momencie ten przepust będzie</w:t>
      </w:r>
      <w:r w:rsidR="004E1D03">
        <w:t xml:space="preserve"> robiony pod drogę do Sługocic podlega wspólnej dyskusji</w:t>
      </w:r>
      <w:r>
        <w:t>, Zarząd zadecyduje. Chodzi o to, żeby później otworzony rów od Rosoc</w:t>
      </w:r>
      <w:r w:rsidR="004E1D03">
        <w:t>hy zsynchronizować z przepustem</w:t>
      </w:r>
      <w:r>
        <w:t>, żeby nie było tak, że zostanie posadowiony wcześniej, a rów wyjdzie na połowę przepustu albo nie tam, gdzie powinien.</w:t>
      </w:r>
    </w:p>
    <w:p w:rsidR="008F749D" w:rsidRDefault="008F749D" w:rsidP="003A7745">
      <w:pPr>
        <w:tabs>
          <w:tab w:val="left" w:pos="6521"/>
        </w:tabs>
        <w:jc w:val="both"/>
      </w:pPr>
      <w:r>
        <w:t xml:space="preserve">Po raz kolejny strażacy z OSP </w:t>
      </w:r>
      <w:proofErr w:type="spellStart"/>
      <w:r>
        <w:t>Zacharz</w:t>
      </w:r>
      <w:proofErr w:type="spellEnd"/>
      <w:r>
        <w:t xml:space="preserve"> wspomogli samorząd gminny swoją siłą roboczą, tym razem zakupiliśmy ma</w:t>
      </w:r>
      <w:r w:rsidR="004E1D03">
        <w:t xml:space="preserve">teriał (bramę), natomiast cała </w:t>
      </w:r>
      <w:r>
        <w:t>kwestia techniczna jest po stronie jednostki. Ta współpraca zawsze była (czy przy dachu, czy płytkach), i za nią chcę podziękować. Efektem jest nowa brama garażowa i wyremontowane zaplecze w jednostce.</w:t>
      </w:r>
    </w:p>
    <w:p w:rsidR="008F749D" w:rsidRDefault="008F749D" w:rsidP="003A7745">
      <w:pPr>
        <w:tabs>
          <w:tab w:val="left" w:pos="6521"/>
        </w:tabs>
        <w:jc w:val="both"/>
      </w:pPr>
      <w:r>
        <w:t>Jesteśmy na etapie zakupu nienowego cią</w:t>
      </w:r>
      <w:r w:rsidR="004E1D03">
        <w:t xml:space="preserve">gnika budowlanego „Białoruś”.  </w:t>
      </w:r>
      <w:r>
        <w:t>Po sprawdzeniu tego sprzętu przez naszych kierowców uznaliśmy, że warto go zakupić za cenę 7 tysięcy zł. Sprzęt jest już w naszym garażu, jednak przed zakończeniem sesji nie możemy  za niego zapłacić, bo potrzebna jest na to zgoda Rady.</w:t>
      </w:r>
    </w:p>
    <w:p w:rsidR="008F749D" w:rsidRDefault="008F749D" w:rsidP="004E1D03">
      <w:pPr>
        <w:tabs>
          <w:tab w:val="left" w:pos="6521"/>
        </w:tabs>
        <w:jc w:val="both"/>
      </w:pPr>
      <w:r>
        <w:t>Otrzymaliśmy dotację na renowację części grobu żołnierskiego na cmentarzu parafialnym  - rozliczenie przebiegło sprawnie. Z naszej strony jest takie zobowiązanie, aby w roku 2017 dokończyć tego typu prace w pozostałej części  i zamierzamy to zrobić.</w:t>
      </w:r>
    </w:p>
    <w:p w:rsidR="008F749D" w:rsidRDefault="008F749D" w:rsidP="004E1D03">
      <w:pPr>
        <w:tabs>
          <w:tab w:val="left" w:pos="6521"/>
        </w:tabs>
        <w:jc w:val="both"/>
      </w:pPr>
      <w:r>
        <w:t xml:space="preserve">Jeżeli chodzi o sprzęt do domu kultury w Będkowie – założenia  (półtora roku temu) były trochę inne. Chcieliśmy w pierwszej edycji naboru LGD zakupić  niezbędny sprzęt. Dzisiaj wiemy, że ta pierwsza </w:t>
      </w:r>
      <w:r>
        <w:lastRenderedPageBreak/>
        <w:t xml:space="preserve">edycja będzie dla przedsiębiorców. Kolejną ma być  Odnowa wsi, czyli też nie małe granty, więc znów trzeba będzie czekać. Uznaliśmy, że te niewielkie środki wkładu własnego w kwocie </w:t>
      </w:r>
      <w:r w:rsidR="002842A7">
        <w:t>30 tysięcy zł można wykorzystać.</w:t>
      </w:r>
      <w:r>
        <w:t xml:space="preserve"> Po zapytaniach ofertowych  podstawowy sprzęt kuchenny  w części jest już dostarczony, a w pozostałej </w:t>
      </w:r>
      <w:r w:rsidR="003C6682">
        <w:t>części bę</w:t>
      </w:r>
      <w:r>
        <w:t>dzie. To, co było założone zdążymy rozliczyć jeszcze w roku 2016.</w:t>
      </w:r>
    </w:p>
    <w:p w:rsidR="003C6682" w:rsidRDefault="003C6682" w:rsidP="003C6682">
      <w:pPr>
        <w:tabs>
          <w:tab w:val="left" w:pos="6521"/>
        </w:tabs>
      </w:pPr>
      <w:r>
        <w:t>Odp. punktu 4.litera a, b, c.</w:t>
      </w:r>
    </w:p>
    <w:p w:rsidR="00D42780" w:rsidRDefault="00D42780" w:rsidP="00D42780">
      <w:pPr>
        <w:jc w:val="both"/>
        <w:rPr>
          <w:color w:val="000000" w:themeColor="text1"/>
        </w:rPr>
      </w:pPr>
      <w:r>
        <w:rPr>
          <w:color w:val="000000" w:themeColor="text1"/>
        </w:rPr>
        <w:t>Projekty uchwał Rady Gminy w Będkowie w sprawie:</w:t>
      </w:r>
    </w:p>
    <w:p w:rsidR="00D42780" w:rsidRPr="00751925" w:rsidRDefault="00D42780" w:rsidP="00D42780">
      <w:pPr>
        <w:jc w:val="both"/>
      </w:pPr>
      <w:r>
        <w:rPr>
          <w:color w:val="000000" w:themeColor="text1"/>
        </w:rPr>
        <w:t xml:space="preserve">a) </w:t>
      </w:r>
      <w:r w:rsidRPr="00F77CFD">
        <w:rPr>
          <w:color w:val="000000" w:themeColor="text1"/>
        </w:rPr>
        <w:t xml:space="preserve"> zatwierdzenia taryfy opłat </w:t>
      </w:r>
      <w:r>
        <w:rPr>
          <w:color w:val="000000" w:themeColor="text1"/>
        </w:rPr>
        <w:t xml:space="preserve">za zbiorowe zaopatrzenie w wodę - proponuje się </w:t>
      </w:r>
      <w:r w:rsidRPr="00DA639A">
        <w:t xml:space="preserve">taryfę opłat za zbiorowe zaopatrzenie w wodę określającą wysokość ceny za </w:t>
      </w:r>
      <w:smartTag w:uri="urn:schemas-microsoft-com:office:smarttags" w:element="metricconverter">
        <w:smartTagPr>
          <w:attr w:name="ProductID" w:val="1 m3"/>
        </w:smartTagPr>
        <w:r w:rsidRPr="00DA639A">
          <w:t>1 m</w:t>
        </w:r>
        <w:r w:rsidRPr="00DA639A">
          <w:rPr>
            <w:vertAlign w:val="superscript"/>
          </w:rPr>
          <w:t>3</w:t>
        </w:r>
      </w:smartTag>
      <w:r w:rsidRPr="00DA639A">
        <w:t xml:space="preserve"> dostarczanej wody w kwocie 2,10 zł + podat</w:t>
      </w:r>
      <w:r>
        <w:t xml:space="preserve">ek VAT dla wszystkich odbiorców; </w:t>
      </w:r>
    </w:p>
    <w:p w:rsidR="00D42780" w:rsidRPr="0029058D" w:rsidRDefault="00D42780" w:rsidP="00D42780">
      <w:pPr>
        <w:jc w:val="both"/>
        <w:rPr>
          <w:color w:val="000000" w:themeColor="text1"/>
        </w:rPr>
      </w:pPr>
      <w:r>
        <w:rPr>
          <w:color w:val="000000" w:themeColor="text1"/>
        </w:rPr>
        <w:t xml:space="preserve">b) </w:t>
      </w:r>
      <w:r w:rsidRPr="00F77CFD">
        <w:rPr>
          <w:color w:val="000000" w:themeColor="text1"/>
        </w:rPr>
        <w:t xml:space="preserve"> zatwierdzenia taryfy opłat za</w:t>
      </w:r>
      <w:r>
        <w:rPr>
          <w:color w:val="000000" w:themeColor="text1"/>
        </w:rPr>
        <w:t xml:space="preserve"> zbiorowe odprowadzanie ścieków - proponuje się</w:t>
      </w:r>
      <w:r w:rsidRPr="0029058D">
        <w:t xml:space="preserve"> taryfę opłat za zbiorowe odprowadzanie ścieków określającą stawkę opłaty za </w:t>
      </w:r>
      <w:smartTag w:uri="urn:schemas-microsoft-com:office:smarttags" w:element="metricconverter">
        <w:smartTagPr>
          <w:attr w:name="ProductID" w:val="1 m3"/>
        </w:smartTagPr>
        <w:r w:rsidRPr="0029058D">
          <w:t>1 m</w:t>
        </w:r>
        <w:r w:rsidRPr="0029058D">
          <w:rPr>
            <w:vertAlign w:val="superscript"/>
          </w:rPr>
          <w:t>3</w:t>
        </w:r>
      </w:smartTag>
      <w:r w:rsidRPr="0029058D">
        <w:t xml:space="preserve"> odprowadzonych ścieków dla:</w:t>
      </w:r>
    </w:p>
    <w:p w:rsidR="00D42780" w:rsidRPr="0029058D" w:rsidRDefault="00D42780" w:rsidP="00D42780">
      <w:pPr>
        <w:jc w:val="both"/>
      </w:pPr>
      <w:r>
        <w:t>-</w:t>
      </w:r>
      <w:r w:rsidRPr="0029058D">
        <w:t xml:space="preserve"> usługobiorców związanych z prowadzeniem działalności gospodarczej, odprowadzających ścieki kolektorem sanitarnym z posesji podłączonych do sieci kanalizacyjnej w wysokości – 3,50 zł + podatek VAT</w:t>
      </w:r>
      <w:r>
        <w:t>,</w:t>
      </w:r>
    </w:p>
    <w:p w:rsidR="00D42780" w:rsidRPr="00751925" w:rsidRDefault="00D42780" w:rsidP="00D42780">
      <w:pPr>
        <w:jc w:val="both"/>
      </w:pPr>
      <w:r>
        <w:t xml:space="preserve">- </w:t>
      </w:r>
      <w:r w:rsidRPr="0029058D">
        <w:t xml:space="preserve"> pozostałych usługobiorców odprowadzających ścieki kolektorem sanitarnym z posesji podłączonych do sieci kanalizacyjnej w wysokości – 2,8</w:t>
      </w:r>
      <w:r>
        <w:t>0 zł + podatek VAT.</w:t>
      </w:r>
    </w:p>
    <w:p w:rsidR="00D42780" w:rsidRPr="00751925" w:rsidRDefault="00D42780" w:rsidP="00D42780">
      <w:pPr>
        <w:jc w:val="both"/>
      </w:pPr>
      <w:r>
        <w:t xml:space="preserve">c) </w:t>
      </w:r>
      <w:r w:rsidRPr="00F77CFD">
        <w:t xml:space="preserve"> ustalenia opłaty za odprowadzanie ścieków do punktu zlewnego w oczyszczalni</w:t>
      </w:r>
      <w:r>
        <w:t xml:space="preserve"> ścieków komunalnych w Będkowie - </w:t>
      </w:r>
      <w:r w:rsidRPr="00F058D0">
        <w:rPr>
          <w:color w:val="000000" w:themeColor="text1"/>
        </w:rPr>
        <w:t>proponuje się</w:t>
      </w:r>
      <w:r w:rsidRPr="00F058D0">
        <w:t xml:space="preserve"> opłatę za odprowadzanie ścieków komunalnych wozami asenizacyjnymi przez podmioty uprawnione do świadczenia usług w zakresie opróżniania zbiorników bezodpływowych i transportu nieczystości ciekłych do punktu zlewnego w oczyszczalni ścieków komunalnych w Będkowie w wysokości 3,50 zł za </w:t>
      </w:r>
      <w:smartTag w:uri="urn:schemas-microsoft-com:office:smarttags" w:element="metricconverter">
        <w:smartTagPr>
          <w:attr w:name="ProductID" w:val="1 m3"/>
        </w:smartTagPr>
        <w:r w:rsidRPr="00F058D0">
          <w:t>1 m</w:t>
        </w:r>
        <w:r w:rsidRPr="00F058D0">
          <w:rPr>
            <w:vertAlign w:val="superscript"/>
          </w:rPr>
          <w:t>3</w:t>
        </w:r>
      </w:smartTag>
      <w:r w:rsidRPr="00F058D0">
        <w:rPr>
          <w:vertAlign w:val="superscript"/>
        </w:rPr>
        <w:t xml:space="preserve">  </w:t>
      </w:r>
      <w:r w:rsidRPr="00F058D0">
        <w:t xml:space="preserve"> + podatek </w:t>
      </w:r>
      <w:r>
        <w:t>VAT.</w:t>
      </w:r>
    </w:p>
    <w:p w:rsidR="00D42780" w:rsidRDefault="00D42780" w:rsidP="00D42780">
      <w:pPr>
        <w:jc w:val="both"/>
        <w:rPr>
          <w:color w:val="000000" w:themeColor="text1"/>
        </w:rPr>
      </w:pPr>
      <w:r>
        <w:rPr>
          <w:color w:val="000000" w:themeColor="text1"/>
        </w:rPr>
        <w:t xml:space="preserve">Wójt Gminy stwierdził, że zaproponowane </w:t>
      </w:r>
      <w:r w:rsidRPr="00F77CFD">
        <w:rPr>
          <w:color w:val="000000" w:themeColor="text1"/>
        </w:rPr>
        <w:t>taryfy opłat za zbiorowe zaopatrzenie w wodę</w:t>
      </w:r>
      <w:r>
        <w:rPr>
          <w:color w:val="000000" w:themeColor="text1"/>
        </w:rPr>
        <w:t xml:space="preserve"> i</w:t>
      </w:r>
      <w:r w:rsidRPr="00F77CFD">
        <w:rPr>
          <w:color w:val="000000" w:themeColor="text1"/>
        </w:rPr>
        <w:t xml:space="preserve"> za</w:t>
      </w:r>
      <w:r>
        <w:rPr>
          <w:color w:val="000000" w:themeColor="text1"/>
        </w:rPr>
        <w:t xml:space="preserve"> zbiorowe odprowadzanie ścieków oraz </w:t>
      </w:r>
      <w:r>
        <w:t>opłata</w:t>
      </w:r>
      <w:r w:rsidRPr="00D14083">
        <w:t xml:space="preserve"> za odprowadzanie ścieków do punktu zlewnego w oczyszczalni ścieków komunalnych w Będkowie,</w:t>
      </w:r>
      <w:r>
        <w:t xml:space="preserve"> </w:t>
      </w:r>
      <w:r>
        <w:rPr>
          <w:color w:val="000000" w:themeColor="text1"/>
        </w:rPr>
        <w:t xml:space="preserve">są utrzymane na poziomie opłat obecnie obowiązujących, a przedłożenie tych projektów pod obrady Rady wynika z tego, że opłaty </w:t>
      </w:r>
      <w:r>
        <w:rPr>
          <w:color w:val="000000" w:themeColor="text1"/>
        </w:rPr>
        <w:br/>
        <w:t>z tego tytułu ustalane są na okres jednego roku - taryfy opłat, które  obecnie obowiązują zostały ustalone na okres od 1 kwietnia 2016 r. do 31 marca 2017 r. W świetle nowych projektów uchwał ww. taryfy opłat za wodę i ścieki  proponuje się na  okres od 1 kwietnia 2017 r. do 31 marca 2018 r.</w:t>
      </w:r>
    </w:p>
    <w:p w:rsidR="00DF68DB" w:rsidRPr="00FF6719" w:rsidRDefault="005C0562" w:rsidP="00DF68DB">
      <w:pPr>
        <w:rPr>
          <w:rFonts w:ascii="Times New Roman" w:hAnsi="Times New Roman" w:cs="Times New Roman"/>
        </w:rPr>
      </w:pPr>
      <w:r>
        <w:rPr>
          <w:rFonts w:ascii="Times New Roman" w:hAnsi="Times New Roman" w:cs="Times New Roman"/>
        </w:rPr>
        <w:t>Odp. lit.</w:t>
      </w:r>
      <w:r w:rsidR="00DF68DB">
        <w:rPr>
          <w:rFonts w:ascii="Times New Roman" w:hAnsi="Times New Roman" w:cs="Times New Roman"/>
        </w:rPr>
        <w:t xml:space="preserve"> a.</w:t>
      </w:r>
    </w:p>
    <w:p w:rsidR="00DF68DB" w:rsidRDefault="00DF68DB" w:rsidP="00DF68DB">
      <w:pPr>
        <w:rPr>
          <w:rFonts w:ascii="Times New Roman" w:hAnsi="Times New Roman" w:cs="Times New Roman"/>
          <w:color w:val="000000" w:themeColor="text1"/>
        </w:rPr>
      </w:pPr>
      <w:r>
        <w:rPr>
          <w:rFonts w:ascii="Times New Roman" w:hAnsi="Times New Roman" w:cs="Times New Roman"/>
        </w:rPr>
        <w:t xml:space="preserve">Przewodniczący obrad zwrócił się do Radnych z zapytaniem, czy ktoś chciałby zabrać głos w sprawie projektu uchwały </w:t>
      </w:r>
      <w:r w:rsidRPr="00CB03E3">
        <w:rPr>
          <w:rFonts w:ascii="Times New Roman" w:hAnsi="Times New Roman" w:cs="Times New Roman"/>
          <w:color w:val="000000" w:themeColor="text1"/>
        </w:rPr>
        <w:t xml:space="preserve">w sprawie zatwierdzenia taryfy opłat </w:t>
      </w:r>
      <w:r>
        <w:rPr>
          <w:rFonts w:ascii="Times New Roman" w:hAnsi="Times New Roman" w:cs="Times New Roman"/>
          <w:color w:val="000000" w:themeColor="text1"/>
        </w:rPr>
        <w:t>za zbiorowe zaopatrzenie w wodę? Nie widzę, więc odczytam</w:t>
      </w:r>
      <w:r w:rsidR="003C174B">
        <w:rPr>
          <w:rFonts w:ascii="Times New Roman" w:hAnsi="Times New Roman" w:cs="Times New Roman"/>
          <w:color w:val="000000" w:themeColor="text1"/>
        </w:rPr>
        <w:t xml:space="preserve"> projekt uchwały, a następnie poddam pod głosowanie</w:t>
      </w:r>
      <w:r w:rsidR="001A128B">
        <w:rPr>
          <w:rFonts w:ascii="Times New Roman" w:hAnsi="Times New Roman" w:cs="Times New Roman"/>
          <w:color w:val="000000" w:themeColor="text1"/>
        </w:rPr>
        <w:t>.</w:t>
      </w:r>
    </w:p>
    <w:p w:rsidR="001A128B" w:rsidRPr="001A128B" w:rsidRDefault="001A128B" w:rsidP="001A128B">
      <w:pPr>
        <w:jc w:val="both"/>
        <w:rPr>
          <w:rFonts w:ascii="Times New Roman" w:hAnsi="Times New Roman" w:cs="Times New Roman"/>
        </w:rPr>
      </w:pPr>
      <w:r>
        <w:rPr>
          <w:rFonts w:ascii="Times New Roman" w:hAnsi="Times New Roman" w:cs="Times New Roman"/>
        </w:rPr>
        <w:t>Wyniki głosowania:</w:t>
      </w:r>
    </w:p>
    <w:p w:rsidR="001A128B" w:rsidRPr="00512215" w:rsidRDefault="001A128B" w:rsidP="001A128B">
      <w:pPr>
        <w:jc w:val="both"/>
        <w:rPr>
          <w:rFonts w:cs="Times New Roman"/>
        </w:rPr>
      </w:pPr>
      <w:r w:rsidRPr="00512215">
        <w:rPr>
          <w:rFonts w:cs="Times New Roman"/>
        </w:rPr>
        <w:t xml:space="preserve">- liczba radnych biorących </w:t>
      </w:r>
      <w:r w:rsidR="00420B3D">
        <w:rPr>
          <w:rFonts w:cs="Times New Roman"/>
        </w:rPr>
        <w:t xml:space="preserve">udział </w:t>
      </w:r>
      <w:r w:rsidRPr="00512215">
        <w:rPr>
          <w:rFonts w:cs="Times New Roman"/>
        </w:rPr>
        <w:t>w głosowaniu – 15,</w:t>
      </w:r>
    </w:p>
    <w:p w:rsidR="001A128B" w:rsidRPr="00512215" w:rsidRDefault="001A128B" w:rsidP="001A128B">
      <w:pPr>
        <w:jc w:val="both"/>
        <w:rPr>
          <w:rFonts w:cs="Times New Roman"/>
        </w:rPr>
      </w:pPr>
      <w:r w:rsidRPr="00512215">
        <w:rPr>
          <w:rFonts w:cs="Times New Roman"/>
        </w:rPr>
        <w:t>- liczba  głosów „za” – 15,</w:t>
      </w:r>
    </w:p>
    <w:p w:rsidR="001A128B" w:rsidRPr="00512215" w:rsidRDefault="001A128B" w:rsidP="001A128B">
      <w:pPr>
        <w:jc w:val="both"/>
        <w:rPr>
          <w:rFonts w:cs="Times New Roman"/>
        </w:rPr>
      </w:pPr>
      <w:r w:rsidRPr="00512215">
        <w:rPr>
          <w:rFonts w:cs="Times New Roman"/>
        </w:rPr>
        <w:t>- liczba głosów „przeciw” – 0,</w:t>
      </w:r>
    </w:p>
    <w:p w:rsidR="001A128B" w:rsidRPr="00512215" w:rsidRDefault="001A128B" w:rsidP="001A128B">
      <w:pPr>
        <w:jc w:val="both"/>
        <w:rPr>
          <w:rFonts w:cs="Times New Roman"/>
        </w:rPr>
      </w:pPr>
      <w:r w:rsidRPr="00512215">
        <w:rPr>
          <w:rFonts w:cs="Times New Roman"/>
        </w:rPr>
        <w:lastRenderedPageBreak/>
        <w:t>- liczba głosów „wstrzymujących się” – 0.</w:t>
      </w:r>
    </w:p>
    <w:p w:rsidR="001A128B" w:rsidRPr="00512215" w:rsidRDefault="001A128B" w:rsidP="005C0562">
      <w:pPr>
        <w:jc w:val="both"/>
        <w:rPr>
          <w:rFonts w:cs="Times New Roman"/>
        </w:rPr>
      </w:pPr>
      <w:r w:rsidRPr="00512215">
        <w:rPr>
          <w:rFonts w:cs="Times New Roman"/>
        </w:rPr>
        <w:t>Przewodniczący obrad stwierdził, że uchwa</w:t>
      </w:r>
      <w:r>
        <w:rPr>
          <w:rFonts w:cs="Times New Roman"/>
        </w:rPr>
        <w:t xml:space="preserve">ła w sprawie </w:t>
      </w:r>
      <w:r w:rsidRPr="00CB03E3">
        <w:rPr>
          <w:rFonts w:ascii="Times New Roman" w:hAnsi="Times New Roman" w:cs="Times New Roman"/>
          <w:color w:val="000000" w:themeColor="text1"/>
        </w:rPr>
        <w:t xml:space="preserve">zatwierdzenia taryfy opłat </w:t>
      </w:r>
      <w:r>
        <w:rPr>
          <w:rFonts w:ascii="Times New Roman" w:hAnsi="Times New Roman" w:cs="Times New Roman"/>
          <w:color w:val="000000" w:themeColor="text1"/>
        </w:rPr>
        <w:t>za zbiorowe zaopatrzenie w wodę</w:t>
      </w:r>
      <w:r w:rsidRPr="00512215">
        <w:rPr>
          <w:rFonts w:cs="Times New Roman"/>
        </w:rPr>
        <w:t xml:space="preserve"> została podjęta 15 głosami „za”.</w:t>
      </w:r>
    </w:p>
    <w:p w:rsidR="00DF68DB" w:rsidRDefault="001A128B" w:rsidP="005C0562">
      <w:pPr>
        <w:jc w:val="both"/>
        <w:rPr>
          <w:rFonts w:ascii="Times New Roman" w:hAnsi="Times New Roman" w:cs="Times New Roman"/>
          <w:color w:val="000000" w:themeColor="text1"/>
        </w:rPr>
      </w:pPr>
      <w:r>
        <w:rPr>
          <w:rFonts w:ascii="Times New Roman" w:hAnsi="Times New Roman" w:cs="Times New Roman"/>
          <w:color w:val="000000" w:themeColor="text1"/>
        </w:rPr>
        <w:t>Uchwała nr XXI/123/16</w:t>
      </w:r>
      <w:r w:rsidR="00DF68DB">
        <w:rPr>
          <w:rFonts w:ascii="Times New Roman" w:hAnsi="Times New Roman" w:cs="Times New Roman"/>
          <w:color w:val="000000" w:themeColor="text1"/>
        </w:rPr>
        <w:t xml:space="preserve"> Rady Gminy w Będkowie z dnia </w:t>
      </w:r>
      <w:r>
        <w:rPr>
          <w:rFonts w:ascii="Times New Roman" w:hAnsi="Times New Roman" w:cs="Times New Roman"/>
          <w:color w:val="000000" w:themeColor="text1"/>
        </w:rPr>
        <w:t>29 grudnia 2016</w:t>
      </w:r>
      <w:r w:rsidR="00DF68DB">
        <w:rPr>
          <w:rFonts w:ascii="Times New Roman" w:hAnsi="Times New Roman" w:cs="Times New Roman"/>
          <w:color w:val="000000" w:themeColor="text1"/>
        </w:rPr>
        <w:t xml:space="preserve"> r. w sprawie </w:t>
      </w:r>
      <w:r w:rsidR="00DF68DB" w:rsidRPr="00CB03E3">
        <w:rPr>
          <w:rFonts w:ascii="Times New Roman" w:hAnsi="Times New Roman" w:cs="Times New Roman"/>
          <w:color w:val="000000" w:themeColor="text1"/>
        </w:rPr>
        <w:t xml:space="preserve">zatwierdzenia taryfy opłat </w:t>
      </w:r>
      <w:r w:rsidR="00DF68DB">
        <w:rPr>
          <w:rFonts w:ascii="Times New Roman" w:hAnsi="Times New Roman" w:cs="Times New Roman"/>
          <w:color w:val="000000" w:themeColor="text1"/>
        </w:rPr>
        <w:t>za zbiorowe zaopatrzenie w wodę stanowi załącznik do niniejszego protokołu.</w:t>
      </w:r>
    </w:p>
    <w:p w:rsidR="00DF68DB" w:rsidRPr="00A54543" w:rsidRDefault="00EF0C5A" w:rsidP="00DF68DB">
      <w:pPr>
        <w:rPr>
          <w:rFonts w:ascii="Times New Roman" w:hAnsi="Times New Roman" w:cs="Times New Roman"/>
        </w:rPr>
      </w:pPr>
      <w:r>
        <w:rPr>
          <w:rFonts w:ascii="Times New Roman" w:hAnsi="Times New Roman" w:cs="Times New Roman"/>
        </w:rPr>
        <w:t xml:space="preserve">Odp. lit. </w:t>
      </w:r>
      <w:r w:rsidR="00DF68DB">
        <w:rPr>
          <w:rFonts w:ascii="Times New Roman" w:hAnsi="Times New Roman" w:cs="Times New Roman"/>
        </w:rPr>
        <w:t>b.</w:t>
      </w:r>
    </w:p>
    <w:p w:rsidR="001A128B" w:rsidRDefault="00DF68DB" w:rsidP="001A128B">
      <w:pPr>
        <w:rPr>
          <w:rFonts w:ascii="Times New Roman" w:hAnsi="Times New Roman" w:cs="Times New Roman"/>
          <w:color w:val="000000" w:themeColor="text1"/>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 sprawie </w:t>
      </w:r>
      <w:r>
        <w:rPr>
          <w:rFonts w:ascii="Times New Roman" w:hAnsi="Times New Roman" w:cs="Times New Roman"/>
        </w:rPr>
        <w:t xml:space="preserve"> 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r w:rsidR="001A128B">
        <w:rPr>
          <w:rFonts w:ascii="Times New Roman" w:hAnsi="Times New Roman" w:cs="Times New Roman"/>
        </w:rPr>
        <w:t xml:space="preserve"> </w:t>
      </w:r>
      <w:r w:rsidR="001A128B">
        <w:rPr>
          <w:rFonts w:ascii="Times New Roman" w:hAnsi="Times New Roman" w:cs="Times New Roman"/>
          <w:color w:val="000000" w:themeColor="text1"/>
        </w:rPr>
        <w:t>Nie widzę, więc odczytam projekt uchwały, a następnie poddam pod głosowanie.</w:t>
      </w:r>
    </w:p>
    <w:p w:rsidR="001A128B" w:rsidRPr="001A128B" w:rsidRDefault="001A128B" w:rsidP="001A128B">
      <w:pPr>
        <w:jc w:val="both"/>
        <w:rPr>
          <w:rFonts w:ascii="Times New Roman" w:hAnsi="Times New Roman" w:cs="Times New Roman"/>
        </w:rPr>
      </w:pPr>
      <w:r>
        <w:rPr>
          <w:rFonts w:ascii="Times New Roman" w:hAnsi="Times New Roman" w:cs="Times New Roman"/>
        </w:rPr>
        <w:t>Wyniki głosowania:</w:t>
      </w:r>
    </w:p>
    <w:p w:rsidR="001A128B" w:rsidRPr="00512215" w:rsidRDefault="001A128B" w:rsidP="001A128B">
      <w:pPr>
        <w:jc w:val="both"/>
        <w:rPr>
          <w:rFonts w:cs="Times New Roman"/>
        </w:rPr>
      </w:pPr>
      <w:r w:rsidRPr="00512215">
        <w:rPr>
          <w:rFonts w:cs="Times New Roman"/>
        </w:rPr>
        <w:t xml:space="preserve">- liczba radnych biorących </w:t>
      </w:r>
      <w:r w:rsidR="00420B3D">
        <w:rPr>
          <w:rFonts w:cs="Times New Roman"/>
        </w:rPr>
        <w:t xml:space="preserve">udział </w:t>
      </w:r>
      <w:r w:rsidRPr="00512215">
        <w:rPr>
          <w:rFonts w:cs="Times New Roman"/>
        </w:rPr>
        <w:t>w głosowaniu – 15,</w:t>
      </w:r>
    </w:p>
    <w:p w:rsidR="001A128B" w:rsidRPr="00512215" w:rsidRDefault="001A128B" w:rsidP="001A128B">
      <w:pPr>
        <w:jc w:val="both"/>
        <w:rPr>
          <w:rFonts w:cs="Times New Roman"/>
        </w:rPr>
      </w:pPr>
      <w:r w:rsidRPr="00512215">
        <w:rPr>
          <w:rFonts w:cs="Times New Roman"/>
        </w:rPr>
        <w:t>- liczba  głosów „za” – 15,</w:t>
      </w:r>
    </w:p>
    <w:p w:rsidR="001A128B" w:rsidRPr="00512215" w:rsidRDefault="001A128B" w:rsidP="001A128B">
      <w:pPr>
        <w:jc w:val="both"/>
        <w:rPr>
          <w:rFonts w:cs="Times New Roman"/>
        </w:rPr>
      </w:pPr>
      <w:r w:rsidRPr="00512215">
        <w:rPr>
          <w:rFonts w:cs="Times New Roman"/>
        </w:rPr>
        <w:t>- liczba głosów „przeciw” – 0,</w:t>
      </w:r>
    </w:p>
    <w:p w:rsidR="001A128B" w:rsidRPr="00512215" w:rsidRDefault="001A128B" w:rsidP="001A128B">
      <w:pPr>
        <w:jc w:val="both"/>
        <w:rPr>
          <w:rFonts w:cs="Times New Roman"/>
        </w:rPr>
      </w:pPr>
      <w:r w:rsidRPr="00512215">
        <w:rPr>
          <w:rFonts w:cs="Times New Roman"/>
        </w:rPr>
        <w:t>- liczba głosów „wstrzymujących się” – 0.</w:t>
      </w:r>
    </w:p>
    <w:p w:rsidR="001A128B" w:rsidRPr="00512215" w:rsidRDefault="001A128B" w:rsidP="00EF0C5A">
      <w:pPr>
        <w:jc w:val="both"/>
        <w:rPr>
          <w:rFonts w:cs="Times New Roman"/>
        </w:rPr>
      </w:pPr>
      <w:r w:rsidRPr="00512215">
        <w:rPr>
          <w:rFonts w:cs="Times New Roman"/>
        </w:rPr>
        <w:t>Przewodniczący obrad stwierdził, że uchwa</w:t>
      </w:r>
      <w:r>
        <w:rPr>
          <w:rFonts w:cs="Times New Roman"/>
        </w:rPr>
        <w:t xml:space="preserve">ła w sprawie </w:t>
      </w:r>
      <w:r>
        <w:rPr>
          <w:rFonts w:ascii="Times New Roman" w:hAnsi="Times New Roman" w:cs="Times New Roman"/>
        </w:rPr>
        <w:t xml:space="preserve">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r w:rsidRPr="00512215">
        <w:rPr>
          <w:rFonts w:cs="Times New Roman"/>
        </w:rPr>
        <w:t xml:space="preserve"> została podjęta 15 głosami „za”.</w:t>
      </w:r>
    </w:p>
    <w:p w:rsidR="00DF68DB" w:rsidRPr="001A128B" w:rsidRDefault="001A128B" w:rsidP="00EF0C5A">
      <w:pPr>
        <w:jc w:val="both"/>
        <w:rPr>
          <w:rFonts w:ascii="Times New Roman" w:hAnsi="Times New Roman" w:cs="Times New Roman"/>
          <w:color w:val="000000" w:themeColor="text1"/>
        </w:rPr>
      </w:pPr>
      <w:r>
        <w:rPr>
          <w:rFonts w:ascii="Times New Roman" w:hAnsi="Times New Roman" w:cs="Times New Roman"/>
          <w:color w:val="000000" w:themeColor="text1"/>
        </w:rPr>
        <w:t xml:space="preserve">Uchwała nr XXI/124/16 Rady Gminy w Będkowie z dnia 29 grudnia 2016 r. w sprawie  </w:t>
      </w:r>
      <w:r>
        <w:rPr>
          <w:rFonts w:ascii="Times New Roman" w:hAnsi="Times New Roman" w:cs="Times New Roman"/>
        </w:rPr>
        <w:t xml:space="preserve">zatwierdzenia taryfy </w:t>
      </w:r>
      <w:r w:rsidRPr="00494678">
        <w:rPr>
          <w:rFonts w:ascii="Times New Roman" w:hAnsi="Times New Roman" w:cs="Times New Roman"/>
        </w:rPr>
        <w:t>opłat za</w:t>
      </w:r>
      <w:r>
        <w:rPr>
          <w:rFonts w:ascii="Times New Roman" w:hAnsi="Times New Roman" w:cs="Times New Roman"/>
        </w:rPr>
        <w:t xml:space="preserve"> zbiorowe odprowadzanie ścieków</w:t>
      </w:r>
      <w:r>
        <w:rPr>
          <w:rFonts w:ascii="Times New Roman" w:hAnsi="Times New Roman" w:cs="Times New Roman"/>
          <w:color w:val="000000" w:themeColor="text1"/>
        </w:rPr>
        <w:t xml:space="preserve"> stanowi załącznik do niniejszego protokołu.</w:t>
      </w:r>
    </w:p>
    <w:p w:rsidR="00DF68DB" w:rsidRDefault="00EF0C5A" w:rsidP="00DF68DB">
      <w:pPr>
        <w:rPr>
          <w:rFonts w:ascii="Times New Roman" w:hAnsi="Times New Roman" w:cs="Times New Roman"/>
        </w:rPr>
      </w:pPr>
      <w:r>
        <w:rPr>
          <w:rFonts w:ascii="Times New Roman" w:hAnsi="Times New Roman" w:cs="Times New Roman"/>
        </w:rPr>
        <w:t>Odp. lit</w:t>
      </w:r>
      <w:r w:rsidR="00DF68DB">
        <w:rPr>
          <w:rFonts w:ascii="Times New Roman" w:hAnsi="Times New Roman" w:cs="Times New Roman"/>
        </w:rPr>
        <w:t xml:space="preserve"> c.</w:t>
      </w:r>
    </w:p>
    <w:p w:rsidR="001A128B" w:rsidRDefault="001A128B" w:rsidP="00EF0C5A">
      <w:pPr>
        <w:jc w:val="both"/>
        <w:rPr>
          <w:rFonts w:ascii="Times New Roman" w:hAnsi="Times New Roman" w:cs="Times New Roman"/>
          <w:color w:val="000000" w:themeColor="text1"/>
        </w:rPr>
      </w:pPr>
      <w:r>
        <w:rPr>
          <w:rFonts w:ascii="Times New Roman" w:hAnsi="Times New Roman" w:cs="Times New Roman"/>
          <w:color w:val="000000" w:themeColor="text1"/>
        </w:rPr>
        <w:t xml:space="preserve">Przewodniczący obrad pytał, </w:t>
      </w:r>
      <w:r w:rsidRPr="00494678">
        <w:rPr>
          <w:rFonts w:ascii="Times New Roman" w:hAnsi="Times New Roman" w:cs="Times New Roman"/>
          <w:color w:val="000000" w:themeColor="text1"/>
        </w:rPr>
        <w:t xml:space="preserve">czy ktoś chciałby zabrać głos w sprawie </w:t>
      </w:r>
      <w:r>
        <w:rPr>
          <w:rFonts w:ascii="Times New Roman" w:hAnsi="Times New Roman" w:cs="Times New Roman"/>
        </w:rP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 </w:t>
      </w:r>
      <w:r>
        <w:rPr>
          <w:rFonts w:ascii="Times New Roman" w:hAnsi="Times New Roman" w:cs="Times New Roman"/>
          <w:color w:val="000000" w:themeColor="text1"/>
        </w:rPr>
        <w:t xml:space="preserve">Nie widzę, więc odczytam projekt uchwały, a następnie poddam </w:t>
      </w:r>
      <w:r w:rsidR="00EF0C5A">
        <w:rPr>
          <w:rFonts w:ascii="Times New Roman" w:hAnsi="Times New Roman" w:cs="Times New Roman"/>
          <w:color w:val="000000" w:themeColor="text1"/>
        </w:rPr>
        <w:t xml:space="preserve">go </w:t>
      </w:r>
      <w:r>
        <w:rPr>
          <w:rFonts w:ascii="Times New Roman" w:hAnsi="Times New Roman" w:cs="Times New Roman"/>
          <w:color w:val="000000" w:themeColor="text1"/>
        </w:rPr>
        <w:t>pod głosowanie.</w:t>
      </w:r>
    </w:p>
    <w:p w:rsidR="001A128B" w:rsidRPr="001A128B" w:rsidRDefault="001A128B" w:rsidP="001A128B">
      <w:pPr>
        <w:jc w:val="both"/>
        <w:rPr>
          <w:rFonts w:ascii="Times New Roman" w:hAnsi="Times New Roman" w:cs="Times New Roman"/>
        </w:rPr>
      </w:pPr>
      <w:r>
        <w:rPr>
          <w:rFonts w:ascii="Times New Roman" w:hAnsi="Times New Roman" w:cs="Times New Roman"/>
        </w:rPr>
        <w:t>Wyniki głosowania:</w:t>
      </w:r>
    </w:p>
    <w:p w:rsidR="001A128B" w:rsidRPr="00512215" w:rsidRDefault="001A128B" w:rsidP="001A128B">
      <w:pPr>
        <w:jc w:val="both"/>
        <w:rPr>
          <w:rFonts w:cs="Times New Roman"/>
        </w:rPr>
      </w:pPr>
      <w:r w:rsidRPr="00512215">
        <w:rPr>
          <w:rFonts w:cs="Times New Roman"/>
        </w:rPr>
        <w:t xml:space="preserve">- liczba radnych biorących </w:t>
      </w:r>
      <w:r w:rsidR="00A21C7A">
        <w:rPr>
          <w:rFonts w:cs="Times New Roman"/>
        </w:rPr>
        <w:t xml:space="preserve">udział </w:t>
      </w:r>
      <w:r w:rsidRPr="00512215">
        <w:rPr>
          <w:rFonts w:cs="Times New Roman"/>
        </w:rPr>
        <w:t>w głosowaniu – 15,</w:t>
      </w:r>
    </w:p>
    <w:p w:rsidR="001A128B" w:rsidRPr="00512215" w:rsidRDefault="001A128B" w:rsidP="001A128B">
      <w:pPr>
        <w:jc w:val="both"/>
        <w:rPr>
          <w:rFonts w:cs="Times New Roman"/>
        </w:rPr>
      </w:pPr>
      <w:r w:rsidRPr="00512215">
        <w:rPr>
          <w:rFonts w:cs="Times New Roman"/>
        </w:rPr>
        <w:t>- liczba  głosów „za” – 15,</w:t>
      </w:r>
    </w:p>
    <w:p w:rsidR="001A128B" w:rsidRPr="00512215" w:rsidRDefault="001A128B" w:rsidP="001A128B">
      <w:pPr>
        <w:jc w:val="both"/>
        <w:rPr>
          <w:rFonts w:cs="Times New Roman"/>
        </w:rPr>
      </w:pPr>
      <w:r w:rsidRPr="00512215">
        <w:rPr>
          <w:rFonts w:cs="Times New Roman"/>
        </w:rPr>
        <w:t>- liczba głosów „przeciw” – 0,</w:t>
      </w:r>
    </w:p>
    <w:p w:rsidR="001A128B" w:rsidRPr="00512215" w:rsidRDefault="001A128B" w:rsidP="001A128B">
      <w:pPr>
        <w:jc w:val="both"/>
        <w:rPr>
          <w:rFonts w:cs="Times New Roman"/>
        </w:rPr>
      </w:pPr>
      <w:r w:rsidRPr="00512215">
        <w:rPr>
          <w:rFonts w:cs="Times New Roman"/>
        </w:rPr>
        <w:t>- liczba głosów „wstrzymujących się” – 0.</w:t>
      </w:r>
    </w:p>
    <w:p w:rsidR="00791C2C" w:rsidRDefault="001A128B" w:rsidP="00791C2C">
      <w:pPr>
        <w:rPr>
          <w:rFonts w:cs="Times New Roman"/>
        </w:rPr>
      </w:pPr>
      <w:r w:rsidRPr="00512215">
        <w:rPr>
          <w:rFonts w:cs="Times New Roman"/>
        </w:rPr>
        <w:t>Przewodniczący obrad stwierdził, że uchwa</w:t>
      </w:r>
      <w:r>
        <w:rPr>
          <w:rFonts w:cs="Times New Roman"/>
        </w:rPr>
        <w:t xml:space="preserve">ła w sprawie </w:t>
      </w:r>
      <w:r w:rsidRPr="00512215">
        <w:rPr>
          <w:rFonts w:cs="Times New Roman"/>
        </w:rPr>
        <w:t xml:space="preserv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w:t>
      </w:r>
      <w:r w:rsidRPr="00512215">
        <w:rPr>
          <w:rFonts w:cs="Times New Roman"/>
        </w:rPr>
        <w:t xml:space="preserve"> została podjęta 15 głosami „za”.</w:t>
      </w:r>
    </w:p>
    <w:p w:rsidR="001A128B" w:rsidRPr="00791C2C" w:rsidRDefault="001A128B" w:rsidP="00EF0C5A">
      <w:pPr>
        <w:jc w:val="both"/>
        <w:rPr>
          <w:rFonts w:cs="Times New Roman"/>
        </w:rPr>
      </w:pPr>
      <w:r>
        <w:rPr>
          <w:rFonts w:ascii="Times New Roman" w:hAnsi="Times New Roman" w:cs="Times New Roman"/>
          <w:color w:val="000000" w:themeColor="text1"/>
        </w:rPr>
        <w:t xml:space="preserve">Uchwała nr XXI/125/16 Rady Gminy w Będkowie z dnia 29 grudnia 2016 r. w sprawie  </w:t>
      </w:r>
      <w:r w:rsidRPr="00F058D0">
        <w:rPr>
          <w:rFonts w:ascii="Times New Roman" w:hAnsi="Times New Roman" w:cs="Times New Roman"/>
        </w:rPr>
        <w:t>ustalenia opłaty za odprowadzanie ścieków do punktu zlewnego w oczyszczalni</w:t>
      </w:r>
      <w:r>
        <w:rPr>
          <w:rFonts w:ascii="Times New Roman" w:hAnsi="Times New Roman" w:cs="Times New Roman"/>
        </w:rPr>
        <w:t xml:space="preserve"> ścieków komunalnych w Będkowie</w:t>
      </w:r>
      <w:r>
        <w:rPr>
          <w:rFonts w:ascii="Times New Roman" w:hAnsi="Times New Roman" w:cs="Times New Roman"/>
          <w:color w:val="000000" w:themeColor="text1"/>
        </w:rPr>
        <w:t xml:space="preserve"> stanowi załącznik do niniejszego protokołu.</w:t>
      </w:r>
    </w:p>
    <w:p w:rsidR="004F33D3" w:rsidRDefault="004F33D3" w:rsidP="004F33D3">
      <w:pPr>
        <w:tabs>
          <w:tab w:val="left" w:pos="6521"/>
        </w:tabs>
      </w:pPr>
      <w:r>
        <w:lastRenderedPageBreak/>
        <w:t>Odp. punktu 4.litera d.</w:t>
      </w:r>
    </w:p>
    <w:p w:rsidR="004F33D3" w:rsidRDefault="004F33D3" w:rsidP="00CC5453">
      <w:pPr>
        <w:tabs>
          <w:tab w:val="left" w:pos="6521"/>
        </w:tabs>
        <w:jc w:val="both"/>
      </w:pPr>
      <w:r>
        <w:t xml:space="preserve">Wójt Gminy – w roku 2016 informowałem, że  chcemy </w:t>
      </w:r>
      <w:r w:rsidR="00CC5453">
        <w:t xml:space="preserve">przygotować program odbioru od </w:t>
      </w:r>
      <w:r>
        <w:t>mieszkańców wcześniej zdjętego i zgromadzoneg</w:t>
      </w:r>
      <w:r w:rsidR="00CC5453">
        <w:t xml:space="preserve">o na pryzmach azbestu. </w:t>
      </w:r>
      <w:r>
        <w:t>W ramach tych przygotowań została podjęta stosowna uchwała na początk</w:t>
      </w:r>
      <w:r w:rsidR="00CC5453">
        <w:t xml:space="preserve">u lipca. Nabór wniosków  został </w:t>
      </w:r>
      <w:r>
        <w:t>ogłoszony, a termin  ich składania ustalony do końca sierpnia 2016 r. Po podjęciu przez nas uchwały na początku lipca okazało się, że środki się skończyły, dlatego chcemy podjąć taką uchwałę już teraz, ponieważ na rok 2017</w:t>
      </w:r>
      <w:r w:rsidR="00CC5453">
        <w:t xml:space="preserve"> </w:t>
      </w:r>
      <w:r>
        <w:t xml:space="preserve">jest wyznaczony ten sam termin, tj. do końca sierpnia, mając doświadczenie w tym względzie chcemy </w:t>
      </w:r>
      <w:r w:rsidR="00CC5453">
        <w:t>wcześniej wystąpić z wnioskiem</w:t>
      </w:r>
      <w:r>
        <w:t xml:space="preserve">. Projekt programu to nic innego jak </w:t>
      </w:r>
      <w:r w:rsidR="00C538F6">
        <w:t>przeniesione zasady</w:t>
      </w:r>
      <w:r>
        <w:t>, które chcieliśmy  wdrożyć w roku 2016 – przewiduje na początek odbiór zgromadzonego azbestu bez kosztów związanych z jego zdjęciem z dachu.</w:t>
      </w:r>
    </w:p>
    <w:p w:rsidR="004F33D3" w:rsidRDefault="004F33D3" w:rsidP="00CC5453">
      <w:pPr>
        <w:tabs>
          <w:tab w:val="left" w:pos="6521"/>
        </w:tabs>
        <w:jc w:val="both"/>
      </w:pPr>
      <w:r>
        <w:t>Przewodniczący obrad pytał, czy ktoś z Państwa Radn</w:t>
      </w:r>
      <w:r w:rsidR="00A21C7A">
        <w:t>ych chciałby zabrać gł</w:t>
      </w:r>
      <w:r>
        <w:t>os w sprawie przedstawionego przez Pana Wójta projektu uchwały?</w:t>
      </w:r>
    </w:p>
    <w:p w:rsidR="004F33D3" w:rsidRDefault="004F33D3" w:rsidP="00CC5453">
      <w:pPr>
        <w:tabs>
          <w:tab w:val="left" w:pos="6521"/>
        </w:tabs>
        <w:jc w:val="both"/>
      </w:pPr>
      <w:r>
        <w:t xml:space="preserve">Głos </w:t>
      </w:r>
      <w:r w:rsidR="00CC5453">
        <w:t xml:space="preserve">zabrał Pan Bronisław Sarniak - </w:t>
      </w:r>
      <w:r>
        <w:t>pytał, jaki będzie procentowy udział Gminy w kosztach związanych z odbiorem azbestu.</w:t>
      </w:r>
    </w:p>
    <w:p w:rsidR="004F33D3" w:rsidRDefault="004F33D3" w:rsidP="00CC5453">
      <w:pPr>
        <w:tabs>
          <w:tab w:val="left" w:pos="6521"/>
        </w:tabs>
        <w:jc w:val="both"/>
      </w:pPr>
      <w:r>
        <w:t>Wójt Gminy -  koszty Gminy stanowić będą 1% ogólnych kosztów, po stronie mieszkańców kosztów nie będzie.</w:t>
      </w:r>
    </w:p>
    <w:p w:rsidR="00A21C7A" w:rsidRDefault="004F33D3" w:rsidP="00A21C7A">
      <w:pPr>
        <w:jc w:val="both"/>
        <w:rPr>
          <w:rFonts w:ascii="Times New Roman" w:hAnsi="Times New Roman" w:cs="Times New Roman"/>
          <w:shd w:val="clear" w:color="auto" w:fill="FFFFFF"/>
        </w:rPr>
      </w:pPr>
      <w:r>
        <w:t>Przewodniczący obrad po odczytaniu projektu uchwały</w:t>
      </w:r>
      <w:r w:rsidRPr="00E44EA8">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w sprawie </w:t>
      </w:r>
      <w:r w:rsidRPr="00A421D7">
        <w:rPr>
          <w:rFonts w:ascii="Times New Roman" w:hAnsi="Times New Roman" w:cs="Times New Roman"/>
          <w:shd w:val="clear" w:color="auto" w:fill="FFFFFF"/>
        </w:rPr>
        <w:t>przyjęcia zasad sfinansowania zadań z realizacji programu usuwania azbestu</w:t>
      </w:r>
      <w:r w:rsidRPr="00A421D7">
        <w:rPr>
          <w:rFonts w:ascii="Times New Roman" w:hAnsi="Times New Roman" w:cs="Times New Roman"/>
        </w:rPr>
        <w:t xml:space="preserve"> </w:t>
      </w:r>
      <w:r w:rsidRPr="00A421D7">
        <w:rPr>
          <w:rFonts w:ascii="Times New Roman" w:hAnsi="Times New Roman" w:cs="Times New Roman"/>
          <w:shd w:val="clear" w:color="auto" w:fill="FFFFFF"/>
        </w:rPr>
        <w:t>i wyrobów zawierających azbest dla Gminy Będków w roku 2017</w:t>
      </w:r>
      <w:r>
        <w:rPr>
          <w:rFonts w:ascii="Times New Roman" w:hAnsi="Times New Roman" w:cs="Times New Roman"/>
          <w:shd w:val="clear" w:color="auto" w:fill="FFFFFF"/>
        </w:rPr>
        <w:t xml:space="preserve">, poddał ten projekt uchwały pod głosowanie - pytał, kto z Państwa Radnych jest za podjęciem uchwały o tej treści. </w:t>
      </w:r>
    </w:p>
    <w:p w:rsidR="00A21C7A" w:rsidRPr="00512215" w:rsidRDefault="004F33D3" w:rsidP="00A21C7A">
      <w:pPr>
        <w:jc w:val="both"/>
        <w:rPr>
          <w:rFonts w:cs="Times New Roman"/>
        </w:rPr>
      </w:pPr>
      <w:r>
        <w:rPr>
          <w:rFonts w:ascii="Times New Roman" w:hAnsi="Times New Roman" w:cs="Times New Roman"/>
          <w:shd w:val="clear" w:color="auto" w:fill="FFFFFF"/>
        </w:rPr>
        <w:t xml:space="preserve">Wyniki głosowania:  </w:t>
      </w:r>
      <w:r w:rsidR="00A21C7A" w:rsidRPr="00512215">
        <w:rPr>
          <w:rFonts w:cs="Times New Roman"/>
        </w:rPr>
        <w:t xml:space="preserve">- liczba radnych biorących </w:t>
      </w:r>
      <w:r w:rsidR="00A21C7A">
        <w:rPr>
          <w:rFonts w:cs="Times New Roman"/>
        </w:rPr>
        <w:t xml:space="preserve">udział </w:t>
      </w:r>
      <w:r w:rsidR="00A21C7A" w:rsidRPr="00512215">
        <w:rPr>
          <w:rFonts w:cs="Times New Roman"/>
        </w:rPr>
        <w:t>w głosowaniu – 15,</w:t>
      </w:r>
    </w:p>
    <w:p w:rsidR="00A21C7A" w:rsidRPr="00512215" w:rsidRDefault="00A21C7A" w:rsidP="00A21C7A">
      <w:pPr>
        <w:jc w:val="both"/>
        <w:rPr>
          <w:rFonts w:cs="Times New Roman"/>
        </w:rPr>
      </w:pPr>
      <w:r w:rsidRPr="00512215">
        <w:rPr>
          <w:rFonts w:cs="Times New Roman"/>
        </w:rPr>
        <w:t>- liczba  głosów „za” – 15,</w:t>
      </w:r>
    </w:p>
    <w:p w:rsidR="00A21C7A" w:rsidRPr="00512215" w:rsidRDefault="00A21C7A" w:rsidP="00A21C7A">
      <w:pPr>
        <w:jc w:val="both"/>
        <w:rPr>
          <w:rFonts w:cs="Times New Roman"/>
        </w:rPr>
      </w:pPr>
      <w:r w:rsidRPr="00512215">
        <w:rPr>
          <w:rFonts w:cs="Times New Roman"/>
        </w:rPr>
        <w:t>- liczba głosów „przeciw” – 0,</w:t>
      </w:r>
    </w:p>
    <w:p w:rsidR="00A21C7A" w:rsidRPr="00512215" w:rsidRDefault="00A21C7A" w:rsidP="00A21C7A">
      <w:pPr>
        <w:jc w:val="both"/>
        <w:rPr>
          <w:rFonts w:cs="Times New Roman"/>
        </w:rPr>
      </w:pPr>
      <w:r w:rsidRPr="00512215">
        <w:rPr>
          <w:rFonts w:cs="Times New Roman"/>
        </w:rPr>
        <w:t>- liczba głosów „wstrzymujących się” – 0.</w:t>
      </w:r>
    </w:p>
    <w:p w:rsidR="00473C91" w:rsidRPr="00473C91" w:rsidRDefault="00473C91" w:rsidP="00E30FD6">
      <w:pPr>
        <w:jc w:val="both"/>
        <w:rPr>
          <w:rFonts w:cs="Times New Roman"/>
        </w:rPr>
      </w:pPr>
      <w:r w:rsidRPr="00473C91">
        <w:rPr>
          <w:rFonts w:cs="Times New Roman"/>
        </w:rPr>
        <w:t xml:space="preserve">Przewodniczący obrad stwierdził, że uchwała w sprawie </w:t>
      </w:r>
      <w:r w:rsidRPr="00473C91">
        <w:rPr>
          <w:rFonts w:cs="Times New Roman"/>
          <w:shd w:val="clear" w:color="auto" w:fill="FFFFFF"/>
        </w:rPr>
        <w:t>przyjęcia zasad sfinansowania zadań z realizacji programu usuwania azbestu</w:t>
      </w:r>
      <w:r w:rsidRPr="00473C91">
        <w:rPr>
          <w:rFonts w:cs="Times New Roman"/>
        </w:rPr>
        <w:t xml:space="preserve"> </w:t>
      </w:r>
      <w:r w:rsidRPr="00473C91">
        <w:rPr>
          <w:rFonts w:cs="Times New Roman"/>
          <w:shd w:val="clear" w:color="auto" w:fill="FFFFFF"/>
        </w:rPr>
        <w:t>i wyrobów zawierających azbest dla Gminy Będków w roku 2017</w:t>
      </w:r>
      <w:r w:rsidRPr="00473C91">
        <w:rPr>
          <w:rFonts w:cs="Times New Roman"/>
        </w:rPr>
        <w:t xml:space="preserve"> została podjęta 15 głosami „za”.</w:t>
      </w:r>
    </w:p>
    <w:p w:rsidR="004F33D3" w:rsidRPr="00473C91" w:rsidRDefault="00473C91" w:rsidP="00E30FD6">
      <w:pPr>
        <w:jc w:val="both"/>
        <w:rPr>
          <w:rFonts w:cs="Times New Roman"/>
          <w:color w:val="000000" w:themeColor="text1"/>
        </w:rPr>
      </w:pPr>
      <w:r w:rsidRPr="00473C91">
        <w:rPr>
          <w:rFonts w:cs="Times New Roman"/>
          <w:color w:val="000000" w:themeColor="text1"/>
        </w:rPr>
        <w:t xml:space="preserve">Uchwała nr XXI/126/16 Rady Gminy w Będkowie z dnia 29 grudnia 2016 r. w sprawie  </w:t>
      </w:r>
      <w:r w:rsidRPr="00473C91">
        <w:rPr>
          <w:rFonts w:cs="Times New Roman"/>
          <w:shd w:val="clear" w:color="auto" w:fill="FFFFFF"/>
        </w:rPr>
        <w:t>przyjęcia zasad sfinansowania zadań z realizacji programu usuwania azbestu</w:t>
      </w:r>
      <w:r w:rsidRPr="00473C91">
        <w:rPr>
          <w:rFonts w:cs="Times New Roman"/>
        </w:rPr>
        <w:t xml:space="preserve"> </w:t>
      </w:r>
      <w:r w:rsidRPr="00473C91">
        <w:rPr>
          <w:rFonts w:cs="Times New Roman"/>
          <w:shd w:val="clear" w:color="auto" w:fill="FFFFFF"/>
        </w:rPr>
        <w:t>i wyrobów zawierających azbest dla Gminy Będków w roku 2017</w:t>
      </w:r>
      <w:r w:rsidR="00E30FD6">
        <w:rPr>
          <w:rFonts w:cs="Times New Roman"/>
          <w:shd w:val="clear" w:color="auto" w:fill="FFFFFF"/>
        </w:rPr>
        <w:t xml:space="preserve"> </w:t>
      </w:r>
      <w:r w:rsidRPr="00473C91">
        <w:rPr>
          <w:rFonts w:cs="Times New Roman"/>
          <w:color w:val="000000" w:themeColor="text1"/>
        </w:rPr>
        <w:t>stanowi załącznik do niniejszego protokołu.</w:t>
      </w:r>
    </w:p>
    <w:p w:rsidR="004F33D3" w:rsidRPr="0014054E" w:rsidRDefault="004F33D3" w:rsidP="004F33D3">
      <w:pPr>
        <w:tabs>
          <w:tab w:val="left" w:pos="6521"/>
        </w:tabs>
      </w:pPr>
      <w:bookmarkStart w:id="2" w:name="OLE_LINK5"/>
      <w:bookmarkStart w:id="3" w:name="OLE_LINK6"/>
      <w:r w:rsidRPr="0014054E">
        <w:t>Odp. punktu 4.</w:t>
      </w:r>
      <w:r w:rsidR="00E82FF3">
        <w:t xml:space="preserve"> </w:t>
      </w:r>
      <w:r w:rsidRPr="0014054E">
        <w:t>litera e.</w:t>
      </w:r>
    </w:p>
    <w:bookmarkEnd w:id="2"/>
    <w:bookmarkEnd w:id="3"/>
    <w:p w:rsidR="004F33D3" w:rsidRPr="0014054E" w:rsidRDefault="004F33D3" w:rsidP="004F33D3">
      <w:pPr>
        <w:spacing w:line="240" w:lineRule="auto"/>
        <w:rPr>
          <w:rFonts w:cs="Times New Roman"/>
          <w:shd w:val="clear" w:color="auto" w:fill="FFFFFF"/>
        </w:rPr>
      </w:pPr>
      <w:r w:rsidRPr="0014054E">
        <w:t>Wójt Gminy -  powód przygotowania projektu</w:t>
      </w:r>
      <w:r w:rsidRPr="0014054E">
        <w:rPr>
          <w:rFonts w:cs="Times New Roman"/>
          <w:shd w:val="clear" w:color="auto" w:fill="FFFFFF"/>
        </w:rPr>
        <w:t xml:space="preserve"> w sprawie wyrażenia zgody na nabycie na rzecz Gminy Będków własności nieruchomości położonej w </w:t>
      </w:r>
      <w:proofErr w:type="spellStart"/>
      <w:r w:rsidRPr="0014054E">
        <w:rPr>
          <w:rFonts w:cs="Times New Roman"/>
          <w:shd w:val="clear" w:color="auto" w:fill="FFFFFF"/>
        </w:rPr>
        <w:t>Łaknarzu</w:t>
      </w:r>
      <w:proofErr w:type="spellEnd"/>
      <w:r w:rsidRPr="0014054E">
        <w:rPr>
          <w:rFonts w:cs="Times New Roman"/>
          <w:shd w:val="clear" w:color="auto" w:fill="FFFFFF"/>
        </w:rPr>
        <w:t xml:space="preserve"> został przedstawiony przeze mnie w punkcie 3 porządku obrad – dodam tylko, że nieruchomość, o której mowa w projekcie uchwały</w:t>
      </w:r>
      <w:r w:rsidR="00A96507">
        <w:rPr>
          <w:rFonts w:cs="Times New Roman"/>
          <w:shd w:val="clear" w:color="auto" w:fill="FFFFFF"/>
        </w:rPr>
        <w:t>,</w:t>
      </w:r>
      <w:r w:rsidRPr="0014054E">
        <w:rPr>
          <w:rFonts w:cs="Times New Roman"/>
          <w:shd w:val="clear" w:color="auto" w:fill="FFFFFF"/>
        </w:rPr>
        <w:t xml:space="preserve">  chcemy nabyć z przeznaczeniem na drogę wewnętrzną dla utrzymania wyjazdu  dla mieszkańców </w:t>
      </w:r>
      <w:proofErr w:type="spellStart"/>
      <w:r w:rsidRPr="0014054E">
        <w:rPr>
          <w:rFonts w:cs="Times New Roman"/>
          <w:shd w:val="clear" w:color="auto" w:fill="FFFFFF"/>
        </w:rPr>
        <w:t>Łaknarza</w:t>
      </w:r>
      <w:proofErr w:type="spellEnd"/>
      <w:r w:rsidRPr="0014054E">
        <w:rPr>
          <w:rFonts w:cs="Times New Roman"/>
          <w:shd w:val="clear" w:color="auto" w:fill="FFFFFF"/>
        </w:rPr>
        <w:t xml:space="preserve"> w kierunku Komornik.</w:t>
      </w:r>
    </w:p>
    <w:p w:rsidR="004F33D3" w:rsidRDefault="004F33D3" w:rsidP="00A96507">
      <w:pPr>
        <w:spacing w:line="240" w:lineRule="auto"/>
        <w:jc w:val="both"/>
        <w:rPr>
          <w:rFonts w:cs="Times New Roman"/>
          <w:shd w:val="clear" w:color="auto" w:fill="FFFFFF"/>
        </w:rPr>
      </w:pPr>
      <w:r w:rsidRPr="0014054E">
        <w:rPr>
          <w:rFonts w:cs="Times New Roman"/>
          <w:shd w:val="clear" w:color="auto" w:fill="FFFFFF"/>
        </w:rPr>
        <w:lastRenderedPageBreak/>
        <w:t>Przewodniczący obrad pytał,</w:t>
      </w:r>
      <w:r>
        <w:rPr>
          <w:rFonts w:cs="Times New Roman"/>
          <w:shd w:val="clear" w:color="auto" w:fill="FFFFFF"/>
        </w:rPr>
        <w:t xml:space="preserve"> czy ktoś chciałby zabrać głos </w:t>
      </w:r>
      <w:r w:rsidRPr="0014054E">
        <w:rPr>
          <w:rFonts w:cs="Times New Roman"/>
          <w:shd w:val="clear" w:color="auto" w:fill="FFFFFF"/>
        </w:rPr>
        <w:t>w tej sprawie? Nie widzę,</w:t>
      </w:r>
      <w:r>
        <w:rPr>
          <w:rFonts w:cs="Times New Roman"/>
          <w:shd w:val="clear" w:color="auto" w:fill="FFFFFF"/>
        </w:rPr>
        <w:t xml:space="preserve"> więc odczytam projekt uchwały. Po odczytaniu uchwały, przewodniczący pytał, kto z Państwa jest za podjęciem uchwały w tym brzmieniu proszę o podniesienie ręki.</w:t>
      </w:r>
    </w:p>
    <w:p w:rsidR="00E82FF3" w:rsidRPr="00512215" w:rsidRDefault="00E82FF3" w:rsidP="00E82FF3">
      <w:pPr>
        <w:jc w:val="both"/>
        <w:rPr>
          <w:rFonts w:cs="Times New Roman"/>
        </w:rPr>
      </w:pPr>
      <w:bookmarkStart w:id="4" w:name="OLE_LINK7"/>
      <w:bookmarkStart w:id="5" w:name="OLE_LINK8"/>
      <w:r>
        <w:rPr>
          <w:rFonts w:ascii="Times New Roman" w:hAnsi="Times New Roman" w:cs="Times New Roman"/>
          <w:shd w:val="clear" w:color="auto" w:fill="FFFFFF"/>
        </w:rPr>
        <w:t xml:space="preserve">Wyniki głosowania:  </w:t>
      </w:r>
      <w:r w:rsidRPr="00512215">
        <w:rPr>
          <w:rFonts w:cs="Times New Roman"/>
        </w:rPr>
        <w:t xml:space="preserve">- liczba radnych biorących </w:t>
      </w:r>
      <w:r>
        <w:rPr>
          <w:rFonts w:cs="Times New Roman"/>
        </w:rPr>
        <w:t xml:space="preserve">udział </w:t>
      </w:r>
      <w:r w:rsidRPr="00512215">
        <w:rPr>
          <w:rFonts w:cs="Times New Roman"/>
        </w:rPr>
        <w:t>w głosowaniu – 15,</w:t>
      </w:r>
    </w:p>
    <w:p w:rsidR="00E82FF3" w:rsidRPr="00512215" w:rsidRDefault="00E82FF3" w:rsidP="00E82FF3">
      <w:pPr>
        <w:jc w:val="both"/>
        <w:rPr>
          <w:rFonts w:cs="Times New Roman"/>
        </w:rPr>
      </w:pPr>
      <w:r w:rsidRPr="00512215">
        <w:rPr>
          <w:rFonts w:cs="Times New Roman"/>
        </w:rPr>
        <w:t>- liczba  głosów „za” – 15,</w:t>
      </w:r>
    </w:p>
    <w:p w:rsidR="00E82FF3" w:rsidRPr="00512215" w:rsidRDefault="00E82FF3" w:rsidP="00E82FF3">
      <w:pPr>
        <w:jc w:val="both"/>
        <w:rPr>
          <w:rFonts w:cs="Times New Roman"/>
        </w:rPr>
      </w:pPr>
      <w:r w:rsidRPr="00512215">
        <w:rPr>
          <w:rFonts w:cs="Times New Roman"/>
        </w:rPr>
        <w:t>- liczba głosów „przeciw” – 0,</w:t>
      </w:r>
    </w:p>
    <w:p w:rsidR="00E82FF3" w:rsidRPr="00512215" w:rsidRDefault="00E82FF3" w:rsidP="00E82FF3">
      <w:pPr>
        <w:jc w:val="both"/>
        <w:rPr>
          <w:rFonts w:cs="Times New Roman"/>
        </w:rPr>
      </w:pPr>
      <w:r w:rsidRPr="00512215">
        <w:rPr>
          <w:rFonts w:cs="Times New Roman"/>
        </w:rPr>
        <w:t>- liczba głosów „wstrzymujących się” – 0.</w:t>
      </w:r>
    </w:p>
    <w:p w:rsidR="00E82FF3" w:rsidRPr="00473C91" w:rsidRDefault="00E82FF3" w:rsidP="00E82FF3">
      <w:pPr>
        <w:rPr>
          <w:rFonts w:cs="Times New Roman"/>
        </w:rPr>
      </w:pPr>
      <w:r w:rsidRPr="00473C91">
        <w:rPr>
          <w:rFonts w:cs="Times New Roman"/>
        </w:rPr>
        <w:t xml:space="preserve">Przewodniczący obrad stwierdził, że uchwała w sprawie </w:t>
      </w:r>
      <w:r w:rsidRPr="0014054E">
        <w:rPr>
          <w:rFonts w:cs="Times New Roman"/>
          <w:shd w:val="clear" w:color="auto" w:fill="FFFFFF"/>
        </w:rPr>
        <w:t xml:space="preserve">wyrażenia zgody na nabycie na rzecz Gminy Będków własności nieruchomości położonej w </w:t>
      </w:r>
      <w:proofErr w:type="spellStart"/>
      <w:r w:rsidRPr="0014054E">
        <w:rPr>
          <w:rFonts w:cs="Times New Roman"/>
          <w:shd w:val="clear" w:color="auto" w:fill="FFFFFF"/>
        </w:rPr>
        <w:t>Łaknarzu</w:t>
      </w:r>
      <w:proofErr w:type="spellEnd"/>
      <w:r w:rsidRPr="00473C91">
        <w:rPr>
          <w:rFonts w:cs="Times New Roman"/>
        </w:rPr>
        <w:t xml:space="preserve"> została podjęta 15 głosami „za”.</w:t>
      </w:r>
    </w:p>
    <w:p w:rsidR="004F33D3" w:rsidRPr="00E82FF3" w:rsidRDefault="00080B8F" w:rsidP="00A96507">
      <w:pPr>
        <w:jc w:val="both"/>
        <w:rPr>
          <w:rFonts w:cs="Times New Roman"/>
          <w:color w:val="000000" w:themeColor="text1"/>
        </w:rPr>
      </w:pPr>
      <w:r>
        <w:rPr>
          <w:rFonts w:cs="Times New Roman"/>
          <w:color w:val="000000" w:themeColor="text1"/>
        </w:rPr>
        <w:t>Uchwała nr XXI/127</w:t>
      </w:r>
      <w:r w:rsidR="00E82FF3" w:rsidRPr="00473C91">
        <w:rPr>
          <w:rFonts w:cs="Times New Roman"/>
          <w:color w:val="000000" w:themeColor="text1"/>
        </w:rPr>
        <w:t xml:space="preserve">/16 Rady Gminy w Będkowie z dnia 29 grudnia 2016 r. w sprawie  </w:t>
      </w:r>
      <w:r w:rsidR="00E82FF3" w:rsidRPr="0014054E">
        <w:rPr>
          <w:rFonts w:cs="Times New Roman"/>
          <w:shd w:val="clear" w:color="auto" w:fill="FFFFFF"/>
        </w:rPr>
        <w:t xml:space="preserve">wyrażenia zgody na nabycie na rzecz Gminy Będków własności nieruchomości położonej w </w:t>
      </w:r>
      <w:proofErr w:type="spellStart"/>
      <w:r w:rsidR="00E82FF3" w:rsidRPr="0014054E">
        <w:rPr>
          <w:rFonts w:cs="Times New Roman"/>
          <w:shd w:val="clear" w:color="auto" w:fill="FFFFFF"/>
        </w:rPr>
        <w:t>Łaknarzu</w:t>
      </w:r>
      <w:proofErr w:type="spellEnd"/>
      <w:r w:rsidR="00E82FF3">
        <w:rPr>
          <w:rFonts w:cs="Times New Roman"/>
          <w:color w:val="000000" w:themeColor="text1"/>
        </w:rPr>
        <w:t xml:space="preserve"> </w:t>
      </w:r>
      <w:r w:rsidR="00E82FF3" w:rsidRPr="00473C91">
        <w:rPr>
          <w:rFonts w:cs="Times New Roman"/>
          <w:color w:val="000000" w:themeColor="text1"/>
        </w:rPr>
        <w:t>stanowi załącznik do niniejszego protokołu.</w:t>
      </w:r>
    </w:p>
    <w:bookmarkEnd w:id="4"/>
    <w:bookmarkEnd w:id="5"/>
    <w:p w:rsidR="004F33D3" w:rsidRDefault="004F33D3" w:rsidP="004F33D3">
      <w:pPr>
        <w:tabs>
          <w:tab w:val="left" w:pos="6521"/>
        </w:tabs>
      </w:pPr>
      <w:r>
        <w:t>Odp. punktu 4.litera f</w:t>
      </w:r>
      <w:r w:rsidRPr="0014054E">
        <w:t>.</w:t>
      </w:r>
    </w:p>
    <w:p w:rsidR="004F33D3" w:rsidRDefault="004F33D3" w:rsidP="00A96507">
      <w:pPr>
        <w:spacing w:line="240" w:lineRule="auto"/>
        <w:jc w:val="both"/>
        <w:rPr>
          <w:rFonts w:cs="Times New Roman"/>
          <w:shd w:val="clear" w:color="auto" w:fill="FFFFFF"/>
        </w:rPr>
      </w:pPr>
      <w:r w:rsidRPr="00F55AB7">
        <w:t>Przewodniczący obrad stwierdził: Rada Gminy i Komisje stałe tej Rady pracują w oparciu o plany pracy.</w:t>
      </w:r>
      <w:r w:rsidRPr="00F55AB7">
        <w:rPr>
          <w:color w:val="333333"/>
        </w:rPr>
        <w:t xml:space="preserve"> </w:t>
      </w:r>
      <w:r w:rsidRPr="00F55AB7">
        <w:t xml:space="preserve">Rada może na bieżąco dokonywać zmian i uzupełnień w planie pracy. Czy w związku z planami pracy ktoś chciałby zabrać głos? Nie widzę, więc odczytam projekt uchwały. Po odczytaniu projektu uchwały przewodniczący obrad pytał: </w:t>
      </w:r>
      <w:r>
        <w:rPr>
          <w:rFonts w:cs="Times New Roman"/>
          <w:shd w:val="clear" w:color="auto" w:fill="FFFFFF"/>
        </w:rPr>
        <w:t xml:space="preserve">kto z Państwa jest za podjęciem uchwały </w:t>
      </w:r>
      <w:r w:rsidR="005215F9">
        <w:rPr>
          <w:rFonts w:cs="Times New Roman"/>
          <w:shd w:val="clear" w:color="auto" w:fill="FFFFFF"/>
        </w:rPr>
        <w:t xml:space="preserve">o </w:t>
      </w:r>
      <w:r>
        <w:rPr>
          <w:rFonts w:cs="Times New Roman"/>
          <w:shd w:val="clear" w:color="auto" w:fill="FFFFFF"/>
        </w:rPr>
        <w:t>tej treści proszę o podniesienie ręki.</w:t>
      </w:r>
    </w:p>
    <w:p w:rsidR="006C389B" w:rsidRPr="00512215" w:rsidRDefault="006C389B" w:rsidP="006C389B">
      <w:pPr>
        <w:jc w:val="both"/>
        <w:rPr>
          <w:rFonts w:cs="Times New Roman"/>
        </w:rPr>
      </w:pPr>
      <w:r>
        <w:rPr>
          <w:rFonts w:ascii="Times New Roman" w:hAnsi="Times New Roman" w:cs="Times New Roman"/>
          <w:shd w:val="clear" w:color="auto" w:fill="FFFFFF"/>
        </w:rPr>
        <w:t xml:space="preserve">Wyniki głosowania:  </w:t>
      </w:r>
      <w:r w:rsidRPr="00512215">
        <w:rPr>
          <w:rFonts w:cs="Times New Roman"/>
        </w:rPr>
        <w:t xml:space="preserve">- liczba radnych biorących </w:t>
      </w:r>
      <w:r>
        <w:rPr>
          <w:rFonts w:cs="Times New Roman"/>
        </w:rPr>
        <w:t xml:space="preserve">udział </w:t>
      </w:r>
      <w:r w:rsidRPr="00512215">
        <w:rPr>
          <w:rFonts w:cs="Times New Roman"/>
        </w:rPr>
        <w:t>w głosowaniu – 15,</w:t>
      </w:r>
    </w:p>
    <w:p w:rsidR="006C389B" w:rsidRPr="00512215" w:rsidRDefault="006C389B" w:rsidP="006C389B">
      <w:pPr>
        <w:jc w:val="both"/>
        <w:rPr>
          <w:rFonts w:cs="Times New Roman"/>
        </w:rPr>
      </w:pPr>
      <w:r w:rsidRPr="00512215">
        <w:rPr>
          <w:rFonts w:cs="Times New Roman"/>
        </w:rPr>
        <w:t>- liczba  głosów „za” – 15,</w:t>
      </w:r>
    </w:p>
    <w:p w:rsidR="006C389B" w:rsidRPr="00512215" w:rsidRDefault="006C389B" w:rsidP="006C389B">
      <w:pPr>
        <w:jc w:val="both"/>
        <w:rPr>
          <w:rFonts w:cs="Times New Roman"/>
        </w:rPr>
      </w:pPr>
      <w:r w:rsidRPr="00512215">
        <w:rPr>
          <w:rFonts w:cs="Times New Roman"/>
        </w:rPr>
        <w:t>- liczba głosów „przeciw” – 0,</w:t>
      </w:r>
    </w:p>
    <w:p w:rsidR="006C389B" w:rsidRPr="00512215" w:rsidRDefault="006C389B" w:rsidP="006C389B">
      <w:pPr>
        <w:jc w:val="both"/>
        <w:rPr>
          <w:rFonts w:cs="Times New Roman"/>
        </w:rPr>
      </w:pPr>
      <w:r w:rsidRPr="00512215">
        <w:rPr>
          <w:rFonts w:cs="Times New Roman"/>
        </w:rPr>
        <w:t>- liczba głosów „wstrzymujących się” – 0.</w:t>
      </w:r>
    </w:p>
    <w:p w:rsidR="006C389B" w:rsidRPr="00473C91" w:rsidRDefault="006C389B" w:rsidP="005215F9">
      <w:pPr>
        <w:jc w:val="both"/>
        <w:rPr>
          <w:rFonts w:cs="Times New Roman"/>
        </w:rPr>
      </w:pPr>
      <w:r w:rsidRPr="00473C91">
        <w:rPr>
          <w:rFonts w:cs="Times New Roman"/>
        </w:rPr>
        <w:t xml:space="preserve">Przewodniczący obrad stwierdził, że uchwała w sprawie </w:t>
      </w:r>
      <w:r w:rsidR="00C27B56" w:rsidRPr="00A421D7">
        <w:rPr>
          <w:rFonts w:ascii="Times New Roman" w:hAnsi="Times New Roman" w:cs="Times New Roman"/>
        </w:rPr>
        <w:t>uchwalenia planów pracy Rady Gminy w Będkowie i stałych komisji tej Rady na I półrocze 2017 r.</w:t>
      </w:r>
      <w:r w:rsidR="00C27B56">
        <w:rPr>
          <w:rFonts w:cs="Times New Roman"/>
        </w:rPr>
        <w:t xml:space="preserve"> </w:t>
      </w:r>
      <w:r w:rsidRPr="00473C91">
        <w:rPr>
          <w:rFonts w:cs="Times New Roman"/>
        </w:rPr>
        <w:t>została podjęta 15 głosami „za”.</w:t>
      </w:r>
    </w:p>
    <w:p w:rsidR="006C389B" w:rsidRPr="00C27B56" w:rsidRDefault="00080B8F" w:rsidP="005215F9">
      <w:pPr>
        <w:jc w:val="both"/>
        <w:rPr>
          <w:rFonts w:cs="Times New Roman"/>
          <w:color w:val="000000" w:themeColor="text1"/>
        </w:rPr>
      </w:pPr>
      <w:r>
        <w:rPr>
          <w:rFonts w:cs="Times New Roman"/>
          <w:color w:val="000000" w:themeColor="text1"/>
        </w:rPr>
        <w:t>Uchwała nr XXI/128</w:t>
      </w:r>
      <w:r w:rsidR="006C389B" w:rsidRPr="00473C91">
        <w:rPr>
          <w:rFonts w:cs="Times New Roman"/>
          <w:color w:val="000000" w:themeColor="text1"/>
        </w:rPr>
        <w:t xml:space="preserve">/16 Rady Gminy w Będkowie z dnia 29 grudnia 2016 r. w sprawie </w:t>
      </w:r>
      <w:r w:rsidR="00C27B56" w:rsidRPr="00A421D7">
        <w:rPr>
          <w:rFonts w:ascii="Times New Roman" w:hAnsi="Times New Roman" w:cs="Times New Roman"/>
        </w:rPr>
        <w:t>uchwalenia planów pracy Rady Gminy w Będkowie i stałych komisji tej Rady na I półrocze 2017 r.</w:t>
      </w:r>
      <w:r w:rsidR="006C389B" w:rsidRPr="00473C91">
        <w:rPr>
          <w:rFonts w:cs="Times New Roman"/>
          <w:color w:val="000000" w:themeColor="text1"/>
        </w:rPr>
        <w:t xml:space="preserve"> stanowi załącznik do niniejszego protokołu.</w:t>
      </w:r>
    </w:p>
    <w:p w:rsidR="004F33D3" w:rsidRDefault="004F33D3" w:rsidP="004F33D3">
      <w:pPr>
        <w:tabs>
          <w:tab w:val="left" w:pos="6521"/>
        </w:tabs>
      </w:pPr>
      <w:r>
        <w:t>Odp. punktu 4.litera g</w:t>
      </w:r>
      <w:r w:rsidR="00AB13B3">
        <w:t>, h.</w:t>
      </w:r>
    </w:p>
    <w:p w:rsidR="004F33D3" w:rsidRDefault="004F33D3" w:rsidP="005215F9">
      <w:pPr>
        <w:tabs>
          <w:tab w:val="left" w:pos="6521"/>
        </w:tabs>
        <w:jc w:val="both"/>
      </w:pPr>
      <w:r>
        <w:t xml:space="preserve">Wójt Gminy – informowałem już Państwa, że będę prosił o wyrażenie zgody na wygospodarowanie w budżecie środków  w kwocie 7 tysięcy zł na zakup ciągnika „Białoruś”. Mówiłem także o wykonanym  już remoncie w OSP </w:t>
      </w:r>
      <w:proofErr w:type="spellStart"/>
      <w:r>
        <w:t>Zacharz</w:t>
      </w:r>
      <w:proofErr w:type="spellEnd"/>
      <w:r>
        <w:t xml:space="preserve">. Gdyby nie ta brama, to środki w wysokości 75 tysięcy zł w </w:t>
      </w:r>
      <w:r w:rsidR="00620B3F">
        <w:t>dziale Bezpieczeństwo i  straże</w:t>
      </w:r>
      <w:r>
        <w:t xml:space="preserve"> z pewnością wystarczyłyby na utrzymanie straży.  Na zakup tej bramy garażowej potrzebujemy 8 tysięcy zł – koszt bramy wynosi 7.503 zł. I jeszcze jedna kwestia, o której już wcześniej sygnalizowałem – budżet roku 2017 będzie oddziaływał  może nie tyle na spłatę rat kredytowych co  na wskaźniki zadłużenia w kolejnych trzech latach. Przewidując taką sytuację już w końcu roku 2015 spłaciliśmy z roku 2018 wprawdzie niedużo, bo na tyle wskaźnik pozwolił, ale nadpłaciliśmy  75 tysięcy zł. Obecnie, zgodnie ze wskaźnikiem  możemy dokonać spłaty 40 tysięcy zł, </w:t>
      </w:r>
      <w:r>
        <w:lastRenderedPageBreak/>
        <w:t>stąd nasza prośba do Rady o wyrażenie na to zgody, żeby jeszcze dzisiaj spłacić tę dodatkową  kwotę z roku 2018 – w skali roku 2018 jest 6 rat po 115 tysięcy zł.  Dokonanie spłaty jednej raty, czyli 1/6 z tego zobowiązania  2018 r.  pozwoli nam na utrzymanie wskaźnika 2018 r. Zarówno rok 2019 jak i 2020 będzie łatwiejszy pod tym względem, bo zobowiązania kwot głównych (rat) jest na poziomie 500 tysięcy zł.</w:t>
      </w:r>
    </w:p>
    <w:p w:rsidR="004F33D3" w:rsidRDefault="004F33D3" w:rsidP="00620B3F">
      <w:pPr>
        <w:tabs>
          <w:tab w:val="left" w:pos="6521"/>
        </w:tabs>
        <w:jc w:val="both"/>
      </w:pPr>
      <w:r>
        <w:t xml:space="preserve">Skarbnik Gminy –  zwiększa się dochody budżetowe o  kwotę 200 tysięcy zł,  w tym 180 tysięcy zł  – są to ściągnięte zaległości w opłatach za wodę,  20 tysięcy zł wpłaty za odpady komunalne,  zmniejsza się dochody budżetowe  o  kwotę 25 tysięcy zł w pozycji wpłaty za tzw. przyłącza.  Proponuje się dokonanie spłaty 40 tysięcy zł w związku z wygospodarowaniem dodatkowej kwoty 10 tysięcy zł, która została zdjęta z rezerwy ogólnej. Zwiększa się wydatki budżetowe o kwotę 119.861,71 zł, zmniejsza się wydatki budżetowe o kwotę 684.851,71 zł – te środki były zaplanowane na remont drogi w </w:t>
      </w:r>
      <w:proofErr w:type="spellStart"/>
      <w:r>
        <w:t>Zacharzu</w:t>
      </w:r>
      <w:proofErr w:type="spellEnd"/>
      <w:r>
        <w:t xml:space="preserve"> – to zadanie zostanie wykonane w roku 2017. Jeżeli chodzi o WPF – zmiana dotyczy przedsięwzięcia, które jest zdjęte  - zadanie to jest zawarte w inwestycjach jednorocznych  </w:t>
      </w:r>
      <w:r w:rsidR="00CE77E6">
        <w:t xml:space="preserve">na rok 2017 </w:t>
      </w:r>
      <w:r>
        <w:t>- d</w:t>
      </w:r>
      <w:r w:rsidR="00CE77E6">
        <w:t>otyczy tej drogi.</w:t>
      </w:r>
    </w:p>
    <w:p w:rsidR="004F33D3" w:rsidRPr="00CE77E6" w:rsidRDefault="00080B8F" w:rsidP="00CE77E6">
      <w:pPr>
        <w:spacing w:line="240" w:lineRule="auto"/>
        <w:jc w:val="both"/>
        <w:rPr>
          <w:rFonts w:cs="Times New Roman"/>
          <w:shd w:val="clear" w:color="auto" w:fill="FFFFFF"/>
        </w:rPr>
      </w:pPr>
      <w:r w:rsidRPr="00CE77E6">
        <w:rPr>
          <w:rFonts w:cs="Times New Roman"/>
          <w:shd w:val="clear" w:color="auto" w:fill="FFFFFF"/>
        </w:rPr>
        <w:t>Przewodniczący obrad pytał, czy ktoś chciałby zabrać głos w tej sprawie? Nie widzę, więc odczytam projekt uchwały. Po odczytaniu uchwały, przewodniczący pytał, kto z Państwa jest za podjęciem uchwały w tym brzmieniu proszę o podniesienie ręki.</w:t>
      </w:r>
    </w:p>
    <w:p w:rsidR="00CE77E6" w:rsidRDefault="00080B8F" w:rsidP="00080B8F">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Wyniki głosowania:  </w:t>
      </w:r>
    </w:p>
    <w:p w:rsidR="00080B8F" w:rsidRPr="00512215" w:rsidRDefault="00080B8F" w:rsidP="00080B8F">
      <w:pPr>
        <w:jc w:val="both"/>
        <w:rPr>
          <w:rFonts w:cs="Times New Roman"/>
        </w:rPr>
      </w:pPr>
      <w:r w:rsidRPr="00512215">
        <w:rPr>
          <w:rFonts w:cs="Times New Roman"/>
        </w:rPr>
        <w:t xml:space="preserve">- liczba radnych biorących </w:t>
      </w:r>
      <w:r>
        <w:rPr>
          <w:rFonts w:cs="Times New Roman"/>
        </w:rPr>
        <w:t xml:space="preserve">udział </w:t>
      </w:r>
      <w:r w:rsidRPr="00512215">
        <w:rPr>
          <w:rFonts w:cs="Times New Roman"/>
        </w:rPr>
        <w:t>w głosowaniu – 15,</w:t>
      </w:r>
    </w:p>
    <w:p w:rsidR="00080B8F" w:rsidRPr="00512215" w:rsidRDefault="00080B8F" w:rsidP="00080B8F">
      <w:pPr>
        <w:jc w:val="both"/>
        <w:rPr>
          <w:rFonts w:cs="Times New Roman"/>
        </w:rPr>
      </w:pPr>
      <w:r w:rsidRPr="00512215">
        <w:rPr>
          <w:rFonts w:cs="Times New Roman"/>
        </w:rPr>
        <w:t>- liczba  głosów „za” – 15,</w:t>
      </w:r>
    </w:p>
    <w:p w:rsidR="00080B8F" w:rsidRPr="00512215" w:rsidRDefault="00080B8F" w:rsidP="00080B8F">
      <w:pPr>
        <w:jc w:val="both"/>
        <w:rPr>
          <w:rFonts w:cs="Times New Roman"/>
        </w:rPr>
      </w:pPr>
      <w:r w:rsidRPr="00512215">
        <w:rPr>
          <w:rFonts w:cs="Times New Roman"/>
        </w:rPr>
        <w:t>- liczba głosów „przeciw” – 0,</w:t>
      </w:r>
    </w:p>
    <w:p w:rsidR="00080B8F" w:rsidRPr="00512215" w:rsidRDefault="00080B8F" w:rsidP="00080B8F">
      <w:pPr>
        <w:jc w:val="both"/>
        <w:rPr>
          <w:rFonts w:cs="Times New Roman"/>
        </w:rPr>
      </w:pPr>
      <w:r w:rsidRPr="00512215">
        <w:rPr>
          <w:rFonts w:cs="Times New Roman"/>
        </w:rPr>
        <w:t>- liczba głosów „wstrzymujących się” – 0.</w:t>
      </w:r>
    </w:p>
    <w:p w:rsidR="00080B8F" w:rsidRPr="00473C91" w:rsidRDefault="00080B8F" w:rsidP="00080B8F">
      <w:pPr>
        <w:rPr>
          <w:rFonts w:cs="Times New Roman"/>
        </w:rPr>
      </w:pPr>
      <w:r w:rsidRPr="00473C91">
        <w:rPr>
          <w:rFonts w:cs="Times New Roman"/>
        </w:rPr>
        <w:t xml:space="preserve">Przewodniczący obrad stwierdził, że uchwała </w:t>
      </w:r>
      <w:r>
        <w:rPr>
          <w:rFonts w:cs="Times New Roman"/>
        </w:rPr>
        <w:t xml:space="preserve">zmieniająca uchwałę w sprawie  uchwalenia budżetu gminy na rok 2016 </w:t>
      </w:r>
      <w:r w:rsidRPr="00473C91">
        <w:rPr>
          <w:rFonts w:cs="Times New Roman"/>
        </w:rPr>
        <w:t>została podjęta 15 głosami „za”.</w:t>
      </w:r>
    </w:p>
    <w:p w:rsidR="00080B8F" w:rsidRPr="00C27B56" w:rsidRDefault="00080B8F" w:rsidP="00080B8F">
      <w:pPr>
        <w:rPr>
          <w:rFonts w:cs="Times New Roman"/>
          <w:color w:val="000000" w:themeColor="text1"/>
        </w:rPr>
      </w:pPr>
      <w:r>
        <w:rPr>
          <w:rFonts w:cs="Times New Roman"/>
          <w:color w:val="000000" w:themeColor="text1"/>
        </w:rPr>
        <w:t>Uchwała nr XXI/129</w:t>
      </w:r>
      <w:r w:rsidRPr="00473C91">
        <w:rPr>
          <w:rFonts w:cs="Times New Roman"/>
          <w:color w:val="000000" w:themeColor="text1"/>
        </w:rPr>
        <w:t xml:space="preserve">/16 Rady Gminy w Będkowie z dnia 29 grudnia 2016 r. </w:t>
      </w:r>
      <w:r>
        <w:rPr>
          <w:rFonts w:cs="Times New Roman"/>
          <w:color w:val="000000" w:themeColor="text1"/>
        </w:rPr>
        <w:t>zmieniająca uchwałę w sprawie uchwalenia budżetu gminy na rok 2016</w:t>
      </w:r>
      <w:r w:rsidRPr="00473C91">
        <w:rPr>
          <w:rFonts w:cs="Times New Roman"/>
          <w:color w:val="000000" w:themeColor="text1"/>
        </w:rPr>
        <w:t xml:space="preserve"> stanowi załącznik do niniejszego protokołu.</w:t>
      </w:r>
    </w:p>
    <w:p w:rsidR="00080B8F" w:rsidRPr="00080B8F" w:rsidRDefault="00080B8F" w:rsidP="00080B8F">
      <w:pPr>
        <w:spacing w:line="240" w:lineRule="auto"/>
        <w:rPr>
          <w:rFonts w:cs="Times New Roman"/>
          <w:shd w:val="clear" w:color="auto" w:fill="FFFFFF"/>
        </w:rPr>
      </w:pPr>
      <w:r>
        <w:rPr>
          <w:rFonts w:cs="Times New Roman"/>
          <w:shd w:val="clear" w:color="auto" w:fill="FFFFFF"/>
        </w:rPr>
        <w:t>Następnie p</w:t>
      </w:r>
      <w:r w:rsidRPr="0014054E">
        <w:rPr>
          <w:rFonts w:cs="Times New Roman"/>
          <w:shd w:val="clear" w:color="auto" w:fill="FFFFFF"/>
        </w:rPr>
        <w:t>rzewodniczący obrad pytał,</w:t>
      </w:r>
      <w:r>
        <w:rPr>
          <w:rFonts w:cs="Times New Roman"/>
          <w:shd w:val="clear" w:color="auto" w:fill="FFFFFF"/>
        </w:rPr>
        <w:t xml:space="preserve"> czy ktoś chciałby zabrać głos w</w:t>
      </w:r>
      <w:r w:rsidRPr="0014054E">
        <w:rPr>
          <w:rFonts w:cs="Times New Roman"/>
          <w:shd w:val="clear" w:color="auto" w:fill="FFFFFF"/>
        </w:rPr>
        <w:t xml:space="preserve"> sprawie</w:t>
      </w:r>
      <w:r>
        <w:rPr>
          <w:rFonts w:cs="Times New Roman"/>
          <w:shd w:val="clear" w:color="auto" w:fill="FFFFFF"/>
        </w:rPr>
        <w:t xml:space="preserve"> projektu WPF</w:t>
      </w:r>
      <w:r w:rsidRPr="0014054E">
        <w:rPr>
          <w:rFonts w:cs="Times New Roman"/>
          <w:shd w:val="clear" w:color="auto" w:fill="FFFFFF"/>
        </w:rPr>
        <w:t>? Nie widzę,</w:t>
      </w:r>
      <w:r>
        <w:rPr>
          <w:rFonts w:cs="Times New Roman"/>
          <w:shd w:val="clear" w:color="auto" w:fill="FFFFFF"/>
        </w:rPr>
        <w:t xml:space="preserve"> więc odczytam projekt uchwały. Po odczytaniu uchwały, przewodniczący pytał, kto z Państwa jest za podjęciem uchwały w tym brzmieniu proszę o podniesienie ręki.</w:t>
      </w:r>
    </w:p>
    <w:p w:rsidR="00080B8F" w:rsidRPr="00512215" w:rsidRDefault="00080B8F" w:rsidP="00080B8F">
      <w:pPr>
        <w:jc w:val="both"/>
        <w:rPr>
          <w:rFonts w:cs="Times New Roman"/>
        </w:rPr>
      </w:pPr>
      <w:r>
        <w:rPr>
          <w:rFonts w:ascii="Times New Roman" w:hAnsi="Times New Roman" w:cs="Times New Roman"/>
          <w:shd w:val="clear" w:color="auto" w:fill="FFFFFF"/>
        </w:rPr>
        <w:t xml:space="preserve">Wyniki głosowania:  </w:t>
      </w:r>
      <w:r w:rsidRPr="00512215">
        <w:rPr>
          <w:rFonts w:cs="Times New Roman"/>
        </w:rPr>
        <w:t xml:space="preserve">- liczba radnych biorących </w:t>
      </w:r>
      <w:r>
        <w:rPr>
          <w:rFonts w:cs="Times New Roman"/>
        </w:rPr>
        <w:t xml:space="preserve">udział </w:t>
      </w:r>
      <w:r w:rsidRPr="00512215">
        <w:rPr>
          <w:rFonts w:cs="Times New Roman"/>
        </w:rPr>
        <w:t>w głosowaniu – 15,</w:t>
      </w:r>
    </w:p>
    <w:p w:rsidR="00080B8F" w:rsidRPr="00512215" w:rsidRDefault="00080B8F" w:rsidP="00080B8F">
      <w:pPr>
        <w:jc w:val="both"/>
        <w:rPr>
          <w:rFonts w:cs="Times New Roman"/>
        </w:rPr>
      </w:pPr>
      <w:r w:rsidRPr="00512215">
        <w:rPr>
          <w:rFonts w:cs="Times New Roman"/>
        </w:rPr>
        <w:t>- liczba  głosów „za” – 15,</w:t>
      </w:r>
    </w:p>
    <w:p w:rsidR="00080B8F" w:rsidRPr="00512215" w:rsidRDefault="00080B8F" w:rsidP="00080B8F">
      <w:pPr>
        <w:jc w:val="both"/>
        <w:rPr>
          <w:rFonts w:cs="Times New Roman"/>
        </w:rPr>
      </w:pPr>
      <w:r w:rsidRPr="00512215">
        <w:rPr>
          <w:rFonts w:cs="Times New Roman"/>
        </w:rPr>
        <w:t>- liczba głosów „przeciw” – 0,</w:t>
      </w:r>
    </w:p>
    <w:p w:rsidR="00080B8F" w:rsidRPr="00512215" w:rsidRDefault="00080B8F" w:rsidP="00080B8F">
      <w:pPr>
        <w:jc w:val="both"/>
        <w:rPr>
          <w:rFonts w:cs="Times New Roman"/>
        </w:rPr>
      </w:pPr>
      <w:r w:rsidRPr="00512215">
        <w:rPr>
          <w:rFonts w:cs="Times New Roman"/>
        </w:rPr>
        <w:t>- liczba głosów „wstrzymujących się” – 0.</w:t>
      </w:r>
    </w:p>
    <w:p w:rsidR="00080B8F" w:rsidRPr="00473C91" w:rsidRDefault="00080B8F" w:rsidP="00080B8F">
      <w:pPr>
        <w:rPr>
          <w:rFonts w:cs="Times New Roman"/>
        </w:rPr>
      </w:pPr>
      <w:r w:rsidRPr="00473C91">
        <w:rPr>
          <w:rFonts w:cs="Times New Roman"/>
        </w:rPr>
        <w:t xml:space="preserve">Przewodniczący obrad stwierdził, że uchwała </w:t>
      </w:r>
      <w:r>
        <w:rPr>
          <w:rFonts w:cs="Times New Roman"/>
        </w:rPr>
        <w:t xml:space="preserve"> w sprawie Wieloletniej Prognozy Finansowej Gminy Będków na lata 2017-2029 </w:t>
      </w:r>
      <w:r w:rsidRPr="00473C91">
        <w:rPr>
          <w:rFonts w:cs="Times New Roman"/>
        </w:rPr>
        <w:t>została podjęta 15 głosami „za”.</w:t>
      </w:r>
    </w:p>
    <w:p w:rsidR="00080B8F" w:rsidRPr="00C27B56" w:rsidRDefault="00080B8F" w:rsidP="00080B8F">
      <w:pPr>
        <w:rPr>
          <w:rFonts w:cs="Times New Roman"/>
          <w:color w:val="000000" w:themeColor="text1"/>
        </w:rPr>
      </w:pPr>
      <w:r>
        <w:rPr>
          <w:rFonts w:cs="Times New Roman"/>
          <w:color w:val="000000" w:themeColor="text1"/>
        </w:rPr>
        <w:lastRenderedPageBreak/>
        <w:t>Uchwała nr XXI/130</w:t>
      </w:r>
      <w:r w:rsidRPr="00473C91">
        <w:rPr>
          <w:rFonts w:cs="Times New Roman"/>
          <w:color w:val="000000" w:themeColor="text1"/>
        </w:rPr>
        <w:t xml:space="preserve">/16 Rady Gminy w Będkowie z dnia 29 grudnia 2016 r. </w:t>
      </w:r>
      <w:r>
        <w:rPr>
          <w:rFonts w:cs="Times New Roman"/>
        </w:rPr>
        <w:t>w sprawie Wieloletniej Prognozy Finansowej Gminy Będków na lata 2017-2029</w:t>
      </w:r>
      <w:r w:rsidR="0036358F">
        <w:rPr>
          <w:rFonts w:cs="Times New Roman"/>
        </w:rPr>
        <w:t xml:space="preserve"> </w:t>
      </w:r>
      <w:r w:rsidRPr="00473C91">
        <w:rPr>
          <w:rFonts w:cs="Times New Roman"/>
          <w:color w:val="000000" w:themeColor="text1"/>
        </w:rPr>
        <w:t>stanowi załącznik do niniejszego protokołu.</w:t>
      </w:r>
    </w:p>
    <w:p w:rsidR="00865D93" w:rsidRDefault="00865D93" w:rsidP="00865D93">
      <w:pPr>
        <w:tabs>
          <w:tab w:val="left" w:pos="6521"/>
        </w:tabs>
      </w:pPr>
      <w:r>
        <w:t xml:space="preserve">Odp. punktu 4. </w:t>
      </w:r>
      <w:r w:rsidR="003C6682">
        <w:t>l</w:t>
      </w:r>
      <w:r>
        <w:t>itera i.</w:t>
      </w:r>
    </w:p>
    <w:p w:rsidR="00865D93" w:rsidRDefault="00865D93" w:rsidP="00865D93">
      <w:pPr>
        <w:jc w:val="both"/>
      </w:pPr>
      <w:r>
        <w:rPr>
          <w:rFonts w:cs="Times New Roman"/>
          <w:bCs/>
        </w:rPr>
        <w:t>Wójt Gminy - projekt</w:t>
      </w:r>
      <w:r w:rsidRPr="00267A22">
        <w:rPr>
          <w:rFonts w:cs="Times New Roman"/>
          <w:bCs/>
        </w:rPr>
        <w:t xml:space="preserve"> uchwały w sprawie określenia wysokości opłat za korzystanie z wychowania przedszkolnego poza czasem przeznaczonym na bezpłatne nauczanie, wychowanie i opiekę dzieci w wieku do lat 5 </w:t>
      </w:r>
      <w:r>
        <w:rPr>
          <w:rFonts w:cs="Times New Roman"/>
          <w:bCs/>
        </w:rPr>
        <w:t xml:space="preserve">został przygotowany </w:t>
      </w:r>
      <w:r w:rsidRPr="00267A22">
        <w:rPr>
          <w:rFonts w:cs="Times New Roman"/>
          <w:bCs/>
        </w:rPr>
        <w:t>w związku z pismem Łódzkiego Urz</w:t>
      </w:r>
      <w:r>
        <w:rPr>
          <w:rFonts w:cs="Times New Roman"/>
          <w:bCs/>
        </w:rPr>
        <w:t>ędu Wojewódzkiego</w:t>
      </w:r>
      <w:r w:rsidRPr="00267A22">
        <w:rPr>
          <w:rFonts w:cs="Times New Roman"/>
          <w:bCs/>
        </w:rPr>
        <w:t xml:space="preserve">, które otrzymaliśmy w dniu 21 grudnia br. </w:t>
      </w:r>
      <w:r w:rsidRPr="00267A22">
        <w:rPr>
          <w:rFonts w:cs="Times New Roman"/>
        </w:rPr>
        <w:t>Gmina, zgodnie z ustawą o systemie oświaty, zapewnia bezpłatne nauczanie, wychowanie i opiekę  w wymiarze 5 godzin dziennie, natomiast</w:t>
      </w:r>
      <w:r w:rsidRPr="00267A22">
        <w:t xml:space="preserve"> </w:t>
      </w:r>
      <w:r w:rsidRPr="00267A22">
        <w:rPr>
          <w:rFonts w:cs="Times New Roman"/>
        </w:rPr>
        <w:t>korzystanie przez dziecko z wychowania przedszkolnego poza czasem przeznaczonym na bezpłatne nauczanie, wychowanie i opiekę jest odpłatne.</w:t>
      </w:r>
      <w:r w:rsidRPr="00267A22">
        <w:t xml:space="preserve"> Określona opłata za każdą godzinę korzystania przez dziecko  z wychowania przedszkolnego w czasie przekraczającym wymiar zajęć wynosi 1 zł - dotyczyło to dzieci do lat 6. Według zmiany w ustawie Rada określa wysokość opłat za korzystanie z wychowania przedszkolnego dzieci w wieku do lat 5. Od dnia 1 stycznia 2017</w:t>
      </w:r>
      <w:r>
        <w:t xml:space="preserve"> </w:t>
      </w:r>
      <w:r w:rsidRPr="00267A22">
        <w:t>r. nie można będzie pobierać opłat za dzieci sześcioletnie w przedszkolach i oddziałach przedszkolnych w szkołach podstawowych za każdą godzinę zajęć przekraczającą limit godzin bezpłatnego nauczania, wych</w:t>
      </w:r>
      <w:r>
        <w:t>owania i opieki ustalony przez R</w:t>
      </w:r>
      <w:r w:rsidRPr="00267A22">
        <w:t>adę Gminy. Wynika to z przepisu art. 2 pkt. 1 ustawy z dnia 1 grudnia 2016 r. o zmianie ustawy o dochodach jednostek samorządu terytorialnego oraz niektórych innych ustaw (Dz. U. z 2016 r. poz.1985). W ustawie o systemie oświaty powyższy zapis wprowadza zmianę art. 14 ust. 5 p</w:t>
      </w:r>
      <w:r>
        <w:t>kt. 1 wprowadzając</w:t>
      </w:r>
      <w:r w:rsidRPr="00267A22">
        <w:t xml:space="preserve"> nowe brzmienie: </w:t>
      </w:r>
      <w:bookmarkStart w:id="6" w:name="OLE_LINK1"/>
      <w:bookmarkStart w:id="7" w:name="OLE_LINK2"/>
      <w:r w:rsidRPr="00267A22">
        <w:t>,,określa wysokość opłat za korzystanie z wychowania przedszkolnego dzieci w wieku do lat 5 w prowadzonych przez gminę</w:t>
      </w:r>
      <w:bookmarkEnd w:id="6"/>
      <w:bookmarkEnd w:id="7"/>
      <w:r w:rsidRPr="00267A22">
        <w:t>". Zmiana ta jest spowodowana ujęciem w 2017 r. dzieci sześcioletnich w oświatowej subwencji ogólnej. Niniejsza uchwała wchodzi w życie z dniem 1 stycznia 2017 r</w:t>
      </w:r>
      <w:r w:rsidR="00B5114A">
        <w:t>.</w:t>
      </w:r>
    </w:p>
    <w:p w:rsidR="00B37D71" w:rsidRPr="00080B8F" w:rsidRDefault="00B37D71" w:rsidP="00B37D71">
      <w:pPr>
        <w:spacing w:line="240" w:lineRule="auto"/>
        <w:rPr>
          <w:rFonts w:cs="Times New Roman"/>
          <w:shd w:val="clear" w:color="auto" w:fill="FFFFFF"/>
        </w:rPr>
      </w:pPr>
      <w:r>
        <w:rPr>
          <w:rFonts w:cs="Times New Roman"/>
          <w:shd w:val="clear" w:color="auto" w:fill="FFFFFF"/>
        </w:rPr>
        <w:t>P</w:t>
      </w:r>
      <w:r w:rsidRPr="0014054E">
        <w:rPr>
          <w:rFonts w:cs="Times New Roman"/>
          <w:shd w:val="clear" w:color="auto" w:fill="FFFFFF"/>
        </w:rPr>
        <w:t>rzewodniczący obrad pytał,</w:t>
      </w:r>
      <w:r>
        <w:rPr>
          <w:rFonts w:cs="Times New Roman"/>
          <w:shd w:val="clear" w:color="auto" w:fill="FFFFFF"/>
        </w:rPr>
        <w:t xml:space="preserve"> czy ktoś chciałby zabrać głos w tej sprawie</w:t>
      </w:r>
      <w:r w:rsidRPr="0014054E">
        <w:rPr>
          <w:rFonts w:cs="Times New Roman"/>
          <w:shd w:val="clear" w:color="auto" w:fill="FFFFFF"/>
        </w:rPr>
        <w:t>? Nie widzę,</w:t>
      </w:r>
      <w:r>
        <w:rPr>
          <w:rFonts w:cs="Times New Roman"/>
          <w:shd w:val="clear" w:color="auto" w:fill="FFFFFF"/>
        </w:rPr>
        <w:t xml:space="preserve"> więc odczytam projekt uchwały. Po odczytaniu uchwały, przewodniczący pytał, kto z Państwa jest za podjęciem uchwały w tym brzmieniu proszę o podniesienie ręki.</w:t>
      </w:r>
    </w:p>
    <w:p w:rsidR="00B37D71" w:rsidRPr="00512215" w:rsidRDefault="00B37D71" w:rsidP="00B37D71">
      <w:pPr>
        <w:jc w:val="both"/>
        <w:rPr>
          <w:rFonts w:cs="Times New Roman"/>
        </w:rPr>
      </w:pPr>
      <w:r>
        <w:rPr>
          <w:rFonts w:ascii="Times New Roman" w:hAnsi="Times New Roman" w:cs="Times New Roman"/>
          <w:shd w:val="clear" w:color="auto" w:fill="FFFFFF"/>
        </w:rPr>
        <w:t xml:space="preserve">Wyniki głosowania:  </w:t>
      </w:r>
      <w:r w:rsidRPr="00512215">
        <w:rPr>
          <w:rFonts w:cs="Times New Roman"/>
        </w:rPr>
        <w:t xml:space="preserve">- liczba radnych biorących </w:t>
      </w:r>
      <w:r>
        <w:rPr>
          <w:rFonts w:cs="Times New Roman"/>
        </w:rPr>
        <w:t xml:space="preserve">udział </w:t>
      </w:r>
      <w:r w:rsidRPr="00512215">
        <w:rPr>
          <w:rFonts w:cs="Times New Roman"/>
        </w:rPr>
        <w:t>w głosowaniu – 15,</w:t>
      </w:r>
    </w:p>
    <w:p w:rsidR="00B37D71" w:rsidRPr="00512215" w:rsidRDefault="00B37D71" w:rsidP="00B37D71">
      <w:pPr>
        <w:jc w:val="both"/>
        <w:rPr>
          <w:rFonts w:cs="Times New Roman"/>
        </w:rPr>
      </w:pPr>
      <w:r w:rsidRPr="00512215">
        <w:rPr>
          <w:rFonts w:cs="Times New Roman"/>
        </w:rPr>
        <w:t>- liczba  głosów „za” – 15,</w:t>
      </w:r>
    </w:p>
    <w:p w:rsidR="00B37D71" w:rsidRPr="00512215" w:rsidRDefault="00B37D71" w:rsidP="00B37D71">
      <w:pPr>
        <w:jc w:val="both"/>
        <w:rPr>
          <w:rFonts w:cs="Times New Roman"/>
        </w:rPr>
      </w:pPr>
      <w:r w:rsidRPr="00512215">
        <w:rPr>
          <w:rFonts w:cs="Times New Roman"/>
        </w:rPr>
        <w:t>- liczba głosów „przeciw” – 0,</w:t>
      </w:r>
    </w:p>
    <w:p w:rsidR="00B37D71" w:rsidRPr="00512215" w:rsidRDefault="00B37D71" w:rsidP="00B37D71">
      <w:pPr>
        <w:jc w:val="both"/>
        <w:rPr>
          <w:rFonts w:cs="Times New Roman"/>
        </w:rPr>
      </w:pPr>
      <w:r w:rsidRPr="00512215">
        <w:rPr>
          <w:rFonts w:cs="Times New Roman"/>
        </w:rPr>
        <w:t>- liczba głosów „wstrzymujących się” – 0.</w:t>
      </w:r>
    </w:p>
    <w:p w:rsidR="00B37D71" w:rsidRPr="00473C91" w:rsidRDefault="00B37D71" w:rsidP="002A6EF8">
      <w:pPr>
        <w:jc w:val="both"/>
        <w:rPr>
          <w:rFonts w:cs="Times New Roman"/>
        </w:rPr>
      </w:pPr>
      <w:r w:rsidRPr="00473C91">
        <w:rPr>
          <w:rFonts w:cs="Times New Roman"/>
        </w:rPr>
        <w:t xml:space="preserve">Przewodniczący obrad stwierdził, że uchwała </w:t>
      </w:r>
      <w:r>
        <w:rPr>
          <w:rFonts w:cs="Times New Roman"/>
        </w:rPr>
        <w:t xml:space="preserve"> w sprawie </w:t>
      </w:r>
      <w:r w:rsidR="006A1B5E" w:rsidRPr="00267A22">
        <w:rPr>
          <w:rFonts w:cs="Times New Roman"/>
          <w:bCs/>
        </w:rPr>
        <w:t>określenia wysokości opłat za korzystanie z wychowania przedszkolnego poza czasem przeznaczonym na bezpłatne nauczanie, wychowanie i opiekę dzieci w wieku do lat 5</w:t>
      </w:r>
      <w:r>
        <w:rPr>
          <w:rFonts w:cs="Times New Roman"/>
        </w:rPr>
        <w:t xml:space="preserve"> </w:t>
      </w:r>
      <w:r w:rsidRPr="00473C91">
        <w:rPr>
          <w:rFonts w:cs="Times New Roman"/>
        </w:rPr>
        <w:t>została podjęta 15 głosami „za”.</w:t>
      </w:r>
    </w:p>
    <w:p w:rsidR="00F42E18" w:rsidRPr="006A1B5E" w:rsidRDefault="002A6EF8" w:rsidP="002A6EF8">
      <w:pPr>
        <w:jc w:val="both"/>
        <w:rPr>
          <w:rFonts w:cs="Times New Roman"/>
        </w:rPr>
      </w:pPr>
      <w:r>
        <w:rPr>
          <w:rFonts w:cs="Times New Roman"/>
          <w:color w:val="000000" w:themeColor="text1"/>
        </w:rPr>
        <w:t>Uchwała nr XXI/131</w:t>
      </w:r>
      <w:r w:rsidR="00B37D71" w:rsidRPr="00473C91">
        <w:rPr>
          <w:rFonts w:cs="Times New Roman"/>
          <w:color w:val="000000" w:themeColor="text1"/>
        </w:rPr>
        <w:t xml:space="preserve">/16 Rady Gminy w Będkowie z dnia 29 grudnia 2016 r. </w:t>
      </w:r>
      <w:r w:rsidR="00B37D71">
        <w:rPr>
          <w:rFonts w:cs="Times New Roman"/>
        </w:rPr>
        <w:t xml:space="preserve">w sprawie </w:t>
      </w:r>
      <w:r w:rsidR="006A1B5E" w:rsidRPr="00267A22">
        <w:rPr>
          <w:rFonts w:cs="Times New Roman"/>
          <w:bCs/>
        </w:rPr>
        <w:t>określenia wysokości opłat za korzystanie z wychowania przedszkolnego poza czasem przeznaczonym na bezpłatne nauczanie, wychowanie i opiekę dzieci w wieku do lat 5</w:t>
      </w:r>
      <w:r w:rsidR="006A1B5E">
        <w:rPr>
          <w:rFonts w:cs="Times New Roman"/>
        </w:rPr>
        <w:t xml:space="preserve"> </w:t>
      </w:r>
      <w:r w:rsidR="00B37D71" w:rsidRPr="00473C91">
        <w:rPr>
          <w:rFonts w:cs="Times New Roman"/>
          <w:color w:val="000000" w:themeColor="text1"/>
        </w:rPr>
        <w:t>stanowi załącznik do niniejszego protokołu.</w:t>
      </w:r>
    </w:p>
    <w:p w:rsidR="00F42E18" w:rsidRDefault="00F42E18" w:rsidP="00462224">
      <w:pPr>
        <w:spacing w:line="240" w:lineRule="auto"/>
        <w:rPr>
          <w:rFonts w:ascii="Times New Roman" w:hAnsi="Times New Roman" w:cs="Times New Roman"/>
        </w:rPr>
      </w:pPr>
      <w:r>
        <w:rPr>
          <w:rFonts w:ascii="Times New Roman" w:hAnsi="Times New Roman" w:cs="Times New Roman"/>
        </w:rPr>
        <w:t>Odp. punktu 4. litera j. k.</w:t>
      </w:r>
    </w:p>
    <w:p w:rsidR="001C6FDD" w:rsidRPr="00746CC1" w:rsidRDefault="001C6FDD" w:rsidP="001C6FDD">
      <w:pPr>
        <w:jc w:val="both"/>
        <w:rPr>
          <w:rFonts w:cs="Times New Roman"/>
        </w:rPr>
      </w:pPr>
      <w:r w:rsidRPr="00746CC1">
        <w:rPr>
          <w:rFonts w:cs="Times New Roman"/>
        </w:rPr>
        <w:t xml:space="preserve">Przewodniczący obrad poinformował, że zgodnie z uchwałą z dnia 28 lutego 2011 r. Rady Gminy </w:t>
      </w:r>
      <w:r w:rsidRPr="00746CC1">
        <w:rPr>
          <w:rFonts w:cs="Times New Roman"/>
        </w:rPr>
        <w:br/>
        <w:t>w Będkowie punkt obrad sesji budżetu przebiegać będzie według następującego porządku:</w:t>
      </w:r>
    </w:p>
    <w:p w:rsidR="001C6FDD" w:rsidRPr="00746CC1" w:rsidRDefault="001C6FDD" w:rsidP="001C6FDD">
      <w:pPr>
        <w:pStyle w:val="Akapitzlist"/>
        <w:numPr>
          <w:ilvl w:val="0"/>
          <w:numId w:val="1"/>
        </w:numPr>
        <w:rPr>
          <w:rFonts w:cs="Times New Roman"/>
        </w:rPr>
      </w:pPr>
      <w:r w:rsidRPr="00746CC1">
        <w:rPr>
          <w:rFonts w:cs="Times New Roman"/>
        </w:rPr>
        <w:lastRenderedPageBreak/>
        <w:t>odczytanie opinii Regionalnej Izby Obrachunkowej;</w:t>
      </w:r>
    </w:p>
    <w:p w:rsidR="001C6FDD" w:rsidRPr="00746CC1" w:rsidRDefault="001C6FDD" w:rsidP="001C6FDD">
      <w:pPr>
        <w:pStyle w:val="Akapitzlist"/>
        <w:numPr>
          <w:ilvl w:val="0"/>
          <w:numId w:val="1"/>
        </w:numPr>
        <w:rPr>
          <w:rFonts w:cs="Times New Roman"/>
        </w:rPr>
      </w:pPr>
      <w:r w:rsidRPr="00746CC1">
        <w:rPr>
          <w:rFonts w:cs="Times New Roman"/>
        </w:rPr>
        <w:t>odczytanie opinii Komisji Rady w sprawie projektu uchwały budżetowej;</w:t>
      </w:r>
    </w:p>
    <w:p w:rsidR="001C6FDD" w:rsidRPr="00746CC1" w:rsidRDefault="001C6FDD" w:rsidP="001C6FDD">
      <w:pPr>
        <w:pStyle w:val="Akapitzlist"/>
        <w:numPr>
          <w:ilvl w:val="0"/>
          <w:numId w:val="1"/>
        </w:numPr>
        <w:rPr>
          <w:rFonts w:cs="Times New Roman"/>
        </w:rPr>
      </w:pPr>
      <w:r w:rsidRPr="00746CC1">
        <w:rPr>
          <w:rFonts w:cs="Times New Roman"/>
        </w:rPr>
        <w:t>przedstawienie projektu uchwały budżetowej wraz ze zmianami wprowadzonymi przez Wójta Gminy do projektu uchwały budżetowej;</w:t>
      </w:r>
    </w:p>
    <w:p w:rsidR="001C6FDD" w:rsidRPr="00746CC1" w:rsidRDefault="001C6FDD" w:rsidP="001C6FDD">
      <w:pPr>
        <w:pStyle w:val="Akapitzlist"/>
        <w:numPr>
          <w:ilvl w:val="0"/>
          <w:numId w:val="1"/>
        </w:numPr>
        <w:rPr>
          <w:rFonts w:cs="Times New Roman"/>
        </w:rPr>
      </w:pPr>
      <w:r w:rsidRPr="00746CC1">
        <w:rPr>
          <w:rFonts w:cs="Times New Roman"/>
        </w:rPr>
        <w:t>dyskusja;</w:t>
      </w:r>
    </w:p>
    <w:p w:rsidR="001C6FDD" w:rsidRPr="00746CC1" w:rsidRDefault="001C6FDD" w:rsidP="001C6FDD">
      <w:pPr>
        <w:pStyle w:val="Akapitzlist"/>
        <w:numPr>
          <w:ilvl w:val="0"/>
          <w:numId w:val="1"/>
        </w:numPr>
        <w:rPr>
          <w:rFonts w:cs="Times New Roman"/>
        </w:rPr>
      </w:pPr>
      <w:r w:rsidRPr="00746CC1">
        <w:rPr>
          <w:rFonts w:cs="Times New Roman"/>
        </w:rPr>
        <w:t>głosowanie.</w:t>
      </w:r>
    </w:p>
    <w:p w:rsidR="001C6FDD" w:rsidRPr="00746CC1" w:rsidRDefault="001C6FDD" w:rsidP="001C6FDD">
      <w:pPr>
        <w:jc w:val="both"/>
        <w:rPr>
          <w:rFonts w:cs="Times New Roman"/>
          <w:noProof/>
          <w:lang w:eastAsia="pl-PL"/>
        </w:rPr>
      </w:pPr>
      <w:r w:rsidRPr="00746CC1">
        <w:rPr>
          <w:rFonts w:cs="Times New Roman"/>
          <w:noProof/>
          <w:lang w:eastAsia="pl-PL"/>
        </w:rPr>
        <w:t xml:space="preserve">Przewodniczący obrad odczytał opinie Składu Orzekającego Regionalnej Izby Obrachunkowej </w:t>
      </w:r>
      <w:r w:rsidRPr="00746CC1">
        <w:rPr>
          <w:rFonts w:cs="Times New Roman"/>
          <w:noProof/>
          <w:lang w:eastAsia="pl-PL"/>
        </w:rPr>
        <w:br/>
        <w:t>w Łodzi wynikające z uchwał z dn</w:t>
      </w:r>
      <w:r w:rsidR="000636CA" w:rsidRPr="00746CC1">
        <w:rPr>
          <w:rFonts w:cs="Times New Roman"/>
          <w:noProof/>
          <w:lang w:eastAsia="pl-PL"/>
        </w:rPr>
        <w:t>ia 22 grudnia 2016 r.: nr V/222/2016</w:t>
      </w:r>
      <w:r w:rsidRPr="00746CC1">
        <w:rPr>
          <w:rFonts w:cs="Times New Roman"/>
          <w:noProof/>
          <w:lang w:eastAsia="pl-PL"/>
        </w:rPr>
        <w:t xml:space="preserve"> w sprawie opinii do projektu uchwały w sprawie wieloletniej prognozy fi</w:t>
      </w:r>
      <w:r w:rsidR="000636CA" w:rsidRPr="00746CC1">
        <w:rPr>
          <w:rFonts w:cs="Times New Roman"/>
          <w:noProof/>
          <w:lang w:eastAsia="pl-PL"/>
        </w:rPr>
        <w:t>nansowej Gminy Będków,  nr V/223/2016</w:t>
      </w:r>
      <w:r w:rsidRPr="00746CC1">
        <w:rPr>
          <w:rFonts w:cs="Times New Roman"/>
          <w:noProof/>
          <w:lang w:eastAsia="pl-PL"/>
        </w:rPr>
        <w:t xml:space="preserve"> </w:t>
      </w:r>
      <w:r w:rsidR="000636CA" w:rsidRPr="00746CC1">
        <w:rPr>
          <w:rFonts w:cs="Times New Roman"/>
          <w:noProof/>
          <w:lang w:eastAsia="pl-PL"/>
        </w:rPr>
        <w:t xml:space="preserve">w sprawie opinii dotyczącej możliwości sfinansowania deficytu budżetu Gminy Będków w 2017 roku, nr V/2241/2016 </w:t>
      </w:r>
      <w:r w:rsidRPr="00746CC1">
        <w:rPr>
          <w:rFonts w:cs="Times New Roman"/>
          <w:noProof/>
          <w:lang w:eastAsia="pl-PL"/>
        </w:rPr>
        <w:t>w sprawie opinii o przedłożonym projek</w:t>
      </w:r>
      <w:r w:rsidR="000636CA" w:rsidRPr="00746CC1">
        <w:rPr>
          <w:rFonts w:cs="Times New Roman"/>
          <w:noProof/>
          <w:lang w:eastAsia="pl-PL"/>
        </w:rPr>
        <w:t>cie budżetu Gminy Będków na 2017 rok. Powyższe opinie</w:t>
      </w:r>
      <w:r w:rsidRPr="00746CC1">
        <w:rPr>
          <w:rFonts w:cs="Times New Roman"/>
          <w:noProof/>
          <w:lang w:eastAsia="pl-PL"/>
        </w:rPr>
        <w:t xml:space="preserve"> załączone są do protokołu sesji. </w:t>
      </w:r>
    </w:p>
    <w:p w:rsidR="008F749D" w:rsidRPr="007B3C0F" w:rsidRDefault="001C6FDD" w:rsidP="007B3C0F">
      <w:pPr>
        <w:jc w:val="both"/>
        <w:rPr>
          <w:rFonts w:cs="Times New Roman"/>
        </w:rPr>
      </w:pPr>
      <w:r w:rsidRPr="00746CC1">
        <w:rPr>
          <w:rFonts w:cs="Times New Roman"/>
        </w:rPr>
        <w:t>Opinię Komisji Rozwoju Gospodar</w:t>
      </w:r>
      <w:r w:rsidR="002B23A0">
        <w:rPr>
          <w:rFonts w:cs="Times New Roman"/>
        </w:rPr>
        <w:t xml:space="preserve">czego i Budżetu popartą </w:t>
      </w:r>
      <w:r w:rsidR="00F46028" w:rsidRPr="00746CC1">
        <w:rPr>
          <w:rFonts w:cs="Times New Roman"/>
        </w:rPr>
        <w:t xml:space="preserve">przez </w:t>
      </w:r>
      <w:r w:rsidRPr="00746CC1">
        <w:rPr>
          <w:rFonts w:cs="Times New Roman"/>
        </w:rPr>
        <w:t xml:space="preserve">przewodniczących Komisji Rewizyjnej, Komisji Oświaty, Zdrowia, Kultury, Sportu i Bezpieczeństwa Publicznego  i Komisji Rolnictwa Rady Gminy w Będkowie </w:t>
      </w:r>
      <w:r w:rsidR="00F46028" w:rsidRPr="00746CC1">
        <w:rPr>
          <w:rFonts w:cs="Times New Roman"/>
        </w:rPr>
        <w:t>z dnia 22 grudnia 2016</w:t>
      </w:r>
      <w:r w:rsidRPr="00746CC1">
        <w:rPr>
          <w:rFonts w:cs="Times New Roman"/>
        </w:rPr>
        <w:t xml:space="preserve"> r. w sprawie projektu budżetu gminy Będków na rok 201</w:t>
      </w:r>
      <w:r w:rsidR="00F46028" w:rsidRPr="00746CC1">
        <w:rPr>
          <w:rFonts w:cs="Times New Roman"/>
        </w:rPr>
        <w:t>7</w:t>
      </w:r>
      <w:r w:rsidRPr="00746CC1">
        <w:t xml:space="preserve"> </w:t>
      </w:r>
      <w:r w:rsidRPr="00746CC1">
        <w:rPr>
          <w:rFonts w:cs="Times New Roman"/>
        </w:rPr>
        <w:t>przedstawi</w:t>
      </w:r>
      <w:r w:rsidR="00F46028" w:rsidRPr="00746CC1">
        <w:rPr>
          <w:rFonts w:cs="Times New Roman"/>
        </w:rPr>
        <w:t>ła Pani Anna Kijewska</w:t>
      </w:r>
      <w:r w:rsidRPr="00746CC1">
        <w:rPr>
          <w:rFonts w:cs="Times New Roman"/>
        </w:rPr>
        <w:t xml:space="preserve"> </w:t>
      </w:r>
      <w:r w:rsidR="00F46028" w:rsidRPr="00746CC1">
        <w:rPr>
          <w:rFonts w:cs="Times New Roman"/>
        </w:rPr>
        <w:t>–</w:t>
      </w:r>
      <w:r w:rsidRPr="00746CC1">
        <w:rPr>
          <w:rFonts w:cs="Times New Roman"/>
        </w:rPr>
        <w:t xml:space="preserve"> </w:t>
      </w:r>
      <w:r w:rsidR="00F46028" w:rsidRPr="00746CC1">
        <w:rPr>
          <w:rFonts w:cs="Times New Roman"/>
        </w:rPr>
        <w:t>zastępca przewodniczącego</w:t>
      </w:r>
      <w:r w:rsidRPr="00746CC1">
        <w:rPr>
          <w:rFonts w:cs="Times New Roman"/>
        </w:rPr>
        <w:t xml:space="preserve"> Komisji. </w:t>
      </w:r>
      <w:r w:rsidR="00F46028" w:rsidRPr="00746CC1">
        <w:rPr>
          <w:rFonts w:cs="Times New Roman"/>
        </w:rPr>
        <w:t xml:space="preserve">Ww. opinia </w:t>
      </w:r>
      <w:r w:rsidRPr="00746CC1">
        <w:rPr>
          <w:rFonts w:cs="Times New Roman"/>
        </w:rPr>
        <w:t>stanowi załącznik do protokołu sesji.</w:t>
      </w:r>
    </w:p>
    <w:p w:rsidR="003926C3" w:rsidRDefault="00997BD3" w:rsidP="002B23A0">
      <w:pPr>
        <w:jc w:val="both"/>
      </w:pPr>
      <w:r>
        <w:t>Wójt Gminy – jeżeli chodzi o podstawowe wydatki, dotyczące  administracji, bezpieczeństwa, kultury, promocji  staramy się utrzymać na poziomie roku 2016</w:t>
      </w:r>
      <w:r w:rsidR="00C84177">
        <w:t xml:space="preserve">. Na taki projekt budżetu wpływa niższa kwota subwencji o 600 tysięcy zł, na którą składa się </w:t>
      </w:r>
      <w:r w:rsidR="00677F2B">
        <w:t xml:space="preserve">kwota </w:t>
      </w:r>
      <w:r w:rsidR="00C84177">
        <w:t xml:space="preserve">450 tysięcy zł subwencji ogólnej i </w:t>
      </w:r>
      <w:r w:rsidR="00677F2B">
        <w:t xml:space="preserve">kwota </w:t>
      </w:r>
      <w:r w:rsidR="00C84177">
        <w:t>około 150 tysięcy zł subwencji oświatowej</w:t>
      </w:r>
      <w:r w:rsidR="00BD18D7">
        <w:t>. Informowałem Państwa, że  w roku 2015 w wyniku ustaleń kontrolnych  Urzędu Skarbowego Gmina zapłaciła sobie podatek od dróg gminnych w wysokości 670 tysięcy zł</w:t>
      </w:r>
      <w:r w:rsidR="005B64BA">
        <w:t xml:space="preserve">, a także od mieszkań własnych – w tym przypadku były zupełnie symboliczne kwoty,  prawie cała kwota była podatkiem od dróg gminnych przez to wzrósł poziom dochodu na mieszkańca i po dwóch latach mamy właśnie ten rok, na który jest obniżona subwencja. To  </w:t>
      </w:r>
      <w:r w:rsidR="00F74357">
        <w:t>niewątpliwie oddziaływa  nie tylko na budżet roku 2017</w:t>
      </w:r>
      <w:r w:rsidR="006B633D">
        <w:t>, ale także na wskaźniki, o których czytał Pan Przewodniczący, przedstawiając  opinie Regionalnej Izby Obrachunkowej, czyli o możliwościach spłaty w kolejnych latach.</w:t>
      </w:r>
      <w:r w:rsidR="00446E90">
        <w:t xml:space="preserve"> Subwencja jest czynnikiem, który pokazuje nadwyżkę operacyjną, tj.</w:t>
      </w:r>
      <w:r w:rsidR="00677F2B">
        <w:t xml:space="preserve"> różnica</w:t>
      </w:r>
      <w:r w:rsidR="00F914DF">
        <w:t xml:space="preserve"> pomiędzy dochodami bieżącymi a wydatkami bież</w:t>
      </w:r>
      <w:r w:rsidR="00B21FF9">
        <w:t>ącymi. Rok 2017 będzie oddziaływał na te wskaź</w:t>
      </w:r>
      <w:r w:rsidR="00677F2B">
        <w:t>niki przez trzy kolejne lata. W</w:t>
      </w:r>
      <w:r w:rsidR="00B21FF9">
        <w:t>iadomo, że przyszły rok będzie dosyć intensywnym rokiem w stosunku do tych dwóch minionych pod względem przygotowanych planów inwestycyjnych. Wygraliśmy trzy projekty drogowe z udziałem środków unijnych  n</w:t>
      </w:r>
      <w:r w:rsidR="00212FE7">
        <w:t>a lata</w:t>
      </w:r>
      <w:r w:rsidR="00B21FF9">
        <w:t xml:space="preserve"> 2017-2018, z tego dwa projekty chcemy realizować w roku 2017</w:t>
      </w:r>
      <w:r w:rsidR="009B2832">
        <w:t xml:space="preserve">. Chcemy także realizować </w:t>
      </w:r>
      <w:r w:rsidR="00EF289F">
        <w:t xml:space="preserve"> </w:t>
      </w:r>
      <w:r w:rsidR="009B2832">
        <w:t xml:space="preserve">jedną drogę w roku </w:t>
      </w:r>
      <w:r w:rsidR="00EF289F">
        <w:t xml:space="preserve"> ze środków Funduszu Ochrony Gruntów Rolnych </w:t>
      </w:r>
      <w:r w:rsidR="009B2832">
        <w:t>– takie były ustalenia</w:t>
      </w:r>
      <w:r w:rsidR="00EF289F">
        <w:t>, więc  poczynione zostały przygotowania dla wykonania tego zadania w roku 2017. Trzecim odcinkiem drogi gminnej jest droga Magdalenka do lasu Rudnik-Ceniawy. Podjęliśmy również decyzję o wsparciu Powiatu Toma</w:t>
      </w:r>
      <w:r w:rsidR="00D569E9">
        <w:t>szowskiego kwotą 300 tysięcy zł na przebudowę drogi powiatowej Będków-Rosocha.</w:t>
      </w:r>
      <w:r w:rsidR="009E204C">
        <w:t xml:space="preserve"> Pozostały nam jeszcze do realizacji trzy obiek</w:t>
      </w:r>
      <w:r w:rsidR="006D1940">
        <w:t>ty świetlicowe</w:t>
      </w:r>
      <w:r w:rsidR="009E204C">
        <w:t xml:space="preserve"> - na terenie gminy posiadamy 12 takich obiektów</w:t>
      </w:r>
      <w:r w:rsidR="006D1940">
        <w:t xml:space="preserve">, w tym 9 zostało </w:t>
      </w:r>
      <w:r w:rsidR="005E63CD">
        <w:t>rozbudowanych lub wyremontowanych</w:t>
      </w:r>
      <w:r w:rsidR="006D1940">
        <w:t>, natomiast  te trzy nie zostały jeszcze wyremontowane. Dzisiaj wiemy, że PROW dla obiektów kultury  już nie będzie tak łatwo dostępny jak</w:t>
      </w:r>
      <w:r w:rsidR="006F2B89">
        <w:t xml:space="preserve"> był w minionej perspektywie</w:t>
      </w:r>
      <w:r w:rsidR="00102036">
        <w:t xml:space="preserve">, </w:t>
      </w:r>
      <w:r w:rsidR="009D2271">
        <w:t>wtedy gmina dostała dofinansowanie dla siedmiu takich obiektów. Dla tych trzech świetlic dofinansowania nie będzie, ponieważ zmieniły się kryteria – na całą perspektywę jest 4 mln zł w skali całego województwa, jeżeli przełożyć to na liczbę wniosków pozytywnie rozpatrzonych, to wystarczy ty</w:t>
      </w:r>
      <w:r w:rsidR="00A03F74">
        <w:t xml:space="preserve">lko na 8 w województwie łódzkim, w którym  jest uprawnionych 200 samorządów. Ponadto  w grę </w:t>
      </w:r>
      <w:r w:rsidR="00A03F74">
        <w:lastRenderedPageBreak/>
        <w:t>wchodzi także kwestia przydziału punktów  za liczbę osób zatrudnionych w tych obiektach i  stałe zajęcia tworzone w związku z otwarciem obiektu kultury.</w:t>
      </w:r>
      <w:r w:rsidR="00017578">
        <w:t xml:space="preserve"> Tych kryteriów</w:t>
      </w:r>
      <w:r w:rsidR="00E55A82">
        <w:t xml:space="preserve"> nie jesteśmy w stanie zapewnić, więc nie mamy szans na dofinansowanie.</w:t>
      </w:r>
      <w:r w:rsidR="0076733F">
        <w:t xml:space="preserve">  Jeżeli chcemy zrealizować  te zadania, o których mówiłem, w roku 2017 mając realne perspektywy kolejnych lat, to projekt budżetu zakłada dwumilionowy kredyt, co sprowadza nas do poziomu zadłu</w:t>
      </w:r>
      <w:r w:rsidR="00251BE6">
        <w:t>żenia  końca roku 2014. Czynione były przygotowania  do  tego, co nastąpi, dlatego nie było zaciągniętych zobowiązań w ciągu dwóch ostatnich lat - 2015 i 2016, chcąc realizować te najistotniejsze zadania gospodarcze. Chciałbym się także odnieść</w:t>
      </w:r>
      <w:r w:rsidR="0038048E">
        <w:t xml:space="preserve">  do poruszanej, na posiedzeniach komisji, kwestii  wygospodarowania środków dla wsparcia dalszej realizacji drogi powiatowej od Rosochy do Rudnika.  Dyskusja wyniknęła </w:t>
      </w:r>
      <w:r w:rsidR="00457FE9">
        <w:t>w związku z wypowiedzią Pana Starosty podczas listopadowej sesji Rady Powiatu, który stwierdził, że jest zwolennikiem</w:t>
      </w:r>
      <w:r w:rsidR="00232EC6">
        <w:t xml:space="preserve"> kontynuacji budowy tej drogi.</w:t>
      </w:r>
      <w:r w:rsidR="002C3F5F">
        <w:t xml:space="preserve"> Dobrze by było wykorzystać  </w:t>
      </w:r>
      <w:r w:rsidR="002F2C91">
        <w:t>taką możliwość, dlatego  uważam, że powinniśmy pomimo tego, że  budżet jest „napięty”  s</w:t>
      </w:r>
      <w:r w:rsidR="00377CC7">
        <w:t>próbować  zapewnić takie środki na realizację tej drogi łączącej gminę z miastem powiatowym. Ten niewielki odcinek z Będkowa do Rosochy będzie realizowany w pierwszym półroczu 2017 r. w dobrej technologii, a co do  kontynuacji wspomnianej drogi powiatowej chcemy zaproponować – zobowiązałem  się, że na najbliższą sesję Rady przygotuję projekt uchwały w sprawie zmian w budżecie roku 2017 tak, żeby zapisać przynajmniej na początek środki w kwocie 100 tysięcy zł jako wkład do kontynuacji drogi powiatowej.</w:t>
      </w:r>
      <w:r w:rsidR="00F053B4">
        <w:t xml:space="preserve"> Środki w kwocie 300 tysięcy zł są zagwarantowane na drogę Będków-Rosocha, a doświadczenie z lat minionych uczy, że około 30% oszczędności  powinno  z tego być po przetargu. Tak przynajmniej jest w inwestycjach, dlatego wydaje mi się, że taki pułap jest osiągalny</w:t>
      </w:r>
      <w:r w:rsidR="001B66A5">
        <w:t>. Wspólnie z powiatem mamy na tę inwestycję środki w kwocie 1 mln zł, a 800 tysięcy zł ma być na to zadanie z Unii Europejskiej. Zakładając</w:t>
      </w:r>
      <w:r w:rsidR="00BB06E7">
        <w:t xml:space="preserve"> obniżenie kosztów tego zadania, to powinno pozostać około 300 tysięcy zł naszego wspólnego wkładu</w:t>
      </w:r>
      <w:r w:rsidR="002F50D5">
        <w:t>. Nie chcemy tych pieniędzy, niech to będzie pierwszy element kontynuacji dalszego etapu przebudowy drogi w podobnych proporcjach – gmina 100 tysięcy zł, powiat dołoży 200 tysięcy zł, to będzie stanowić 600 tysięcy zł, tj. mniej niż kosztowała przebudowa 4km odcinka drogi do Łaziska – za ten odcinek zapłacono 655 tysięcy zł.</w:t>
      </w:r>
      <w:r w:rsidR="00D427BA">
        <w:t xml:space="preserve"> Nawet dokładając ten odcinek  0,5km drogi przez las do odcinka w kierunku Helenowa, to na naszym terenie mamy 3.200m od Rosochy</w:t>
      </w:r>
      <w:r w:rsidR="00F20D9C">
        <w:t>, to wielkość środków zbliżona jest do stawki cenowej wykonanego odcinka. Być może dzisiaj za</w:t>
      </w:r>
      <w:r w:rsidR="001D5018">
        <w:t xml:space="preserve"> wcześnie jest mówić o tych cen</w:t>
      </w:r>
      <w:r w:rsidR="00F20D9C">
        <w:t>ach jednostkowych</w:t>
      </w:r>
      <w:r w:rsidR="001D5018">
        <w:t xml:space="preserve">, jednak chciałbym doprowadzić do takiej sytuacji, aby w budżecie gminy znalazły się zapisy mówiące o tym, że jesteśmy gotowi do dalszych rozmów z powiatem w zakresie kontynuacji tej </w:t>
      </w:r>
      <w:r w:rsidR="002B23A0">
        <w:t>przebudowy</w:t>
      </w:r>
      <w:r w:rsidR="00013C14">
        <w:t xml:space="preserve"> drogi</w:t>
      </w:r>
      <w:r w:rsidR="002B23A0">
        <w:t xml:space="preserve">. Skąd te pieniądze? </w:t>
      </w:r>
      <w:r w:rsidR="001D5018">
        <w:t xml:space="preserve"> W czasie dyskusji sugerowano, że może podjąć jedną świetlicę, a drugą później. W t</w:t>
      </w:r>
      <w:r w:rsidR="007F4971">
        <w:t>ej sytuacji proponuję te 100 tysięcy zł wziąć z tych świetlic, które są przewidziane do realizacji w roku 2017 z przejściem zakończenia na rok 2018, to znaczy, że skala obciążenia tych dwóch świetlic przesunie się w ki</w:t>
      </w:r>
      <w:r w:rsidR="00366270">
        <w:t>erunku roku 2018. Kalkulowałem</w:t>
      </w:r>
      <w:r w:rsidR="007F4971">
        <w:t xml:space="preserve"> taki sposób,  aby zapłacić wykonawcy około 60%</w:t>
      </w:r>
      <w:r w:rsidR="009B4FDC">
        <w:t xml:space="preserve"> po założeniu</w:t>
      </w:r>
      <w:r w:rsidR="008B2AAD">
        <w:t xml:space="preserve"> dachu, a resztę po </w:t>
      </w:r>
      <w:r w:rsidR="007D2177">
        <w:t xml:space="preserve">całkowitym </w:t>
      </w:r>
      <w:r w:rsidR="008B2AAD">
        <w:t>zakończeniu</w:t>
      </w:r>
      <w:r w:rsidR="007D2177">
        <w:t xml:space="preserve"> zadania</w:t>
      </w:r>
      <w:r w:rsidR="008B2AAD">
        <w:t xml:space="preserve">, </w:t>
      </w:r>
      <w:r w:rsidR="00EE6F48">
        <w:t>nie chciałbym  jednak, żeby to było poza mies</w:t>
      </w:r>
      <w:r w:rsidR="00512EEC">
        <w:t>iącami czerwiec/lipiec 2018 r.,</w:t>
      </w:r>
      <w:r w:rsidR="008B2AAD">
        <w:t xml:space="preserve"> ale teraz w związku z zaistniałą sytuacją  jestem  za zapłaceniem</w:t>
      </w:r>
      <w:r w:rsidR="00301482">
        <w:t xml:space="preserve"> 50%/50% po zakończeniu stanu sur</w:t>
      </w:r>
      <w:r w:rsidR="00EE6F48">
        <w:t>owego (wraz z przykryciem</w:t>
      </w:r>
      <w:r w:rsidR="00301482">
        <w:t>), bo chciałbym też potraktować poważnie firmy remontowe, ponieważ na rynku</w:t>
      </w:r>
      <w:r w:rsidR="007D2177">
        <w:t xml:space="preserve"> nie jest  tak, że  tylko w oparciu o kredyty można funkcjonować, trzeba też rozliczyć  się z zakupionych materiałów, z wynagrodzenia dla pracowników</w:t>
      </w:r>
      <w:r w:rsidR="003A5AF2">
        <w:t>.</w:t>
      </w:r>
    </w:p>
    <w:p w:rsidR="003A5AF2" w:rsidRDefault="003A5AF2" w:rsidP="00366270">
      <w:pPr>
        <w:jc w:val="both"/>
      </w:pPr>
      <w:r>
        <w:t>Pan Bronisław Sarniak – myślę, że Państwa Sołtysów nie interesują liczby, ale na pewno będą zainteresowani  zadaniami inwestycyjnymi zaplanowanymi na rok przyszły i lata następne.</w:t>
      </w:r>
    </w:p>
    <w:p w:rsidR="00800287" w:rsidRDefault="00800287" w:rsidP="00366270">
      <w:pPr>
        <w:jc w:val="both"/>
      </w:pPr>
      <w:r>
        <w:t xml:space="preserve">Wójt Gminy – mówiąc o wartościach budżetowych, starałem się także </w:t>
      </w:r>
      <w:r w:rsidR="00FE181B">
        <w:t>wyszczególnić trzy drogi, na realizację których gmina pozyskała środki unijne w ramach PROW</w:t>
      </w:r>
      <w:r w:rsidR="00050F57">
        <w:t xml:space="preserve">, i tak w roku 2017 nastąpi realizacja drogi </w:t>
      </w:r>
      <w:proofErr w:type="spellStart"/>
      <w:r w:rsidR="00050F57">
        <w:t>Zacharz</w:t>
      </w:r>
      <w:proofErr w:type="spellEnd"/>
      <w:r w:rsidR="00050F57">
        <w:t xml:space="preserve"> I, druga droga od Będkowa, czy skrzyżowania w kierunku Drzazgowej Woli, w </w:t>
      </w:r>
      <w:r w:rsidR="00050F57">
        <w:lastRenderedPageBreak/>
        <w:t>kierunku Nowin, i trzecia droga Rzeczków (bank) do realizacji na rok 2018, zgodnie ze złożonymi wnioskami i zawartymi umowami.</w:t>
      </w:r>
      <w:r w:rsidR="00DA1349">
        <w:t xml:space="preserve"> Rok 2017, to kolejna droga własna Magdalenka – odcinek do drogi asfaltowej od Ewcina-Ceniaw do Rudnika od końcówki wsi Magdalenka.</w:t>
      </w:r>
      <w:r w:rsidR="00CB3FE2">
        <w:t xml:space="preserve"> Jest to odcinek o długości 850m, który chcemy połączyć.</w:t>
      </w:r>
      <w:r w:rsidR="00214B16">
        <w:t xml:space="preserve"> Podjętą współpracę z powiatem odnośnie drogi Będków-Rosocha chcemy  kontynuować pod kątem dalszej przebudowy odcinka drogi powiatowej. Jeżeli chodzi o obiekty kubaturowe, pozostały </w:t>
      </w:r>
      <w:r w:rsidR="00DA39F0">
        <w:t xml:space="preserve">do wyremontowania </w:t>
      </w:r>
      <w:r w:rsidR="00214B16">
        <w:t>dwie świetlice, jeżeli chodzi o Rudnik, to oczekiwania pod tym kątem są już od kilku lat, mieszkańcy mówią o tym na każdym zebraniu strażackim. Od kilku lat ubiegają się także o remont świetlicy mieszkańcy Prażek.</w:t>
      </w:r>
      <w:r w:rsidR="005C3B11">
        <w:t xml:space="preserve"> Mamy przygotowaną dokumentację projektową. Zakładałem 2-3 lata temu, że gmina otrzyma na te świetlice 500 tysięcy zł, wtedy sytuacja byłaby rozwiązana.</w:t>
      </w:r>
      <w:r w:rsidR="00A441D0">
        <w:t xml:space="preserve"> Dzisiaj wiad</w:t>
      </w:r>
      <w:r w:rsidR="002D2235">
        <w:t>omo, że tych środków nie będzie, więc próbujemy kontynuować te remonty, aby zamknąć  kwestię dyskusji nad tymi świetlicami.</w:t>
      </w:r>
      <w:r w:rsidR="00840B24">
        <w:t xml:space="preserve"> Na posiedzeniu komisji dyskutowano także na temat Ceniaw, że niekoniecznie kompleksowy remont wewnątrz obiektu. Zabezpieczenie drzwi i okien będzie zawsze konieczne, natomiast dla celów rekreacyjnych  są jakby oczekiwania trochę inne, z wykorzystaniem jakiegoś placu zabaw, na terenie przyległym do tej świetlicy, i myślę, że w tej kwestii będziemy otwarci  na takie rozważania.</w:t>
      </w:r>
      <w:r w:rsidR="00C87804">
        <w:t xml:space="preserve"> Pojawiła się także propozycja, jest wynikiem pracy komisji, aby podjąć starania o środki ministerialne na rozbudowę biblioteki</w:t>
      </w:r>
      <w:r w:rsidR="00A537EF">
        <w:t>, tj. powiększenie jej gabarytów i remontu tej obecnej części. Być może jesienią  uda się z powodzeniem przedłożyć dokumenty projektowe i uzyskać dofinansowanie – myślę, że rok 2018 powinien pozwolić na rozpoczęcie tych prac.</w:t>
      </w:r>
      <w:r w:rsidR="00322B8E">
        <w:t xml:space="preserve"> Realizuje</w:t>
      </w:r>
      <w:r w:rsidR="00D22357">
        <w:t xml:space="preserve">my też sukcesywnie (co roku) </w:t>
      </w:r>
      <w:r w:rsidR="00322B8E">
        <w:t xml:space="preserve"> prace w zakresie oświaty. Na ten rok jest tych środków niewiele.  Pojawia się na rok 2017 kwota nadwyżki operacyjnej w wysokości 106 tysięcy zł</w:t>
      </w:r>
      <w:r w:rsidR="00B07D2A">
        <w:t>, i tej kwestii trzeba poświęcić więcej uwagi, analizować wydatki bieżące i szukać środków wszędzie tam, gdzie są jakiekolwiek rezerwy po to, żeby zwiększyć poziom tej nadwyżki, bo to nam ułatwi funkcjonowanie w kolejnych latach. Myślę, że jesteśmy w stanie na poziomie 150 lub 200 tysięcy zł tę kwotę podnieść , i w tym kierunku trzeba przez cały rok budżetowy 2017 dążyć.</w:t>
      </w:r>
    </w:p>
    <w:p w:rsidR="009F7DB6" w:rsidRDefault="009F7DB6" w:rsidP="00366270">
      <w:pPr>
        <w:jc w:val="both"/>
      </w:pPr>
      <w:r>
        <w:t>Pan Bronisław Sarniak –  Panie Przewodniczący, proponuję, aby włączyć do dyskusji Państwa Sołtysów – w praktyce tak to wyglądało, że Pan omawia jakiś temat, a następnie otwiera dyskusję – w której najpierw biorą udział radni, a następnie sołtysi. Tak było dawniej – uważam, że to się sprawdziło.</w:t>
      </w:r>
    </w:p>
    <w:p w:rsidR="009F7DB6" w:rsidRDefault="008919BE" w:rsidP="00D22357">
      <w:pPr>
        <w:jc w:val="both"/>
      </w:pPr>
      <w:r>
        <w:t xml:space="preserve">Pan Andrzej </w:t>
      </w:r>
      <w:proofErr w:type="spellStart"/>
      <w:r>
        <w:t>Legieziński</w:t>
      </w:r>
      <w:proofErr w:type="spellEnd"/>
      <w:r>
        <w:t xml:space="preserve"> – przewodniczący obrad – jeżeli Państwo Sołtysi  chcieliby w związku z projektem uchwały budżetowej</w:t>
      </w:r>
      <w:r w:rsidR="00327783">
        <w:t xml:space="preserve"> zabrać głos, to proszę. Niezależnie od tej możliwości jest także przewidziany w porządku sesji punkt „Wnioski i zapytania sołtysów”.</w:t>
      </w:r>
    </w:p>
    <w:p w:rsidR="00327783" w:rsidRDefault="00327783" w:rsidP="00D22357">
      <w:pPr>
        <w:jc w:val="both"/>
      </w:pPr>
      <w:r>
        <w:t>Wójt Gminy –</w:t>
      </w:r>
      <w:r w:rsidR="00F65D90">
        <w:t xml:space="preserve"> dla potrzeb sołtysów na bieżąco przygotowuję także sprawozdania między sesjami dotyczące spraw gospodarczych, co prawda</w:t>
      </w:r>
      <w:r w:rsidR="00D22357">
        <w:t xml:space="preserve"> krótkie, ale przedstawiaj</w:t>
      </w:r>
      <w:r w:rsidR="001F4996">
        <w:t>ą</w:t>
      </w:r>
      <w:r w:rsidR="00D22357">
        <w:t>ce</w:t>
      </w:r>
      <w:r w:rsidR="00F65D90">
        <w:t xml:space="preserve"> to, co dzieje się w gminie – takie informacje są przekazane sołtysom na sesji.</w:t>
      </w:r>
    </w:p>
    <w:p w:rsidR="00512215" w:rsidRPr="002F621C" w:rsidRDefault="001075FE" w:rsidP="00D22357">
      <w:pPr>
        <w:jc w:val="both"/>
      </w:pPr>
      <w:r>
        <w:t>Przewodniczący obrad  stwierdził,</w:t>
      </w:r>
      <w:r w:rsidR="00512215">
        <w:t xml:space="preserve"> że jeżeli nie ma </w:t>
      </w:r>
      <w:r>
        <w:t xml:space="preserve">więcej głosów w sprawie </w:t>
      </w:r>
      <w:r w:rsidR="00512215">
        <w:t xml:space="preserve">projektu </w:t>
      </w:r>
      <w:r>
        <w:t xml:space="preserve">uchwały budżetowej, to przystąpię do </w:t>
      </w:r>
      <w:r w:rsidR="00512215">
        <w:t>odczytania</w:t>
      </w:r>
      <w:r>
        <w:t>, a nast</w:t>
      </w:r>
      <w:r w:rsidR="00512215">
        <w:t>ępnie poddam ten projekt uchwały pod głosowanie.</w:t>
      </w:r>
    </w:p>
    <w:p w:rsidR="002F621C" w:rsidRPr="00745729" w:rsidRDefault="002F621C" w:rsidP="00512215">
      <w:pPr>
        <w:jc w:val="both"/>
        <w:rPr>
          <w:rFonts w:ascii="Times New Roman" w:hAnsi="Times New Roman" w:cs="Times New Roman"/>
        </w:rPr>
      </w:pPr>
      <w:r>
        <w:rPr>
          <w:rFonts w:ascii="Times New Roman" w:hAnsi="Times New Roman" w:cs="Times New Roman"/>
        </w:rPr>
        <w:t>Wyniki głosowania:</w:t>
      </w:r>
    </w:p>
    <w:p w:rsidR="00512215" w:rsidRPr="00512215" w:rsidRDefault="00512215" w:rsidP="00512215">
      <w:pPr>
        <w:jc w:val="both"/>
        <w:rPr>
          <w:rFonts w:cs="Times New Roman"/>
        </w:rPr>
      </w:pPr>
      <w:r w:rsidRPr="00512215">
        <w:rPr>
          <w:rFonts w:cs="Times New Roman"/>
        </w:rPr>
        <w:t>- liczba radnych biorących w głosowaniu – 15,</w:t>
      </w:r>
    </w:p>
    <w:p w:rsidR="00512215" w:rsidRPr="00512215" w:rsidRDefault="00512215" w:rsidP="00512215">
      <w:pPr>
        <w:jc w:val="both"/>
        <w:rPr>
          <w:rFonts w:cs="Times New Roman"/>
        </w:rPr>
      </w:pPr>
      <w:r w:rsidRPr="00512215">
        <w:rPr>
          <w:rFonts w:cs="Times New Roman"/>
        </w:rPr>
        <w:t>- liczba  głosów „za” – 15,</w:t>
      </w:r>
    </w:p>
    <w:p w:rsidR="00512215" w:rsidRPr="00512215" w:rsidRDefault="00512215" w:rsidP="00512215">
      <w:pPr>
        <w:jc w:val="both"/>
        <w:rPr>
          <w:rFonts w:cs="Times New Roman"/>
        </w:rPr>
      </w:pPr>
      <w:r w:rsidRPr="00512215">
        <w:rPr>
          <w:rFonts w:cs="Times New Roman"/>
        </w:rPr>
        <w:t>- liczba głosów „przeciw” – 0,</w:t>
      </w:r>
    </w:p>
    <w:p w:rsidR="00512215" w:rsidRPr="00512215" w:rsidRDefault="00512215" w:rsidP="00512215">
      <w:pPr>
        <w:jc w:val="both"/>
        <w:rPr>
          <w:rFonts w:cs="Times New Roman"/>
        </w:rPr>
      </w:pPr>
      <w:r w:rsidRPr="00512215">
        <w:rPr>
          <w:rFonts w:cs="Times New Roman"/>
        </w:rPr>
        <w:lastRenderedPageBreak/>
        <w:t>- liczba głosów „wstrzymujących się” – 0.</w:t>
      </w:r>
    </w:p>
    <w:p w:rsidR="00512215" w:rsidRPr="00512215" w:rsidRDefault="00512215" w:rsidP="00745729">
      <w:pPr>
        <w:jc w:val="both"/>
        <w:rPr>
          <w:rFonts w:cs="Times New Roman"/>
        </w:rPr>
      </w:pPr>
      <w:r w:rsidRPr="00512215">
        <w:rPr>
          <w:rFonts w:cs="Times New Roman"/>
        </w:rPr>
        <w:t xml:space="preserve">Przewodniczący obrad stwierdził, że uchwała w sprawie uchwalenia budżetu </w:t>
      </w:r>
      <w:r>
        <w:rPr>
          <w:rFonts w:cs="Times New Roman"/>
        </w:rPr>
        <w:t>gminy na rok 2017</w:t>
      </w:r>
      <w:r w:rsidRPr="00512215">
        <w:rPr>
          <w:rFonts w:cs="Times New Roman"/>
        </w:rPr>
        <w:t xml:space="preserve">  została podjęta 15 głosami „za”.</w:t>
      </w:r>
    </w:p>
    <w:p w:rsidR="00512215" w:rsidRDefault="00512215" w:rsidP="00745729">
      <w:pPr>
        <w:jc w:val="both"/>
        <w:rPr>
          <w:rFonts w:cs="Times New Roman"/>
        </w:rPr>
      </w:pPr>
      <w:r w:rsidRPr="00512215">
        <w:rPr>
          <w:rFonts w:cs="Times New Roman"/>
        </w:rPr>
        <w:t xml:space="preserve">Uchwała nr </w:t>
      </w:r>
      <w:r>
        <w:rPr>
          <w:rFonts w:cs="Times New Roman"/>
        </w:rPr>
        <w:t>XXI/132/16</w:t>
      </w:r>
      <w:r w:rsidRPr="00512215">
        <w:rPr>
          <w:rFonts w:cs="Times New Roman"/>
        </w:rPr>
        <w:t xml:space="preserve"> Rady Gminy w Będkow</w:t>
      </w:r>
      <w:r>
        <w:rPr>
          <w:rFonts w:cs="Times New Roman"/>
        </w:rPr>
        <w:t>ie z dnia 29 grudnia 2016</w:t>
      </w:r>
      <w:r w:rsidRPr="00512215">
        <w:rPr>
          <w:rFonts w:cs="Times New Roman"/>
        </w:rPr>
        <w:t xml:space="preserve"> r. w sprawie </w:t>
      </w:r>
      <w:r w:rsidRPr="00512215">
        <w:t>uchwalenia budżetu gminy na rok</w:t>
      </w:r>
      <w:r>
        <w:t xml:space="preserve"> 2017</w:t>
      </w:r>
      <w:r w:rsidRPr="00512215">
        <w:t xml:space="preserve"> r.</w:t>
      </w:r>
      <w:r w:rsidRPr="00512215">
        <w:rPr>
          <w:rFonts w:cs="Times New Roman"/>
        </w:rPr>
        <w:t xml:space="preserve"> stanowi załącznik do niniejszego protokołu. </w:t>
      </w:r>
    </w:p>
    <w:p w:rsidR="003D00DF" w:rsidRDefault="003D00DF" w:rsidP="00745729">
      <w:pPr>
        <w:jc w:val="both"/>
        <w:rPr>
          <w:rFonts w:cs="Times New Roman"/>
        </w:rPr>
      </w:pPr>
      <w:r>
        <w:rPr>
          <w:rFonts w:cs="Times New Roman"/>
        </w:rPr>
        <w:t xml:space="preserve">W związku </w:t>
      </w:r>
      <w:r w:rsidR="00F62273">
        <w:rPr>
          <w:rFonts w:cs="Times New Roman"/>
        </w:rPr>
        <w:t>z uchwałą budżetową mamy zawsze uchwałę w sprawie Wieloletniej Prognozy Finansowej Gminy – stwierdził przewodniczący, a następnie pytał, czy w związku z tym projektem uchwały ktoś z Państwa chciałby zabrać głos. Nie widzę, więc odczytam projekt ww. uchwały, a następnie poddam go pod głosowanie.</w:t>
      </w:r>
    </w:p>
    <w:p w:rsidR="00F62273" w:rsidRDefault="00F62273" w:rsidP="00F62273">
      <w:pPr>
        <w:jc w:val="both"/>
        <w:rPr>
          <w:rFonts w:ascii="Times New Roman" w:hAnsi="Times New Roman" w:cs="Times New Roman"/>
        </w:rPr>
      </w:pPr>
      <w:r>
        <w:rPr>
          <w:rFonts w:ascii="Times New Roman" w:hAnsi="Times New Roman" w:cs="Times New Roman"/>
        </w:rPr>
        <w:t>Wyniki głosowania:</w:t>
      </w:r>
    </w:p>
    <w:p w:rsidR="00F62273" w:rsidRDefault="00F62273" w:rsidP="00F62273">
      <w:pPr>
        <w:jc w:val="both"/>
        <w:rPr>
          <w:rFonts w:ascii="Times New Roman" w:hAnsi="Times New Roman" w:cs="Times New Roman"/>
        </w:rPr>
      </w:pPr>
      <w:r>
        <w:rPr>
          <w:rFonts w:ascii="Times New Roman" w:hAnsi="Times New Roman" w:cs="Times New Roman"/>
        </w:rPr>
        <w:t>- liczba radnych biorących w głosowaniu – 15,</w:t>
      </w:r>
    </w:p>
    <w:p w:rsidR="00F62273" w:rsidRDefault="00F62273" w:rsidP="00F62273">
      <w:pPr>
        <w:jc w:val="both"/>
        <w:rPr>
          <w:rFonts w:ascii="Times New Roman" w:hAnsi="Times New Roman" w:cs="Times New Roman"/>
        </w:rPr>
      </w:pPr>
      <w:r>
        <w:rPr>
          <w:rFonts w:ascii="Times New Roman" w:hAnsi="Times New Roman" w:cs="Times New Roman"/>
        </w:rPr>
        <w:t>- liczba  głosów „za” – 15,</w:t>
      </w:r>
    </w:p>
    <w:p w:rsidR="00F62273" w:rsidRDefault="00F62273" w:rsidP="00F62273">
      <w:pPr>
        <w:jc w:val="both"/>
        <w:rPr>
          <w:rFonts w:ascii="Times New Roman" w:hAnsi="Times New Roman" w:cs="Times New Roman"/>
        </w:rPr>
      </w:pPr>
      <w:r>
        <w:rPr>
          <w:rFonts w:ascii="Times New Roman" w:hAnsi="Times New Roman" w:cs="Times New Roman"/>
        </w:rPr>
        <w:t>- liczba głosów „przeciw” – 0,</w:t>
      </w:r>
    </w:p>
    <w:p w:rsidR="00F62273" w:rsidRDefault="00F62273" w:rsidP="00F62273">
      <w:pPr>
        <w:jc w:val="both"/>
        <w:rPr>
          <w:rFonts w:ascii="Times New Roman" w:hAnsi="Times New Roman" w:cs="Times New Roman"/>
        </w:rPr>
      </w:pPr>
      <w:r>
        <w:rPr>
          <w:rFonts w:ascii="Times New Roman" w:hAnsi="Times New Roman" w:cs="Times New Roman"/>
        </w:rPr>
        <w:t>- liczba głosów „wstrzymujących się” – 0.</w:t>
      </w:r>
    </w:p>
    <w:p w:rsidR="00F62273" w:rsidRDefault="00F62273" w:rsidP="00027BB9">
      <w:pPr>
        <w:jc w:val="both"/>
        <w:rPr>
          <w:rFonts w:ascii="Times New Roman" w:hAnsi="Times New Roman" w:cs="Times New Roman"/>
        </w:rPr>
      </w:pPr>
      <w:r>
        <w:rPr>
          <w:rFonts w:ascii="Times New Roman" w:hAnsi="Times New Roman" w:cs="Times New Roman"/>
        </w:rPr>
        <w:t xml:space="preserve">Przewodniczący obrad stwierdził, że uchwała w sprawie </w:t>
      </w:r>
      <w:r w:rsidRPr="009D14BC">
        <w:rPr>
          <w:rFonts w:ascii="Times New Roman" w:hAnsi="Times New Roman" w:cs="Times New Roman"/>
        </w:rPr>
        <w:t>Wieloletniej P</w:t>
      </w:r>
      <w:r>
        <w:rPr>
          <w:rFonts w:ascii="Times New Roman" w:hAnsi="Times New Roman" w:cs="Times New Roman"/>
        </w:rPr>
        <w:t>rognozy Finansowej Gminy Będków  na lata 2017-2029 została podjęta 15 głosami „za”.</w:t>
      </w:r>
    </w:p>
    <w:p w:rsidR="00F62273" w:rsidRDefault="00F62273" w:rsidP="00F62273">
      <w:pPr>
        <w:jc w:val="both"/>
        <w:rPr>
          <w:rFonts w:ascii="Times New Roman" w:hAnsi="Times New Roman" w:cs="Times New Roman"/>
        </w:rPr>
      </w:pPr>
      <w:r>
        <w:rPr>
          <w:rFonts w:ascii="Times New Roman" w:hAnsi="Times New Roman" w:cs="Times New Roman"/>
        </w:rPr>
        <w:t>Uchwała nr XXI/133/16</w:t>
      </w:r>
      <w:r w:rsidRPr="003D1DEB">
        <w:rPr>
          <w:rFonts w:ascii="Times New Roman" w:hAnsi="Times New Roman" w:cs="Times New Roman"/>
        </w:rPr>
        <w:t xml:space="preserve"> Rady Gminy w</w:t>
      </w:r>
      <w:r>
        <w:rPr>
          <w:rFonts w:ascii="Times New Roman" w:hAnsi="Times New Roman" w:cs="Times New Roman"/>
        </w:rPr>
        <w:t xml:space="preserve"> Będkowie z dnia 29 grudnia 2016</w:t>
      </w:r>
      <w:r w:rsidRPr="003D1DEB">
        <w:rPr>
          <w:rFonts w:ascii="Times New Roman" w:hAnsi="Times New Roman" w:cs="Times New Roman"/>
        </w:rPr>
        <w:t xml:space="preserve"> r. w sprawie </w:t>
      </w:r>
      <w:r w:rsidRPr="009D14BC">
        <w:rPr>
          <w:rFonts w:ascii="Times New Roman" w:hAnsi="Times New Roman" w:cs="Times New Roman"/>
        </w:rPr>
        <w:t>Wieloletniej P</w:t>
      </w:r>
      <w:r>
        <w:rPr>
          <w:rFonts w:ascii="Times New Roman" w:hAnsi="Times New Roman" w:cs="Times New Roman"/>
        </w:rPr>
        <w:t>rognozy Finansowej Gminy Będków</w:t>
      </w:r>
      <w:r w:rsidRPr="003D1DEB">
        <w:rPr>
          <w:rFonts w:ascii="Times New Roman" w:hAnsi="Times New Roman" w:cs="Times New Roman"/>
        </w:rPr>
        <w:t xml:space="preserve"> </w:t>
      </w:r>
      <w:r>
        <w:rPr>
          <w:rFonts w:ascii="Times New Roman" w:hAnsi="Times New Roman" w:cs="Times New Roman"/>
        </w:rPr>
        <w:t xml:space="preserve">na lata 2017-2029 </w:t>
      </w:r>
      <w:r w:rsidRPr="003D1DEB">
        <w:rPr>
          <w:rFonts w:ascii="Times New Roman" w:hAnsi="Times New Roman" w:cs="Times New Roman"/>
        </w:rPr>
        <w:t xml:space="preserve">stanowi załącznik do niniejszego protokołu. </w:t>
      </w:r>
    </w:p>
    <w:p w:rsidR="00861753" w:rsidRDefault="00F62273" w:rsidP="00F62273">
      <w:pPr>
        <w:jc w:val="both"/>
        <w:rPr>
          <w:rFonts w:ascii="Times New Roman" w:hAnsi="Times New Roman" w:cs="Times New Roman"/>
        </w:rPr>
      </w:pPr>
      <w:r>
        <w:rPr>
          <w:rFonts w:ascii="Times New Roman" w:hAnsi="Times New Roman" w:cs="Times New Roman"/>
        </w:rPr>
        <w:t xml:space="preserve">Wójt Gminy – </w:t>
      </w:r>
      <w:r w:rsidR="00861753">
        <w:rPr>
          <w:rFonts w:ascii="Times New Roman" w:hAnsi="Times New Roman" w:cs="Times New Roman"/>
        </w:rPr>
        <w:t xml:space="preserve">Panie Przewodniczący, Szanowni Państwo, </w:t>
      </w:r>
      <w:r>
        <w:rPr>
          <w:rFonts w:ascii="Times New Roman" w:hAnsi="Times New Roman" w:cs="Times New Roman"/>
        </w:rPr>
        <w:t xml:space="preserve">chcę </w:t>
      </w:r>
      <w:r w:rsidR="00861753">
        <w:rPr>
          <w:rFonts w:ascii="Times New Roman" w:hAnsi="Times New Roman" w:cs="Times New Roman"/>
        </w:rPr>
        <w:t xml:space="preserve">serdecznie </w:t>
      </w:r>
      <w:r>
        <w:rPr>
          <w:rFonts w:ascii="Times New Roman" w:hAnsi="Times New Roman" w:cs="Times New Roman"/>
        </w:rPr>
        <w:t xml:space="preserve">podziękować </w:t>
      </w:r>
      <w:r w:rsidR="00861753">
        <w:rPr>
          <w:rFonts w:ascii="Times New Roman" w:hAnsi="Times New Roman" w:cs="Times New Roman"/>
        </w:rPr>
        <w:t xml:space="preserve">całej </w:t>
      </w:r>
      <w:r>
        <w:rPr>
          <w:rFonts w:ascii="Times New Roman" w:hAnsi="Times New Roman" w:cs="Times New Roman"/>
        </w:rPr>
        <w:t>Radzie</w:t>
      </w:r>
      <w:r w:rsidR="00861753">
        <w:rPr>
          <w:rFonts w:ascii="Times New Roman" w:hAnsi="Times New Roman" w:cs="Times New Roman"/>
        </w:rPr>
        <w:t xml:space="preserve"> za jednomyślność w zakresie przyjęcia uchwały budżetowej. Jest to istotny element codziennego działania na rzecz wykonania budżetu, ponieważ jest dosyć trudny i złożony. Wydaje mi się jednak, że skoro Państwo  obdarzyli ten budżet zaufaniem, to po mojej stronie jest dążenie do tego, żeby na koniec roku 2017 można pokazać te wskaźniki, które dla R</w:t>
      </w:r>
      <w:r w:rsidR="00027BB9">
        <w:rPr>
          <w:rFonts w:ascii="Times New Roman" w:hAnsi="Times New Roman" w:cs="Times New Roman"/>
        </w:rPr>
        <w:t xml:space="preserve">egionalnej </w:t>
      </w:r>
      <w:r w:rsidR="00861753">
        <w:rPr>
          <w:rFonts w:ascii="Times New Roman" w:hAnsi="Times New Roman" w:cs="Times New Roman"/>
        </w:rPr>
        <w:t>I</w:t>
      </w:r>
      <w:r w:rsidR="00027BB9">
        <w:rPr>
          <w:rFonts w:ascii="Times New Roman" w:hAnsi="Times New Roman" w:cs="Times New Roman"/>
        </w:rPr>
        <w:t xml:space="preserve">zby </w:t>
      </w:r>
      <w:r w:rsidR="00861753">
        <w:rPr>
          <w:rFonts w:ascii="Times New Roman" w:hAnsi="Times New Roman" w:cs="Times New Roman"/>
        </w:rPr>
        <w:t>O</w:t>
      </w:r>
      <w:r w:rsidR="00027BB9">
        <w:rPr>
          <w:rFonts w:ascii="Times New Roman" w:hAnsi="Times New Roman" w:cs="Times New Roman"/>
        </w:rPr>
        <w:t>brachunkowej</w:t>
      </w:r>
      <w:r w:rsidR="00861753">
        <w:rPr>
          <w:rFonts w:ascii="Times New Roman" w:hAnsi="Times New Roman" w:cs="Times New Roman"/>
        </w:rPr>
        <w:t xml:space="preserve"> nie będą budzić żadnych wątpliwości.</w:t>
      </w:r>
      <w:r>
        <w:rPr>
          <w:rFonts w:ascii="Times New Roman" w:hAnsi="Times New Roman" w:cs="Times New Roman"/>
        </w:rPr>
        <w:t xml:space="preserve"> </w:t>
      </w:r>
    </w:p>
    <w:p w:rsidR="00233716" w:rsidRDefault="00233716" w:rsidP="00233716">
      <w:pPr>
        <w:jc w:val="both"/>
        <w:rPr>
          <w:rFonts w:ascii="Times New Roman" w:hAnsi="Times New Roman" w:cs="Times New Roman"/>
        </w:rPr>
      </w:pPr>
      <w:r>
        <w:rPr>
          <w:rFonts w:ascii="Times New Roman" w:hAnsi="Times New Roman" w:cs="Times New Roman"/>
        </w:rPr>
        <w:t>Odp. punktu 5.</w:t>
      </w:r>
    </w:p>
    <w:p w:rsidR="00B35134" w:rsidRPr="00CF6AE5" w:rsidRDefault="00B35134" w:rsidP="00233716">
      <w:pPr>
        <w:jc w:val="both"/>
        <w:rPr>
          <w:rFonts w:ascii="Times New Roman" w:hAnsi="Times New Roman" w:cs="Times New Roman"/>
        </w:rPr>
      </w:pPr>
      <w:r>
        <w:rPr>
          <w:rFonts w:ascii="Times New Roman" w:hAnsi="Times New Roman" w:cs="Times New Roman"/>
        </w:rPr>
        <w:t>Przewodniczący obrad – sprawozdanie z działalności Rady Gminy w Będkowie i Komisji tej Rady za rok 2016  radni otrzymali. Rada Gminy ośmiokrotnie zbierała się w roku 2016, liczba podjętych uchwał na sesji była różna, niekiedy wykraczała poza 10, obecność radnych na sesjach była bardzo dobra, najmniejszy skład, to 14 radnych, a naj</w:t>
      </w:r>
      <w:r w:rsidR="004E4217">
        <w:rPr>
          <w:rFonts w:ascii="Times New Roman" w:hAnsi="Times New Roman" w:cs="Times New Roman"/>
        </w:rPr>
        <w:t>częściej frekwencja wynosiła sto</w:t>
      </w:r>
      <w:r>
        <w:rPr>
          <w:rFonts w:ascii="Times New Roman" w:hAnsi="Times New Roman" w:cs="Times New Roman"/>
        </w:rPr>
        <w:t xml:space="preserve"> procent. Jeżeli ktoś z Państwa chciałby o pracy komisji powiedzieć, to proszę bardzo. Czy w tym miejscu ktoś z Państwa chciałby zabrać głos?</w:t>
      </w:r>
    </w:p>
    <w:p w:rsidR="00233716" w:rsidRDefault="00233716" w:rsidP="00233716">
      <w:pPr>
        <w:jc w:val="both"/>
        <w:rPr>
          <w:rFonts w:ascii="Times New Roman" w:hAnsi="Times New Roman" w:cs="Times New Roman"/>
        </w:rPr>
      </w:pPr>
      <w:r w:rsidRPr="00405D0C">
        <w:rPr>
          <w:rFonts w:ascii="Times New Roman" w:hAnsi="Times New Roman" w:cs="Times New Roman"/>
        </w:rPr>
        <w:t>W sprawie sprawozdania z działalności Rady Gminy w Będkowie i Komisj</w:t>
      </w:r>
      <w:r>
        <w:rPr>
          <w:rFonts w:ascii="Times New Roman" w:hAnsi="Times New Roman" w:cs="Times New Roman"/>
        </w:rPr>
        <w:t>i s</w:t>
      </w:r>
      <w:r w:rsidR="00817967">
        <w:rPr>
          <w:rFonts w:ascii="Times New Roman" w:hAnsi="Times New Roman" w:cs="Times New Roman"/>
        </w:rPr>
        <w:t xml:space="preserve">tałych tej Rady za rok 2016 zabrał głos Pan Bronisław Sarniak </w:t>
      </w:r>
      <w:r w:rsidR="00B35134">
        <w:rPr>
          <w:rFonts w:ascii="Times New Roman" w:hAnsi="Times New Roman" w:cs="Times New Roman"/>
        </w:rPr>
        <w:t>–</w:t>
      </w:r>
      <w:r w:rsidR="00817967">
        <w:rPr>
          <w:rFonts w:ascii="Times New Roman" w:hAnsi="Times New Roman" w:cs="Times New Roman"/>
        </w:rPr>
        <w:t xml:space="preserve"> </w:t>
      </w:r>
      <w:r w:rsidR="00B35134">
        <w:rPr>
          <w:rFonts w:ascii="Times New Roman" w:hAnsi="Times New Roman" w:cs="Times New Roman"/>
        </w:rPr>
        <w:t>mam uwagę do punktu „Sprawozdanie finansowe SPZOZ – mam taki niedosyt, bo uważam to spotkanie za niedokończone, a powód jest taki, że uciekł z posiedzenia pan ordynator. Proszę Pana Przewodniczącego, aby dopisał jeszcze taką uwagę</w:t>
      </w:r>
      <w:r w:rsidR="004A2596">
        <w:rPr>
          <w:rFonts w:ascii="Times New Roman" w:hAnsi="Times New Roman" w:cs="Times New Roman"/>
        </w:rPr>
        <w:t>.</w:t>
      </w:r>
    </w:p>
    <w:p w:rsidR="004A2596" w:rsidRPr="00405D0C" w:rsidRDefault="004A2596" w:rsidP="00233716">
      <w:pPr>
        <w:jc w:val="both"/>
        <w:rPr>
          <w:rFonts w:ascii="Times New Roman" w:hAnsi="Times New Roman" w:cs="Times New Roman"/>
        </w:rPr>
      </w:pPr>
      <w:r>
        <w:rPr>
          <w:rFonts w:ascii="Times New Roman" w:hAnsi="Times New Roman" w:cs="Times New Roman"/>
        </w:rPr>
        <w:t xml:space="preserve">Pan przewodniczący Rady – przyjmujemy uwagę i pytam, czy ktoś z Państwa chciałby jeszcze w sprawie ww. sprawozdania zabrać głos? – jeśli nie, to przyjmiemy sprawozdanie przez glosowanie. </w:t>
      </w:r>
      <w:r>
        <w:rPr>
          <w:rFonts w:ascii="Times New Roman" w:hAnsi="Times New Roman" w:cs="Times New Roman"/>
        </w:rPr>
        <w:lastRenderedPageBreak/>
        <w:t xml:space="preserve">Kto z państwa jest za przyjęciem </w:t>
      </w:r>
      <w:r w:rsidR="00DF00F8">
        <w:rPr>
          <w:rFonts w:ascii="Times New Roman" w:hAnsi="Times New Roman" w:cs="Times New Roman"/>
        </w:rPr>
        <w:t>sprawozdania</w:t>
      </w:r>
      <w:r w:rsidR="00DF00F8" w:rsidRPr="00A421D7">
        <w:rPr>
          <w:rFonts w:ascii="Times New Roman" w:hAnsi="Times New Roman" w:cs="Times New Roman"/>
        </w:rPr>
        <w:t xml:space="preserve"> z działalności Rady Gminy w Będkowie i Komis</w:t>
      </w:r>
      <w:r w:rsidR="00DF00F8">
        <w:rPr>
          <w:rFonts w:ascii="Times New Roman" w:hAnsi="Times New Roman" w:cs="Times New Roman"/>
        </w:rPr>
        <w:t>ji stałych tej Rady za rok 2016?</w:t>
      </w:r>
    </w:p>
    <w:p w:rsidR="00B35134" w:rsidRDefault="00233716" w:rsidP="00B35134">
      <w:pPr>
        <w:jc w:val="both"/>
        <w:rPr>
          <w:rFonts w:ascii="Times New Roman" w:hAnsi="Times New Roman" w:cs="Times New Roman"/>
        </w:rPr>
      </w:pPr>
      <w:r w:rsidRPr="00405D0C">
        <w:rPr>
          <w:rFonts w:ascii="Times New Roman" w:hAnsi="Times New Roman" w:cs="Times New Roman"/>
        </w:rPr>
        <w:t>Poddane pod głosowanie jawne powyższe sprawozdanie przez przewodnic</w:t>
      </w:r>
      <w:r w:rsidR="00817967">
        <w:rPr>
          <w:rFonts w:ascii="Times New Roman" w:hAnsi="Times New Roman" w:cs="Times New Roman"/>
        </w:rPr>
        <w:t>zącego obrad zostało przyjęte 15</w:t>
      </w:r>
      <w:r w:rsidRPr="00405D0C">
        <w:rPr>
          <w:rFonts w:ascii="Times New Roman" w:hAnsi="Times New Roman" w:cs="Times New Roman"/>
        </w:rPr>
        <w:t xml:space="preserve"> głosami „za”.</w:t>
      </w:r>
      <w:r>
        <w:rPr>
          <w:rFonts w:ascii="Times New Roman" w:hAnsi="Times New Roman" w:cs="Times New Roman"/>
        </w:rPr>
        <w:t xml:space="preserve"> </w:t>
      </w:r>
      <w:r w:rsidRPr="00405D0C">
        <w:rPr>
          <w:rFonts w:ascii="Times New Roman" w:hAnsi="Times New Roman" w:cs="Times New Roman"/>
        </w:rPr>
        <w:t>Liczba radnych obecnych na sali obrad i bi</w:t>
      </w:r>
      <w:r w:rsidR="00817967">
        <w:rPr>
          <w:rFonts w:ascii="Times New Roman" w:hAnsi="Times New Roman" w:cs="Times New Roman"/>
        </w:rPr>
        <w:t>orących udział w głosowaniu – 15</w:t>
      </w:r>
      <w:r w:rsidRPr="00405D0C">
        <w:rPr>
          <w:rFonts w:ascii="Times New Roman" w:hAnsi="Times New Roman" w:cs="Times New Roman"/>
        </w:rPr>
        <w:t>.</w:t>
      </w:r>
      <w:r w:rsidR="00B35134" w:rsidRPr="00B35134">
        <w:rPr>
          <w:rFonts w:ascii="Times New Roman" w:hAnsi="Times New Roman" w:cs="Times New Roman"/>
        </w:rPr>
        <w:t xml:space="preserve"> </w:t>
      </w:r>
      <w:r w:rsidR="00B35134" w:rsidRPr="00405D0C">
        <w:rPr>
          <w:rFonts w:ascii="Times New Roman" w:hAnsi="Times New Roman" w:cs="Times New Roman"/>
        </w:rPr>
        <w:t>Wyżej wymienione sprawozdanie załączone jest do protokołu sesji.</w:t>
      </w:r>
    </w:p>
    <w:p w:rsidR="003377BC" w:rsidRDefault="003377BC" w:rsidP="003377BC">
      <w:pPr>
        <w:jc w:val="both"/>
        <w:rPr>
          <w:rFonts w:ascii="Times New Roman" w:hAnsi="Times New Roman" w:cs="Times New Roman"/>
        </w:rPr>
      </w:pPr>
      <w:r>
        <w:rPr>
          <w:rFonts w:ascii="Times New Roman" w:hAnsi="Times New Roman" w:cs="Times New Roman"/>
        </w:rPr>
        <w:t>Odp. punktu 6, 7, 8.</w:t>
      </w:r>
    </w:p>
    <w:p w:rsidR="003377BC" w:rsidRDefault="003377BC" w:rsidP="004E4217">
      <w:pPr>
        <w:jc w:val="both"/>
        <w:rPr>
          <w:rFonts w:ascii="Times New Roman" w:hAnsi="Times New Roman" w:cs="Times New Roman"/>
        </w:rPr>
      </w:pPr>
      <w:r>
        <w:rPr>
          <w:rFonts w:ascii="Times New Roman" w:hAnsi="Times New Roman" w:cs="Times New Roman"/>
        </w:rPr>
        <w:t>Pan Bronisław Sarniak – przedstawiłem także wyborcom perspektywy odnośnie wyglądu placu po byłej szkole. C</w:t>
      </w:r>
      <w:r w:rsidR="00ED6F74">
        <w:rPr>
          <w:rFonts w:ascii="Times New Roman" w:hAnsi="Times New Roman" w:cs="Times New Roman"/>
        </w:rPr>
        <w:t>hodzi także o plac Krasickiego -</w:t>
      </w:r>
      <w:r>
        <w:rPr>
          <w:rFonts w:ascii="Times New Roman" w:hAnsi="Times New Roman" w:cs="Times New Roman"/>
        </w:rPr>
        <w:t xml:space="preserve"> ten plac doprowadził Pan Wójt do ładu, ale jeszcze taka propozycja się nasunęła, żeby </w:t>
      </w:r>
      <w:r w:rsidR="00B54AFB">
        <w:rPr>
          <w:rFonts w:ascii="Times New Roman" w:hAnsi="Times New Roman" w:cs="Times New Roman"/>
        </w:rPr>
        <w:t xml:space="preserve">ten plac </w:t>
      </w:r>
      <w:r>
        <w:rPr>
          <w:rFonts w:ascii="Times New Roman" w:hAnsi="Times New Roman" w:cs="Times New Roman"/>
        </w:rPr>
        <w:t>był ładniejszy</w:t>
      </w:r>
      <w:r w:rsidR="00B54AFB">
        <w:rPr>
          <w:rFonts w:ascii="Times New Roman" w:hAnsi="Times New Roman" w:cs="Times New Roman"/>
        </w:rPr>
        <w:t>, to trzeba zlikwidować topole, bo to nie jest ozdoba, i zrobić nasadzenia jakich</w:t>
      </w:r>
      <w:r w:rsidR="00EF5979">
        <w:rPr>
          <w:rFonts w:ascii="Times New Roman" w:hAnsi="Times New Roman" w:cs="Times New Roman"/>
        </w:rPr>
        <w:t xml:space="preserve">ś </w:t>
      </w:r>
      <w:r w:rsidR="00B54AFB">
        <w:rPr>
          <w:rFonts w:ascii="Times New Roman" w:hAnsi="Times New Roman" w:cs="Times New Roman"/>
        </w:rPr>
        <w:t xml:space="preserve"> innych krzewów, a także zburzyć istniejący przystane</w:t>
      </w:r>
      <w:r w:rsidR="00ED6F74">
        <w:rPr>
          <w:rFonts w:ascii="Times New Roman" w:hAnsi="Times New Roman" w:cs="Times New Roman"/>
        </w:rPr>
        <w:t xml:space="preserve">k i postarać się o inny np. </w:t>
      </w:r>
      <w:r w:rsidR="00B54AFB">
        <w:rPr>
          <w:rFonts w:ascii="Times New Roman" w:hAnsi="Times New Roman" w:cs="Times New Roman"/>
        </w:rPr>
        <w:t>oszklony, by poprawić estetykę.</w:t>
      </w:r>
      <w:r w:rsidR="00EF5979">
        <w:rPr>
          <w:rFonts w:ascii="Times New Roman" w:hAnsi="Times New Roman" w:cs="Times New Roman"/>
        </w:rPr>
        <w:t xml:space="preserve"> Chciałb</w:t>
      </w:r>
      <w:r w:rsidR="00ED6F74">
        <w:rPr>
          <w:rFonts w:ascii="Times New Roman" w:hAnsi="Times New Roman" w:cs="Times New Roman"/>
        </w:rPr>
        <w:t xml:space="preserve">ym jeszcze raz poruszyć kwestię </w:t>
      </w:r>
      <w:r w:rsidR="00EF5979">
        <w:rPr>
          <w:rFonts w:ascii="Times New Roman" w:hAnsi="Times New Roman" w:cs="Times New Roman"/>
        </w:rPr>
        <w:t>uporządkowan</w:t>
      </w:r>
      <w:r w:rsidR="0062354D">
        <w:rPr>
          <w:rFonts w:ascii="Times New Roman" w:hAnsi="Times New Roman" w:cs="Times New Roman"/>
        </w:rPr>
        <w:t>ia dwóch posesji we wsi Rosoc</w:t>
      </w:r>
      <w:r w:rsidR="00C1494A">
        <w:rPr>
          <w:rFonts w:ascii="Times New Roman" w:hAnsi="Times New Roman" w:cs="Times New Roman"/>
        </w:rPr>
        <w:t>ha i uprzątnięcia śmieci w lesie</w:t>
      </w:r>
      <w:r w:rsidR="0062354D">
        <w:rPr>
          <w:rFonts w:ascii="Times New Roman" w:hAnsi="Times New Roman" w:cs="Times New Roman"/>
        </w:rPr>
        <w:t xml:space="preserve"> brzozowym za moją posesją.</w:t>
      </w:r>
    </w:p>
    <w:p w:rsidR="0068088E" w:rsidRDefault="0068088E" w:rsidP="004E4217">
      <w:pPr>
        <w:jc w:val="both"/>
        <w:rPr>
          <w:rFonts w:ascii="Times New Roman" w:hAnsi="Times New Roman" w:cs="Times New Roman"/>
        </w:rPr>
      </w:pPr>
      <w:r>
        <w:rPr>
          <w:rFonts w:ascii="Times New Roman" w:hAnsi="Times New Roman" w:cs="Times New Roman"/>
        </w:rPr>
        <w:t xml:space="preserve">Wójt Gminy – co do śmieci w lesie zostaną uprzątnięte, jeżeli chodzi o prywatne posesje, to ich uporządkowanie leży w gestii właścicieli bądź współwłaścicieli, możemy ze swej strony skierować pismo o </w:t>
      </w:r>
      <w:r w:rsidR="00ED6F74">
        <w:rPr>
          <w:rFonts w:ascii="Times New Roman" w:hAnsi="Times New Roman" w:cs="Times New Roman"/>
        </w:rPr>
        <w:t>podjęcie działań w tym zakresie, i takie pismo dwa czy 3 miesiące temu było wystosowane.</w:t>
      </w:r>
      <w:r w:rsidR="007A6F6C">
        <w:rPr>
          <w:rFonts w:ascii="Times New Roman" w:hAnsi="Times New Roman" w:cs="Times New Roman"/>
        </w:rPr>
        <w:t xml:space="preserve"> Możemy ponownie, powołując się na interwencję mieszkańców, prosić o pozytywną reakcję w tym względzie.</w:t>
      </w:r>
    </w:p>
    <w:p w:rsidR="00CB07BF" w:rsidRDefault="00CB07BF" w:rsidP="00CB07BF">
      <w:pPr>
        <w:rPr>
          <w:rFonts w:ascii="Times New Roman" w:hAnsi="Times New Roman" w:cs="Times New Roman"/>
        </w:rPr>
      </w:pPr>
      <w:r>
        <w:rPr>
          <w:rFonts w:ascii="Times New Roman" w:hAnsi="Times New Roman" w:cs="Times New Roman"/>
        </w:rPr>
        <w:t>Pan Bronisław Sarniak stwierdził, że zgłoszone propozycje dotyczące przemian w c</w:t>
      </w:r>
      <w:r w:rsidR="00983A87">
        <w:rPr>
          <w:rFonts w:ascii="Times New Roman" w:hAnsi="Times New Roman" w:cs="Times New Roman"/>
        </w:rPr>
        <w:t>entrum Będkowa nie muszą być</w:t>
      </w:r>
      <w:r>
        <w:rPr>
          <w:rFonts w:ascii="Times New Roman" w:hAnsi="Times New Roman" w:cs="Times New Roman"/>
        </w:rPr>
        <w:t xml:space="preserve"> podjęte</w:t>
      </w:r>
      <w:r w:rsidR="00983A87">
        <w:rPr>
          <w:rFonts w:ascii="Times New Roman" w:hAnsi="Times New Roman" w:cs="Times New Roman"/>
        </w:rPr>
        <w:t xml:space="preserve"> w </w:t>
      </w:r>
      <w:r w:rsidR="00E556D7">
        <w:rPr>
          <w:rFonts w:ascii="Times New Roman" w:hAnsi="Times New Roman" w:cs="Times New Roman"/>
        </w:rPr>
        <w:t>tym</w:t>
      </w:r>
      <w:r>
        <w:rPr>
          <w:rFonts w:ascii="Times New Roman" w:hAnsi="Times New Roman" w:cs="Times New Roman"/>
        </w:rPr>
        <w:t xml:space="preserve"> roku.</w:t>
      </w:r>
    </w:p>
    <w:p w:rsidR="00CB07BF" w:rsidRDefault="00CB07BF" w:rsidP="003377BC">
      <w:pPr>
        <w:jc w:val="both"/>
        <w:rPr>
          <w:rFonts w:ascii="Times New Roman" w:hAnsi="Times New Roman" w:cs="Times New Roman"/>
        </w:rPr>
      </w:pPr>
      <w:r>
        <w:rPr>
          <w:rFonts w:ascii="Times New Roman" w:hAnsi="Times New Roman" w:cs="Times New Roman"/>
        </w:rPr>
        <w:t xml:space="preserve">Wójt Gminy </w:t>
      </w:r>
      <w:r w:rsidR="00027ABA">
        <w:rPr>
          <w:rFonts w:ascii="Times New Roman" w:hAnsi="Times New Roman" w:cs="Times New Roman"/>
        </w:rPr>
        <w:t>–</w:t>
      </w:r>
      <w:r>
        <w:rPr>
          <w:rFonts w:ascii="Times New Roman" w:hAnsi="Times New Roman" w:cs="Times New Roman"/>
        </w:rPr>
        <w:t xml:space="preserve"> </w:t>
      </w:r>
      <w:r w:rsidR="00027ABA">
        <w:rPr>
          <w:rFonts w:ascii="Times New Roman" w:hAnsi="Times New Roman" w:cs="Times New Roman"/>
        </w:rPr>
        <w:t>chcemy przygotować ten jeden projekt w ramach Odnowy wsi, a głównie pod kątem uporządkowania tego placu po szkole, żeby tam powstały jakieś elementy rekreacji, to ma być pod nazwą „Przebudowa przestrzeni rekreacyjnej w centrum Będkowa” - myślę, że propozycje są do rozważenia.</w:t>
      </w:r>
    </w:p>
    <w:p w:rsidR="000E78B2" w:rsidRDefault="000E78B2" w:rsidP="00E556D7">
      <w:pPr>
        <w:jc w:val="both"/>
      </w:pPr>
      <w:r>
        <w:t>Pan Krzysztof Jabłoński – chciałbym swoją wypowiedź rozpocząć od życzeń, może nieosobistych, ale bardziej służbowo -</w:t>
      </w:r>
      <w:r w:rsidR="00E556D7">
        <w:t xml:space="preserve"> </w:t>
      </w:r>
      <w:r>
        <w:t>biznesowo - finansowych –</w:t>
      </w:r>
      <w:r w:rsidR="00E556D7">
        <w:t xml:space="preserve"> </w:t>
      </w:r>
      <w:r>
        <w:t>przede wszystkim chciałbym życzyć, żeby wszystkie oferty przetargowe, które będą składane były jak najtańsze, bo jak mówił Pan Wójt - nadchodzący rok będzie trudny, ale sami  poniekąd przyczyniamy się do tego. Wiemy  ile spotkań odbyło się w grudniu poświęconych dyskusji nad samym budżetem, wydaje się, że sporo</w:t>
      </w:r>
      <w:r w:rsidR="00E556D7">
        <w:t>,</w:t>
      </w:r>
      <w:r>
        <w:t xml:space="preserve"> i było o czym dyskutować. Wiadomo, że temat świetlic, już pod samą nazwą niesie wiele obaw pod kątem </w:t>
      </w:r>
      <w:r w:rsidR="00E556D7">
        <w:t xml:space="preserve">realizacji tego budżetu, który </w:t>
      </w:r>
      <w:r>
        <w:t>jest już zatwierdzony, i  życzyć należy  dobrej jego realizacji, przy najniższych kosztach. Odnosząc się do słów Pana Sarniaka, to</w:t>
      </w:r>
      <w:r w:rsidR="00E556D7">
        <w:t xml:space="preserve"> uważam, że </w:t>
      </w:r>
      <w:r>
        <w:t xml:space="preserve"> dobrą uwagę przedstawił, bo chodzi przecież o takie otwarte podejście do  spraw, które może w przyszłej kadencji warto by było podjąć. Teraz poszliśmy w stronę świetlic, a może też dobrze byłoby  iść w kierunku inwestycji  o innym charakterze, ale to będzie wymagało wieloletnich  przygotowań, bo wiemy , jakie mamy możliwości kredytowe. Rozmawialiśmy kiedyś na temat choćby poszerzenia sali gimnastycznej itd. Na chwilę obecną mamy inne zadania do reali</w:t>
      </w:r>
      <w:r w:rsidR="00B21031">
        <w:t>zacji, i to nas</w:t>
      </w:r>
      <w:r>
        <w:t xml:space="preserve"> w stu procentach ogranicza, ale w przyszłości może to spostrzeżenie mieszkańców, nie mówię już o samym podejściu Pana Wójta czy Radnych, bo również te zagrożenia widzimy. Zaplanowane 1.400 tysięcy zł na budowę dwóch świetlic, to nie jest  mało tym bardziej, że mamy taki budżet i finansujemy te obiekty z własnych środków. Czy dałoby się t</w:t>
      </w:r>
      <w:r w:rsidR="00B21031">
        <w:t>e środki efektywnie wykorzystać</w:t>
      </w:r>
      <w:r>
        <w:t xml:space="preserve">, na ten temat można dyskutować, ale nie chcę wchodzić w polemikę, choć rozumiem te obawy, i Pan Wójt też nie chce, ale warto to nakreślić również mieszkańcom, którzy pragną tej  świetlicy, dotyczy to mieszkańców Rudnika jak i Prażek. Czy tak </w:t>
      </w:r>
      <w:r>
        <w:lastRenderedPageBreak/>
        <w:t>właściwie  uda się przekonać w drodze polemiki  do  jakichś innych zadań w przyszłości, a mam na myśli mieszkańców  Remiszewic, czy też innych miejscowości.  Ze swej strony mam obawy, bo przecież ile takich, choćby drobnych  zadań się znajdzie do zrobienia, a to generuje koszty, których na chwilę obecną nie jesteśmy w stanie przewidzieć, i jak bardzo to może wpłynąć  na realizację budżetu. Zdajemy sobie sprawę z tego, że rok jest trudny, ale miejmy nadzieję, że  nie będzie tak źle.  Decyzja w sprawie budżetu jest podjęta, chociaż wiadomo, że możliwości i chęci byłoby wiele, jednak miejmy nadzieję, że uda się to wszystko zrealizować. Co do placu Krasickiego dobrze, że Pan Sarniak  o tym wspomniał, a o odmalowanie przystanku też  chciałbym prosić, nie wiem czy to pomoże na długo, bo ściany są obecnie zamalowane, może da się to odnowić, natomiast kwestię  zburzenia  przystanku  pozostawiam do dyskusji.</w:t>
      </w:r>
    </w:p>
    <w:p w:rsidR="000E78B2" w:rsidRDefault="000E78B2" w:rsidP="00801B53">
      <w:pPr>
        <w:jc w:val="both"/>
      </w:pPr>
      <w:r>
        <w:t>Pan Mieczysław Gazda – wprawdzie nie mówiłem wcześniej, ale uważam, że dobrze by było ująć na lata następne zadania dotyczące wsi Teodorów, np. świetlica, czy uda się ją wybudować, bo nie jest wymieniona, a  przecież jest taka potrzeba ze strony mieszkańców wsi. Proponowałbym też dwa odcinki drogowe do wyasfaltowania, żeby chociaż jeden z tych odcinków zrealizować.</w:t>
      </w:r>
    </w:p>
    <w:p w:rsidR="000E78B2" w:rsidRDefault="000E78B2" w:rsidP="00801B53">
      <w:pPr>
        <w:jc w:val="both"/>
      </w:pPr>
      <w:r>
        <w:t xml:space="preserve">Pan Krzysztof Jabłoński –  mając na uwadze to, że dla jednych są ważne drogi, a </w:t>
      </w:r>
      <w:r w:rsidR="00801B53">
        <w:t xml:space="preserve">dla innych np. świetlice, to </w:t>
      </w:r>
      <w:r>
        <w:t>myślę, że planując zadania na przyszłość  zawsze można podejść pod kątem priorytetów i finansować w pierwszej kolejności zadania najbardziej potrzebne.</w:t>
      </w:r>
    </w:p>
    <w:p w:rsidR="000E78B2" w:rsidRDefault="00CA6D25" w:rsidP="0085493D">
      <w:pPr>
        <w:jc w:val="both"/>
      </w:pPr>
      <w:r>
        <w:t xml:space="preserve">Pan Krzysztof Pilarski - </w:t>
      </w:r>
      <w:r w:rsidR="000E78B2">
        <w:t xml:space="preserve">na wstępie chciałbym się odnieść do sugestii radnego odnośnie udziału w dyskusji nad projektem budżetu. Aby  uczestniczyć w tej dyskusji, to potrzebny jest nam materiał. Radni otrzymują go na tydzień przed posiedzeniem komisji, więc mają </w:t>
      </w:r>
      <w:r>
        <w:t xml:space="preserve">wspólnie wypracowane </w:t>
      </w:r>
      <w:r w:rsidR="000E78B2">
        <w:t xml:space="preserve"> stanowisko, bo przecież to Rada głosuje i bierze odpowiedzialność za podjęte decyzje. Ze swej strony proponuję, żeby przygotować taki materiał, przynajmniej komplet takich projektów (budżet, WPF</w:t>
      </w:r>
      <w:r>
        <w:t xml:space="preserve">) i wyłożyć  przed sesją, żeby - </w:t>
      </w:r>
      <w:r w:rsidR="000E78B2">
        <w:t xml:space="preserve"> jeżeli ktoś będzie chciał w czasie przerwy </w:t>
      </w:r>
      <w:r>
        <w:t xml:space="preserve">czy nawet posiedzenia zapoznać </w:t>
      </w:r>
      <w:r w:rsidR="000E78B2">
        <w:t xml:space="preserve">się z nim, </w:t>
      </w:r>
      <w:r>
        <w:t xml:space="preserve">to będzie miał taką możliwość. </w:t>
      </w:r>
      <w:r w:rsidR="000E78B2">
        <w:t>Chciałbym także zapytać, zgodnie  z oczekiwaniem mieszk</w:t>
      </w:r>
      <w:r>
        <w:t xml:space="preserve">ańców wsi, którzy w czasie zebrania </w:t>
      </w:r>
      <w:r w:rsidR="000E78B2">
        <w:t>wyraz</w:t>
      </w:r>
      <w:r>
        <w:t xml:space="preserve">ili zainteresowanie, czy można </w:t>
      </w:r>
      <w:r w:rsidR="000E78B2">
        <w:t xml:space="preserve">rozbudować (dokończyć) kolektor kanalizacji, skoro nie ma dofinansowania do świetlic, a na to zadanie inwestycyjne  można otrzymać środki. Poza tym mówimy już tyle lat - jest budynek, mówi się, że w świetlicy nic się nie dzieje, a kucharki wiedzą, że w Nowinach nie upiecze się ciasta, bo światło  „wysiada”, nie można włączyć pieca, pion jest starego typu, nie </w:t>
      </w:r>
      <w:r>
        <w:t xml:space="preserve">został </w:t>
      </w:r>
      <w:r w:rsidR="000E78B2">
        <w:t>zmieniony do tej pory. Prosiliśmy już tyle razy, mówiła o tym także przewodnicząca KGW na spotkaniu, chodzi o to, żeby ten projekt zrobić i rozbudować i tę moc przyłączeniową zwiększyć. Wiem, że to też są koszty, ale nie wymagamy wszystkiego od razu, ale to już  wypadałoby zakończyć. Chcę też się odnieść do sugestii dotyczącej placu  Krasickiego. Z tego, co wiem sympatycy historii często chcą zrobić zdjęcia kościoła od strony wschodniej, ale szpeci tam, np. ta tablica</w:t>
      </w:r>
      <w:r w:rsidR="000E34AF">
        <w:t xml:space="preserve"> ogłoszeniowa, stara  obdrapana</w:t>
      </w:r>
      <w:r w:rsidR="000E78B2">
        <w:t>, która stoi na pierwszym planie, a poza tym jest tam kosz na zbiórkę odzieży używa</w:t>
      </w:r>
      <w:r w:rsidR="0034382D">
        <w:t>nej -</w:t>
      </w:r>
      <w:r w:rsidR="000E78B2">
        <w:t xml:space="preserve"> czy nie można tego przestawić w inne miejsce?</w:t>
      </w:r>
    </w:p>
    <w:p w:rsidR="000E78B2" w:rsidRDefault="000E78B2" w:rsidP="000E78B2">
      <w:r>
        <w:t>Sekretarz Gminy – chcę się odnieść do oświetlenia w świetlicy w Nowinach – już elektryk  sprawdził, ma  dokonać zmiany z 25 na 35A, zakupić odpowiednie materiały i to wykonać.</w:t>
      </w:r>
    </w:p>
    <w:p w:rsidR="000E78B2" w:rsidRDefault="000E78B2" w:rsidP="003E100D">
      <w:pPr>
        <w:jc w:val="both"/>
      </w:pPr>
      <w:r>
        <w:t>Wójt Gminy -  co do dokończenia kanalizacji, czy  kontynu</w:t>
      </w:r>
      <w:r w:rsidR="00CA3A61">
        <w:t xml:space="preserve">owania tego zadania </w:t>
      </w:r>
      <w:r>
        <w:t xml:space="preserve"> – nasze możliwości budżetowe nie pozwalają na to, aby prowadzić j</w:t>
      </w:r>
      <w:r w:rsidR="00CA3A61">
        <w:t xml:space="preserve">ednocześnie remonty świetlic, modernizację dróg i podjąć jeszcze to </w:t>
      </w:r>
      <w:proofErr w:type="spellStart"/>
      <w:r w:rsidR="00CA3A61">
        <w:t>zadanie.</w:t>
      </w:r>
      <w:r>
        <w:t>Wprowadzenie</w:t>
      </w:r>
      <w:proofErr w:type="spellEnd"/>
      <w:r>
        <w:t xml:space="preserve"> dodatkowych zadań do budżetu bez zdjęcia innych zadań jest na najbliższe 3-4 lata niemożliwe. Gotowych projektów kanalizacyjnych nie mamy, a nabór PROW pewnie pozwoliłby na pozyskanie środków unijnych na rozbudowę sieci kanalizacyjnej w niedużym </w:t>
      </w:r>
      <w:r>
        <w:lastRenderedPageBreak/>
        <w:t>zakresie. Na ten moment nie jesteśmy nawet w stanie budować wielu kilometró</w:t>
      </w:r>
      <w:r w:rsidR="00CA3A61">
        <w:t>w sieci, bo</w:t>
      </w:r>
      <w:r>
        <w:t xml:space="preserve"> kolejnym etapem musi być rozbudowa segmentowa oczyszczalni ścieków kanalizacyjnej. Można powiedzieć, że taki kierunek, który wykonaliśmy dla </w:t>
      </w:r>
      <w:proofErr w:type="spellStart"/>
      <w:r>
        <w:t>Zacharza</w:t>
      </w:r>
      <w:proofErr w:type="spellEnd"/>
      <w:r>
        <w:t>, jeszcze  b</w:t>
      </w:r>
      <w:r w:rsidR="00CA3A61">
        <w:t xml:space="preserve">yłby do przyjęcia,  ale budowa </w:t>
      </w:r>
      <w:proofErr w:type="spellStart"/>
      <w:r w:rsidR="00CA3A61">
        <w:t>sieco</w:t>
      </w:r>
      <w:proofErr w:type="spellEnd"/>
      <w:r w:rsidR="00CA3A61">
        <w:t xml:space="preserve"> w szerszym zakresie jest nie</w:t>
      </w:r>
      <w:r>
        <w:t>możliwa bez przygot</w:t>
      </w:r>
      <w:r w:rsidR="00CA3A61">
        <w:t>owania odbioru</w:t>
      </w:r>
      <w:r>
        <w:t xml:space="preserve"> ścieków. Trzeba zatem dyskutować nad jakąś nową perspektywą</w:t>
      </w:r>
      <w:r w:rsidR="00CA3A61">
        <w:t>, przygotować jakieś założenia -</w:t>
      </w:r>
      <w:r>
        <w:t xml:space="preserve"> przygotowanie nowych projektów kanalizacyjnych na razie nie jest możliwe z uwagi na realizację zadań drogowych i remontów świetlic.</w:t>
      </w:r>
    </w:p>
    <w:p w:rsidR="000E78B2" w:rsidRDefault="000E78B2" w:rsidP="003E100D">
      <w:pPr>
        <w:jc w:val="both"/>
      </w:pPr>
      <w:r>
        <w:t xml:space="preserve">Pan Jan Kowalczyk – jako sołtys i prezes jednostki OSP w </w:t>
      </w:r>
      <w:proofErr w:type="spellStart"/>
      <w:r>
        <w:t>Zacharzu</w:t>
      </w:r>
      <w:proofErr w:type="spellEnd"/>
      <w:r>
        <w:t xml:space="preserve"> pragnę serdecznie podziękować zarówno w swoim  imieniu, a także druhów Panu Wójtowi i całej Radzie za to, że zrozumieli nasze potrzeby, bez tych dodatkowych środków nie udało by się tego zrobić. Wewnątrz obiektu jest też ładnie wszystko zrobione, można  zobaczyć.</w:t>
      </w:r>
    </w:p>
    <w:p w:rsidR="000E78B2" w:rsidRDefault="000E78B2" w:rsidP="00CA3A61">
      <w:pPr>
        <w:jc w:val="both"/>
      </w:pPr>
      <w:r>
        <w:t>Pani Renata Szymańska – przyjęliśmy budżet na następny rok, ale jakiego</w:t>
      </w:r>
      <w:r w:rsidR="00CA3A61">
        <w:t>ś</w:t>
      </w:r>
      <w:r>
        <w:t xml:space="preserve"> zadowolenia z mojej strony nie ma i </w:t>
      </w:r>
      <w:r w:rsidR="00CA3A61">
        <w:t>są zastrzeżenia</w:t>
      </w:r>
      <w:r>
        <w:t>. Myślę, że w przyszłym roku na posiedzeniu czy sesji będą na pewno jaki</w:t>
      </w:r>
      <w:r w:rsidR="00CA3A61">
        <w:t xml:space="preserve">eś zmiany, nowe postulaty, ale </w:t>
      </w:r>
      <w:r>
        <w:t>teraz chcę na bieżąco przedstawić – Panie Wójcie, zaraz po nowym roku zaczną się zajęcia szkolne, zgłaszałam  niejednokrotnie Pani Sekretarz i Panu, aby ten parking przed szkołą w jakiś sposób zasypać (wyrównać), w zasadzie i jeden i drugi tego wymaga. Odniosę się także do pojemników, które znajdują się przy bloku. Są bardzo  niefunkcjonalnie ustawione, a to że ktoś ni</w:t>
      </w:r>
      <w:r w:rsidR="00CA3A61">
        <w:t>e wyraża zgody na usunięcie znajdującego się tam</w:t>
      </w:r>
      <w:r>
        <w:t xml:space="preserve"> trzepaka nie znaczy, że gmina nie ma się tym zająć, żeby takie miejsce</w:t>
      </w:r>
      <w:r w:rsidR="00CA3A61">
        <w:t xml:space="preserve"> znaleźć, to Urząd Gminy i władze G</w:t>
      </w:r>
      <w:r>
        <w:t>miny są za to odpowiedzialne. Uchwała w sprawie lokalizacji pojemników na odpady , zabezpieczenia tych miejsc była już wcześniej przegłosowana, więc dobrze by było, aby ten problem został rozwiązany.  Należałoby także pomyśleć o usunięciu tego samochodu</w:t>
      </w:r>
      <w:r w:rsidR="00CA3A61">
        <w:t>, który tam stoi przed blokiem -</w:t>
      </w:r>
      <w:r>
        <w:t xml:space="preserve"> zwracam się do Pani Sekretarz, która miała się tą sprawą zająć przy udziale radcy prawnego.</w:t>
      </w:r>
    </w:p>
    <w:p w:rsidR="002E39F4" w:rsidRDefault="002E39F4" w:rsidP="002E39F4">
      <w:pPr>
        <w:pStyle w:val="Standard"/>
        <w:tabs>
          <w:tab w:val="left" w:pos="870"/>
          <w:tab w:val="left" w:pos="5520"/>
        </w:tabs>
        <w:rPr>
          <w:rFonts w:asciiTheme="minorHAnsi" w:hAnsiTheme="minorHAnsi"/>
          <w:sz w:val="22"/>
          <w:szCs w:val="22"/>
        </w:rPr>
      </w:pPr>
      <w:r w:rsidRPr="002E39F4">
        <w:rPr>
          <w:rFonts w:asciiTheme="minorHAnsi" w:hAnsiTheme="minorHAnsi"/>
          <w:sz w:val="22"/>
          <w:szCs w:val="22"/>
        </w:rPr>
        <w:t xml:space="preserve">Odp. punktu 9. </w:t>
      </w:r>
    </w:p>
    <w:p w:rsidR="005F29D1" w:rsidRDefault="005F29D1" w:rsidP="002E39F4">
      <w:pPr>
        <w:pStyle w:val="Standard"/>
        <w:tabs>
          <w:tab w:val="left" w:pos="870"/>
          <w:tab w:val="left" w:pos="5520"/>
        </w:tabs>
        <w:rPr>
          <w:rFonts w:asciiTheme="minorHAnsi" w:hAnsiTheme="minorHAnsi"/>
          <w:sz w:val="22"/>
          <w:szCs w:val="22"/>
        </w:rPr>
      </w:pPr>
    </w:p>
    <w:p w:rsidR="00A96123" w:rsidRDefault="002E39F4" w:rsidP="00FB43EA">
      <w:pPr>
        <w:jc w:val="both"/>
      </w:pPr>
      <w:r>
        <w:t>Przewodniczący Rady  -  w  dniu 28 grudnia 2016 r.  uczestniczyłem w spotkaniu opłatkowo-noworocznym w Urzędzie Miasta w Tomaszowie Mazowieckim. Pan Starosta Powiatu Tomaszowskiego  i Pan Prezydent Miasta Tomaszowa Mazowieckiego prosili  o przekazanie życzeń dla samorządowców Gminy Będków. Ze swej strony życzę Państwu pomyślności w Nowym 2017</w:t>
      </w:r>
      <w:r w:rsidRPr="002E39F4">
        <w:t xml:space="preserve"> Roku.</w:t>
      </w:r>
      <w:r w:rsidR="005F2576">
        <w:t xml:space="preserve"> </w:t>
      </w:r>
      <w:r w:rsidR="007C14D0">
        <w:t xml:space="preserve"> </w:t>
      </w:r>
      <w:r w:rsidRPr="002E39F4">
        <w:t>Wobec wyczerpani</w:t>
      </w:r>
      <w:r w:rsidR="007C14D0">
        <w:t>a porządku obrad dziękuję z</w:t>
      </w:r>
      <w:r w:rsidR="00A96123">
        <w:t xml:space="preserve">a dobrą pracę i </w:t>
      </w:r>
      <w:r w:rsidR="007C14D0">
        <w:t xml:space="preserve"> zamykam XXI sesję Rady Gminy w Będkowie</w:t>
      </w:r>
      <w:r w:rsidR="00A96123">
        <w:t>.</w:t>
      </w:r>
    </w:p>
    <w:p w:rsidR="002E39F4" w:rsidRPr="005F2576" w:rsidRDefault="00A96123" w:rsidP="00FB43EA">
      <w:pPr>
        <w:jc w:val="both"/>
      </w:pPr>
      <w:r>
        <w:t>Dzisiejsze spotkanie jest okazją do</w:t>
      </w:r>
      <w:r w:rsidR="007C14D0">
        <w:t xml:space="preserve"> </w:t>
      </w:r>
      <w:r>
        <w:t xml:space="preserve">przełamania się świątecznym opłatkiem </w:t>
      </w:r>
      <w:r w:rsidR="007C14D0">
        <w:t>i  złożeni</w:t>
      </w:r>
      <w:r>
        <w:t>a</w:t>
      </w:r>
      <w:r w:rsidR="007C14D0">
        <w:t xml:space="preserve"> sobie nawzajem noworocznych życzeń.</w:t>
      </w:r>
    </w:p>
    <w:p w:rsidR="002E39F4" w:rsidRPr="002E39F4" w:rsidRDefault="002E39F4" w:rsidP="002E39F4">
      <w:pPr>
        <w:jc w:val="both"/>
        <w:rPr>
          <w:rFonts w:cs="Times New Roman"/>
        </w:rPr>
      </w:pPr>
      <w:r w:rsidRPr="002E39F4">
        <w:rPr>
          <w:rFonts w:cs="Times New Roman"/>
        </w:rPr>
        <w:t>Na tym protokół zakończono.</w:t>
      </w:r>
    </w:p>
    <w:p w:rsidR="002E39F4" w:rsidRPr="002E39F4" w:rsidRDefault="002E39F4" w:rsidP="002E39F4">
      <w:pPr>
        <w:jc w:val="both"/>
        <w:rPr>
          <w:rFonts w:cs="Times New Roman"/>
        </w:rPr>
      </w:pPr>
      <w:r w:rsidRPr="002E39F4">
        <w:rPr>
          <w:rFonts w:cs="Times New Roman"/>
        </w:rPr>
        <w:t>Protokołowała:                                                                                      Przewodniczący Rady</w:t>
      </w:r>
    </w:p>
    <w:p w:rsidR="002E39F4" w:rsidRPr="002E39F4" w:rsidRDefault="002E39F4" w:rsidP="002E39F4">
      <w:pPr>
        <w:jc w:val="both"/>
        <w:rPr>
          <w:rFonts w:cs="Times New Roman"/>
        </w:rPr>
      </w:pPr>
      <w:r w:rsidRPr="002E39F4">
        <w:rPr>
          <w:rFonts w:cs="Times New Roman"/>
        </w:rPr>
        <w:t xml:space="preserve">Józefa Kubala, inspektor                                                                     mgr Andrzej </w:t>
      </w:r>
      <w:proofErr w:type="spellStart"/>
      <w:r w:rsidRPr="002E39F4">
        <w:rPr>
          <w:rFonts w:cs="Times New Roman"/>
        </w:rPr>
        <w:t>Legieziński</w:t>
      </w:r>
      <w:proofErr w:type="spellEnd"/>
    </w:p>
    <w:p w:rsidR="000E78B2" w:rsidRDefault="000E78B2" w:rsidP="003377BC">
      <w:pPr>
        <w:jc w:val="both"/>
        <w:rPr>
          <w:rFonts w:ascii="Times New Roman" w:hAnsi="Times New Roman" w:cs="Times New Roman"/>
        </w:rPr>
      </w:pPr>
    </w:p>
    <w:p w:rsidR="000E78B2" w:rsidRDefault="000E78B2" w:rsidP="003377BC">
      <w:pPr>
        <w:jc w:val="both"/>
        <w:rPr>
          <w:rFonts w:ascii="Times New Roman" w:hAnsi="Times New Roman" w:cs="Times New Roman"/>
        </w:rPr>
      </w:pPr>
    </w:p>
    <w:p w:rsidR="000E78B2" w:rsidRDefault="000E78B2" w:rsidP="003377BC">
      <w:pPr>
        <w:jc w:val="both"/>
        <w:rPr>
          <w:rFonts w:ascii="Times New Roman" w:hAnsi="Times New Roman" w:cs="Times New Roman"/>
        </w:rPr>
      </w:pPr>
    </w:p>
    <w:p w:rsidR="000E78B2" w:rsidRDefault="000E78B2" w:rsidP="003377BC">
      <w:pPr>
        <w:jc w:val="both"/>
        <w:rPr>
          <w:rFonts w:ascii="Times New Roman" w:hAnsi="Times New Roman" w:cs="Times New Roman"/>
        </w:rPr>
      </w:pPr>
    </w:p>
    <w:p w:rsidR="003377BC" w:rsidRPr="00405D0C" w:rsidRDefault="003377BC" w:rsidP="00B35134">
      <w:pPr>
        <w:jc w:val="both"/>
        <w:rPr>
          <w:rFonts w:ascii="Times New Roman" w:hAnsi="Times New Roman" w:cs="Times New Roman"/>
        </w:rPr>
      </w:pPr>
    </w:p>
    <w:p w:rsidR="00233716" w:rsidRDefault="00233716" w:rsidP="00233716">
      <w:pPr>
        <w:jc w:val="both"/>
        <w:rPr>
          <w:rFonts w:ascii="Times New Roman" w:hAnsi="Times New Roman" w:cs="Times New Roman"/>
        </w:rPr>
      </w:pPr>
    </w:p>
    <w:p w:rsidR="00512215" w:rsidRDefault="00512215"/>
    <w:sectPr w:rsidR="00512215" w:rsidSect="002074D3">
      <w:foot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701" w:rsidRDefault="001A2701" w:rsidP="009C72C9">
      <w:pPr>
        <w:spacing w:after="0" w:line="240" w:lineRule="auto"/>
      </w:pPr>
      <w:r>
        <w:separator/>
      </w:r>
    </w:p>
  </w:endnote>
  <w:endnote w:type="continuationSeparator" w:id="0">
    <w:p w:rsidR="001A2701" w:rsidRDefault="001A2701" w:rsidP="009C72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3378"/>
      <w:docPartObj>
        <w:docPartGallery w:val="Page Numbers (Bottom of Page)"/>
        <w:docPartUnique/>
      </w:docPartObj>
    </w:sdtPr>
    <w:sdtContent>
      <w:p w:rsidR="001A2701" w:rsidRDefault="008232D9">
        <w:pPr>
          <w:pStyle w:val="Stopka"/>
          <w:jc w:val="center"/>
        </w:pPr>
        <w:fldSimple w:instr=" PAGE   \* MERGEFORMAT ">
          <w:r w:rsidR="00870973">
            <w:rPr>
              <w:noProof/>
            </w:rPr>
            <w:t>1</w:t>
          </w:r>
        </w:fldSimple>
      </w:p>
    </w:sdtContent>
  </w:sdt>
  <w:p w:rsidR="001A2701" w:rsidRDefault="001A270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701" w:rsidRDefault="001A2701" w:rsidP="009C72C9">
      <w:pPr>
        <w:spacing w:after="0" w:line="240" w:lineRule="auto"/>
      </w:pPr>
      <w:r>
        <w:separator/>
      </w:r>
    </w:p>
  </w:footnote>
  <w:footnote w:type="continuationSeparator" w:id="0">
    <w:p w:rsidR="001A2701" w:rsidRDefault="001A2701" w:rsidP="009C72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D0AC0"/>
    <w:multiLevelType w:val="hybridMultilevel"/>
    <w:tmpl w:val="902C80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97BD3"/>
    <w:rsid w:val="00013C14"/>
    <w:rsid w:val="00017578"/>
    <w:rsid w:val="00027ABA"/>
    <w:rsid w:val="00027BB9"/>
    <w:rsid w:val="00050F57"/>
    <w:rsid w:val="000636CA"/>
    <w:rsid w:val="00080B8F"/>
    <w:rsid w:val="000872AA"/>
    <w:rsid w:val="00087873"/>
    <w:rsid w:val="000E34AF"/>
    <w:rsid w:val="000E78B2"/>
    <w:rsid w:val="00102036"/>
    <w:rsid w:val="001075FE"/>
    <w:rsid w:val="00142F53"/>
    <w:rsid w:val="001452AB"/>
    <w:rsid w:val="00172EF6"/>
    <w:rsid w:val="001A128B"/>
    <w:rsid w:val="001A2701"/>
    <w:rsid w:val="001B66A5"/>
    <w:rsid w:val="001C6FDD"/>
    <w:rsid w:val="001D5018"/>
    <w:rsid w:val="001F4996"/>
    <w:rsid w:val="0020508F"/>
    <w:rsid w:val="002074D3"/>
    <w:rsid w:val="00212FE7"/>
    <w:rsid w:val="00214B16"/>
    <w:rsid w:val="00232EC6"/>
    <w:rsid w:val="00233716"/>
    <w:rsid w:val="00251BE6"/>
    <w:rsid w:val="00281E7A"/>
    <w:rsid w:val="002842A7"/>
    <w:rsid w:val="002A6EF8"/>
    <w:rsid w:val="002B23A0"/>
    <w:rsid w:val="002C3F5F"/>
    <w:rsid w:val="002D2235"/>
    <w:rsid w:val="002E2D67"/>
    <w:rsid w:val="002E39F4"/>
    <w:rsid w:val="002F2C91"/>
    <w:rsid w:val="002F50D5"/>
    <w:rsid w:val="002F621C"/>
    <w:rsid w:val="00301482"/>
    <w:rsid w:val="00302DE7"/>
    <w:rsid w:val="00322B8E"/>
    <w:rsid w:val="00327783"/>
    <w:rsid w:val="003377BC"/>
    <w:rsid w:val="0034382D"/>
    <w:rsid w:val="0036358F"/>
    <w:rsid w:val="00366270"/>
    <w:rsid w:val="00377CC7"/>
    <w:rsid w:val="0038048E"/>
    <w:rsid w:val="003926C3"/>
    <w:rsid w:val="003A5AF2"/>
    <w:rsid w:val="003A7745"/>
    <w:rsid w:val="003B5BBD"/>
    <w:rsid w:val="003C174B"/>
    <w:rsid w:val="003C6682"/>
    <w:rsid w:val="003D00DF"/>
    <w:rsid w:val="003E100D"/>
    <w:rsid w:val="003E2C55"/>
    <w:rsid w:val="00420B3D"/>
    <w:rsid w:val="00446E90"/>
    <w:rsid w:val="00450794"/>
    <w:rsid w:val="00457FE9"/>
    <w:rsid w:val="00462224"/>
    <w:rsid w:val="00473C91"/>
    <w:rsid w:val="004A2596"/>
    <w:rsid w:val="004E1D03"/>
    <w:rsid w:val="004E4217"/>
    <w:rsid w:val="004F33D3"/>
    <w:rsid w:val="00512215"/>
    <w:rsid w:val="00512EEC"/>
    <w:rsid w:val="005215F9"/>
    <w:rsid w:val="005216B2"/>
    <w:rsid w:val="005B64BA"/>
    <w:rsid w:val="005C0562"/>
    <w:rsid w:val="005C3B11"/>
    <w:rsid w:val="005E63CD"/>
    <w:rsid w:val="005F2576"/>
    <w:rsid w:val="005F29D1"/>
    <w:rsid w:val="00601328"/>
    <w:rsid w:val="00620B3F"/>
    <w:rsid w:val="0062354D"/>
    <w:rsid w:val="00677F2B"/>
    <w:rsid w:val="0068088E"/>
    <w:rsid w:val="006A1B5E"/>
    <w:rsid w:val="006A24DD"/>
    <w:rsid w:val="006B633D"/>
    <w:rsid w:val="006C389B"/>
    <w:rsid w:val="006D1940"/>
    <w:rsid w:val="006D1E2F"/>
    <w:rsid w:val="006F2B89"/>
    <w:rsid w:val="0070383C"/>
    <w:rsid w:val="00745729"/>
    <w:rsid w:val="00746CC1"/>
    <w:rsid w:val="0076733F"/>
    <w:rsid w:val="00791C2C"/>
    <w:rsid w:val="007A6F6C"/>
    <w:rsid w:val="007A721C"/>
    <w:rsid w:val="007B3C0F"/>
    <w:rsid w:val="007C14D0"/>
    <w:rsid w:val="007D2177"/>
    <w:rsid w:val="007F4971"/>
    <w:rsid w:val="00800287"/>
    <w:rsid w:val="00801B53"/>
    <w:rsid w:val="00817967"/>
    <w:rsid w:val="008232D9"/>
    <w:rsid w:val="00840B24"/>
    <w:rsid w:val="00850FDC"/>
    <w:rsid w:val="0085493D"/>
    <w:rsid w:val="00861753"/>
    <w:rsid w:val="00865D93"/>
    <w:rsid w:val="00870403"/>
    <w:rsid w:val="00870973"/>
    <w:rsid w:val="008919BE"/>
    <w:rsid w:val="008B1973"/>
    <w:rsid w:val="008B2AAD"/>
    <w:rsid w:val="008F749D"/>
    <w:rsid w:val="00914BE0"/>
    <w:rsid w:val="00933B5B"/>
    <w:rsid w:val="00942543"/>
    <w:rsid w:val="00983A87"/>
    <w:rsid w:val="00997BD3"/>
    <w:rsid w:val="009A0BEA"/>
    <w:rsid w:val="009B2832"/>
    <w:rsid w:val="009B4FDC"/>
    <w:rsid w:val="009C72C9"/>
    <w:rsid w:val="009D0829"/>
    <w:rsid w:val="009D2271"/>
    <w:rsid w:val="009E204C"/>
    <w:rsid w:val="009F7DB6"/>
    <w:rsid w:val="00A03F74"/>
    <w:rsid w:val="00A21C7A"/>
    <w:rsid w:val="00A441D0"/>
    <w:rsid w:val="00A537EF"/>
    <w:rsid w:val="00A96123"/>
    <w:rsid w:val="00A96507"/>
    <w:rsid w:val="00AB13B3"/>
    <w:rsid w:val="00B07D2A"/>
    <w:rsid w:val="00B21031"/>
    <w:rsid w:val="00B21FF9"/>
    <w:rsid w:val="00B35134"/>
    <w:rsid w:val="00B37D71"/>
    <w:rsid w:val="00B5114A"/>
    <w:rsid w:val="00B54AFB"/>
    <w:rsid w:val="00B55B13"/>
    <w:rsid w:val="00B86D44"/>
    <w:rsid w:val="00BB06E7"/>
    <w:rsid w:val="00BD18D7"/>
    <w:rsid w:val="00C1494A"/>
    <w:rsid w:val="00C27B56"/>
    <w:rsid w:val="00C538F6"/>
    <w:rsid w:val="00C732CC"/>
    <w:rsid w:val="00C76D28"/>
    <w:rsid w:val="00C84177"/>
    <w:rsid w:val="00C87804"/>
    <w:rsid w:val="00CA2913"/>
    <w:rsid w:val="00CA3A61"/>
    <w:rsid w:val="00CA6D25"/>
    <w:rsid w:val="00CB07BF"/>
    <w:rsid w:val="00CB3FE2"/>
    <w:rsid w:val="00CC5453"/>
    <w:rsid w:val="00CE77E6"/>
    <w:rsid w:val="00CF610B"/>
    <w:rsid w:val="00D22357"/>
    <w:rsid w:val="00D42780"/>
    <w:rsid w:val="00D427BA"/>
    <w:rsid w:val="00D569E9"/>
    <w:rsid w:val="00D70C7E"/>
    <w:rsid w:val="00DA1349"/>
    <w:rsid w:val="00DA39F0"/>
    <w:rsid w:val="00DA74B3"/>
    <w:rsid w:val="00DB6805"/>
    <w:rsid w:val="00DD4E1A"/>
    <w:rsid w:val="00DF00F8"/>
    <w:rsid w:val="00DF68DB"/>
    <w:rsid w:val="00E30FD6"/>
    <w:rsid w:val="00E36297"/>
    <w:rsid w:val="00E556D7"/>
    <w:rsid w:val="00E55A82"/>
    <w:rsid w:val="00E82FF3"/>
    <w:rsid w:val="00EC22CB"/>
    <w:rsid w:val="00ED6F74"/>
    <w:rsid w:val="00EE6F48"/>
    <w:rsid w:val="00EF0C5A"/>
    <w:rsid w:val="00EF289F"/>
    <w:rsid w:val="00EF5979"/>
    <w:rsid w:val="00EF7321"/>
    <w:rsid w:val="00F053B4"/>
    <w:rsid w:val="00F20D9C"/>
    <w:rsid w:val="00F21239"/>
    <w:rsid w:val="00F42E18"/>
    <w:rsid w:val="00F46028"/>
    <w:rsid w:val="00F62273"/>
    <w:rsid w:val="00F65D90"/>
    <w:rsid w:val="00F74357"/>
    <w:rsid w:val="00F914DF"/>
    <w:rsid w:val="00FB43EA"/>
    <w:rsid w:val="00FE18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26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462224"/>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462224"/>
    <w:pPr>
      <w:spacing w:after="0" w:line="240" w:lineRule="auto"/>
    </w:pPr>
  </w:style>
  <w:style w:type="paragraph" w:styleId="Akapitzlist">
    <w:name w:val="List Paragraph"/>
    <w:basedOn w:val="Normalny"/>
    <w:uiPriority w:val="34"/>
    <w:qFormat/>
    <w:rsid w:val="001C6FDD"/>
    <w:pPr>
      <w:ind w:left="720"/>
      <w:contextualSpacing/>
    </w:pPr>
  </w:style>
  <w:style w:type="paragraph" w:styleId="Nagwek">
    <w:name w:val="header"/>
    <w:basedOn w:val="Normalny"/>
    <w:link w:val="NagwekZnak"/>
    <w:uiPriority w:val="99"/>
    <w:semiHidden/>
    <w:unhideWhenUsed/>
    <w:rsid w:val="009C72C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C72C9"/>
  </w:style>
  <w:style w:type="paragraph" w:styleId="Stopka">
    <w:name w:val="footer"/>
    <w:basedOn w:val="Normalny"/>
    <w:link w:val="StopkaZnak"/>
    <w:uiPriority w:val="99"/>
    <w:unhideWhenUsed/>
    <w:rsid w:val="009C72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C72C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17</Pages>
  <Words>7100</Words>
  <Characters>42602</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jkubala</cp:lastModifiedBy>
  <cp:revision>195</cp:revision>
  <dcterms:created xsi:type="dcterms:W3CDTF">2017-01-05T18:15:00Z</dcterms:created>
  <dcterms:modified xsi:type="dcterms:W3CDTF">2017-01-10T11:40:00Z</dcterms:modified>
</cp:coreProperties>
</file>