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66C" w:rsidRDefault="0095066C" w:rsidP="00D94761">
      <w:pPr>
        <w:rPr>
          <w:sz w:val="24"/>
        </w:rPr>
      </w:pP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Protokół  nr</w:t>
      </w:r>
      <w:r w:rsidRPr="005F5977">
        <w:rPr>
          <w:sz w:val="24"/>
        </w:rPr>
        <w:t xml:space="preserve"> </w:t>
      </w:r>
      <w:r w:rsidR="002F5711">
        <w:rPr>
          <w:sz w:val="24"/>
        </w:rPr>
        <w:t>10</w:t>
      </w:r>
      <w:r>
        <w:rPr>
          <w:sz w:val="24"/>
        </w:rPr>
        <w:t xml:space="preserve">. </w:t>
      </w:r>
      <w:r w:rsidRPr="005F5977">
        <w:rPr>
          <w:sz w:val="24"/>
        </w:rPr>
        <w:t>2015</w:t>
      </w:r>
    </w:p>
    <w:p w:rsidR="00D94761" w:rsidRPr="005F5977" w:rsidRDefault="00D94761" w:rsidP="00D94761">
      <w:pPr>
        <w:rPr>
          <w:sz w:val="24"/>
        </w:rPr>
      </w:pPr>
      <w:r w:rsidRPr="005F5977">
        <w:rPr>
          <w:sz w:val="24"/>
        </w:rPr>
        <w:t>z posiedzenia Komisji Rewizyjnej Rady Gminy w Bę</w:t>
      </w:r>
      <w:r w:rsidR="002F5711">
        <w:rPr>
          <w:sz w:val="24"/>
        </w:rPr>
        <w:t>dkowie z dnia 20 listopada</w:t>
      </w:r>
      <w:r w:rsidRPr="005F5977">
        <w:rPr>
          <w:sz w:val="24"/>
        </w:rPr>
        <w:t xml:space="preserve"> 2015 r.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Członkowie Komisji obecni na posiedzeniu:</w:t>
      </w:r>
    </w:p>
    <w:p w:rsidR="00D94761" w:rsidRPr="005F5977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Owc</w:t>
      </w:r>
      <w:r w:rsidR="00CC120A">
        <w:rPr>
          <w:rFonts w:ascii="Times New Roman" w:hAnsi="Times New Roman"/>
          <w:sz w:val="24"/>
          <w:szCs w:val="24"/>
        </w:rPr>
        <w:t xml:space="preserve">zarek Agnieszka </w:t>
      </w:r>
    </w:p>
    <w:p w:rsidR="00D94761" w:rsidRPr="005F5977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Gazda Mieczysław</w:t>
      </w:r>
    </w:p>
    <w:p w:rsidR="00D94761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5F5977">
        <w:rPr>
          <w:rFonts w:ascii="Times New Roman" w:hAnsi="Times New Roman"/>
          <w:sz w:val="24"/>
          <w:szCs w:val="24"/>
        </w:rPr>
        <w:t>Chrustowski</w:t>
      </w:r>
      <w:proofErr w:type="spellEnd"/>
      <w:r w:rsidRPr="005F5977">
        <w:rPr>
          <w:rFonts w:ascii="Times New Roman" w:hAnsi="Times New Roman"/>
          <w:sz w:val="24"/>
          <w:szCs w:val="24"/>
        </w:rPr>
        <w:t xml:space="preserve"> Tadeusz</w:t>
      </w:r>
    </w:p>
    <w:p w:rsidR="00D94761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Sałata Mirosław</w:t>
      </w:r>
    </w:p>
    <w:p w:rsidR="002F5711" w:rsidRDefault="002F571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Szymańska Renata 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W posiedzeniu udział wzięli:</w:t>
      </w:r>
    </w:p>
    <w:p w:rsidR="00D94761" w:rsidRPr="003029BF" w:rsidRDefault="002F5711" w:rsidP="00D94761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Papiewska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Krystyna, Kierownik Gminnego Ośrodka Pomocy Społecznej w Będkowie</w:t>
      </w:r>
    </w:p>
    <w:p w:rsidR="00D94761" w:rsidRPr="002669E6" w:rsidRDefault="00D94761" w:rsidP="00D94761">
      <w:pPr>
        <w:pStyle w:val="Akapitzlist"/>
        <w:rPr>
          <w:rFonts w:ascii="Times New Roman" w:hAnsi="Times New Roman"/>
          <w:sz w:val="24"/>
          <w:szCs w:val="24"/>
        </w:rPr>
      </w:pPr>
    </w:p>
    <w:p w:rsidR="00D94761" w:rsidRPr="005F5977" w:rsidRDefault="00D94761" w:rsidP="00D94761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Porządek posiedzenia: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1. Otwarcie posiedzenia i stwierdzenie prawomocności obrad.</w:t>
      </w:r>
    </w:p>
    <w:p w:rsidR="00D94761" w:rsidRDefault="00D94761" w:rsidP="00D94761">
      <w:pPr>
        <w:rPr>
          <w:sz w:val="24"/>
        </w:rPr>
      </w:pPr>
      <w:r>
        <w:rPr>
          <w:sz w:val="24"/>
        </w:rPr>
        <w:t>2. Przyjęcie porządku obrad i protokołu poprzedniego posiedzenia.</w:t>
      </w:r>
    </w:p>
    <w:p w:rsidR="00D94761" w:rsidRPr="005A4B42" w:rsidRDefault="005A4B42" w:rsidP="00D94761">
      <w:pPr>
        <w:rPr>
          <w:sz w:val="24"/>
        </w:rPr>
      </w:pPr>
      <w:r w:rsidRPr="005A4B42">
        <w:rPr>
          <w:sz w:val="24"/>
        </w:rPr>
        <w:t xml:space="preserve">3. Dochody i wydatki obejmujące dział pomocy społecznej: zadania zlecone – świadczenia rodzinne, usługi opiekuńcze i specjalistyczne usługi opiekuńcze, zadania własne – zasiłki </w:t>
      </w:r>
      <w:r w:rsidR="0095066C">
        <w:rPr>
          <w:sz w:val="24"/>
        </w:rPr>
        <w:br/>
      </w:r>
      <w:r w:rsidRPr="005A4B42">
        <w:rPr>
          <w:sz w:val="24"/>
        </w:rPr>
        <w:t>i pomoc w naturze, zasiłki stałe, dożywianie.</w:t>
      </w:r>
    </w:p>
    <w:p w:rsidR="00D94761" w:rsidRPr="003D12E5" w:rsidRDefault="00D94761" w:rsidP="00D94761">
      <w:r>
        <w:rPr>
          <w:szCs w:val="22"/>
        </w:rPr>
        <w:t>4. Zapytania i wnioski.</w:t>
      </w:r>
    </w:p>
    <w:p w:rsidR="00D94761" w:rsidRDefault="00D94761" w:rsidP="00D94761">
      <w:pPr>
        <w:spacing w:line="240" w:lineRule="auto"/>
        <w:rPr>
          <w:sz w:val="24"/>
        </w:rPr>
      </w:pPr>
      <w:r>
        <w:rPr>
          <w:sz w:val="24"/>
        </w:rPr>
        <w:t>Odp. punktu 1.</w:t>
      </w:r>
    </w:p>
    <w:p w:rsidR="00BD4E5D" w:rsidRDefault="00D94761" w:rsidP="00D94761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Posiedzenie otworzyła przewodnicząca komisji, Pani Agnieszka Owczarek. Na podstawie listy obecności stwierdziła prawomocność obrad. </w:t>
      </w:r>
    </w:p>
    <w:p w:rsidR="00BD4E5D" w:rsidRDefault="00BD4E5D" w:rsidP="00BD4E5D">
      <w:pPr>
        <w:spacing w:line="240" w:lineRule="auto"/>
        <w:rPr>
          <w:sz w:val="24"/>
        </w:rPr>
      </w:pPr>
      <w:r>
        <w:rPr>
          <w:sz w:val="24"/>
        </w:rPr>
        <w:t>Odp. punktu 2.</w:t>
      </w:r>
    </w:p>
    <w:p w:rsidR="00D94761" w:rsidRDefault="00D94761" w:rsidP="00BD4E5D">
      <w:pPr>
        <w:spacing w:line="240" w:lineRule="auto"/>
        <w:rPr>
          <w:sz w:val="24"/>
        </w:rPr>
      </w:pPr>
      <w:r>
        <w:rPr>
          <w:sz w:val="24"/>
        </w:rPr>
        <w:t>Porządek posiedzenia został</w:t>
      </w:r>
      <w:r w:rsidR="00BD4E5D">
        <w:rPr>
          <w:sz w:val="24"/>
        </w:rPr>
        <w:t xml:space="preserve"> przyjęty </w:t>
      </w:r>
      <w:r w:rsidR="005A4B42">
        <w:rPr>
          <w:sz w:val="24"/>
        </w:rPr>
        <w:t>w drodze głosowania 5</w:t>
      </w:r>
      <w:r>
        <w:rPr>
          <w:sz w:val="24"/>
        </w:rPr>
        <w:t xml:space="preserve"> głosami „za”. Do protokołu poprzedniego posiedzenia członkowie komisji nie wnie</w:t>
      </w:r>
      <w:r w:rsidR="001A7E95">
        <w:rPr>
          <w:sz w:val="24"/>
        </w:rPr>
        <w:t>śli żadnych zapytań ani uwag</w:t>
      </w:r>
      <w:r w:rsidR="005A4B42">
        <w:rPr>
          <w:sz w:val="24"/>
        </w:rPr>
        <w:t xml:space="preserve"> i przyjęli go 4 głosami „za”, 1 głosem „wstrzymującym się”, głosów „przeciw” nie było.</w:t>
      </w:r>
    </w:p>
    <w:p w:rsidR="00453DD4" w:rsidRDefault="00453DD4" w:rsidP="00BD4E5D">
      <w:pPr>
        <w:spacing w:line="240" w:lineRule="auto"/>
        <w:rPr>
          <w:sz w:val="24"/>
        </w:rPr>
      </w:pPr>
      <w:r>
        <w:rPr>
          <w:sz w:val="24"/>
        </w:rPr>
        <w:t>Odp. punktu 3.</w:t>
      </w:r>
    </w:p>
    <w:p w:rsidR="00311D5A" w:rsidRDefault="00311D5A" w:rsidP="00A606CB">
      <w:pPr>
        <w:jc w:val="both"/>
      </w:pPr>
      <w:r>
        <w:t xml:space="preserve">Kierownik GOPS w Będkowie: </w:t>
      </w:r>
      <w:r w:rsidR="00CC120A">
        <w:t xml:space="preserve"> </w:t>
      </w:r>
      <w:r>
        <w:t xml:space="preserve">Gminny Ośrodek Pomocy Społecznej w Będkowie realizuje pomoc społeczną w formie zasiłku stałego – ta pomoc adresowana jest dla osób całkowicie niezdolnych do pracy z powodu wieku lub niepełnosprawności. Tą pomocą objęte są osoby, które nie mają żadnych świadczeń własnych z uwagi na to, że nie spełniły wymogów rentowych i innych świadczeń. Zasiłki stałe przyznano 12 osobom niepełnosprawnym, w tym dla 11 osób samotnych i 1 osobie w rodzinie (99 świadczeń) na kwotę 49.738,63 zł. Tym osobom opłacane są także składki zdrowotne, aby podlegały ubezpieczeniu społecznemu. Formą pomocy społecznej jest także zasiłek okresowy – adresowany dla osób i rodzin bez dochodów lub posiadających dochody niższe niż ustawowe kryterium. Przysługuje w pierwszej kolejności osobom długotrwale chorym, niepełnosprawnym, bezrobotnym i oczekującym na inne świadczenia. Tą formą pomocy objęto 26 rodzin (121 świadczeń) </w:t>
      </w:r>
      <w:r>
        <w:lastRenderedPageBreak/>
        <w:t xml:space="preserve">na kwotę 46.727,10 zł. Pomocą w formie zasiłków celowych objęto 29 rodzin na kwotę 12.398,00 zł. W tej grupie osób są osoby starsze, niepełnosprawne. Ustalając pomoc w tym względzie możemy przekroczyć wymagany próg (456 zł dla osoby w rodzinie, 564 zł dla osoby samotnej) – wiadomo, że jeżeli ktoś posiada emeryturę nawet tą najniższą w rodzinie, to wtedy można przyznać jej pomoc uznaniową w zależności od sytuacji w rodzinie – najczęściej są to osoby, które ponoszą duże wydatki na leczenie. Pomocą społeczną jest także dożywianie dzieci w szkołach. Od 1.01.2015 r. do 30.09.2015 r. z tej formy pomocy skorzystało 19 dzieci z rodzin najuboższych na kwotę 6.510,00 zł, </w:t>
      </w:r>
      <w:r>
        <w:br/>
        <w:t xml:space="preserve">w tym w ramach zadań własnych gminy wydatkowano 2.604,00 zł, i otrzymanej dotacji 1.906,00 zł według następującej proporcji – 60% dotacji pod warunkiem zapewnienia środków własnych </w:t>
      </w:r>
      <w:r>
        <w:br/>
        <w:t>w wysokości 40%.</w:t>
      </w:r>
    </w:p>
    <w:p w:rsidR="00311D5A" w:rsidRDefault="00311D5A" w:rsidP="00311D5A">
      <w:pPr>
        <w:jc w:val="both"/>
      </w:pPr>
      <w:r>
        <w:t>Jeżeli chodzi o świadczenia rodzinne, to z realizacji tych świadczeń korzysta większa grupa osób – najczęściej ukierunkowana jest w stronę rodziny, w szczególności dzieci, na które świadczenia są przyznawane w formie zasiłków rodzinnych oraz dodatków do tych zasiłków. Wysokość zasiłku rodzinnego wynosi miesięcznie: 77 zł na dziecko w wieku do ukończenia 5 roku życia, 106 zł na dziecko w wieku powyżej 5 roku życia do ukończenia 18 roku życia, 115 zł na dziecko w wieku powyżej 18 roku życia do ukończenia 21 roku życia. Do tych zasiłków rodzinnych też są odpowiednie dodatki w zależności od wieku dziecka. W przypadku małego dziecka można wystąpić o dodatek wychowawczy – jest to kwota 400,00 zł przez okres 2 lat. Jeżeli dziecko dojeżdża do szkoły ponad gimnazjalnej – dodatek za dojazd wynosi 50,00 zł, a jeżeli przebywa w internacie – dodatek wynosi 80,00 zł. W przypadku rodziny wielodzietnej na każde trzecie i kolejne dziecko rodzina otrzymuje dodatkową kwotę 80,00 zł; matka samotnie wychowująca dziecko pod warunkiem, że mąż nie żyje – wdowa lub panna, która urodziła dziecko i nie jest ustanowione ojcostwo – wtedy wypłaca się dodatek samotnego wychowania w wysokości 172,00 zł. Na każde rozpoczęcie roku szkolnego jednorazowo we wrześniu wypłaca się dodatek w wysokości 100,00 zł na każde uczące się dziecko.</w:t>
      </w:r>
    </w:p>
    <w:p w:rsidR="00311D5A" w:rsidRDefault="00311D5A" w:rsidP="00311D5A">
      <w:pPr>
        <w:jc w:val="both"/>
      </w:pPr>
      <w:r>
        <w:t>W okresie od 1 stycznia do 30 września 2015 r. wypłacono 61 zasiłków pielęgnacyjnych na kwotę 82.008,00 zł (536 świadczeń), 16 świadczeń pielęgnacyjnych na kwotę 163.200,00 zł (136 świadczeń), 1 specjalny zasiłek opiekuńczy na kwotę 1.231,40 zł (3 świadczenia), 1 zasiłek dla opiekuna na kwotę 884,00 zł (2 świadczenia).</w:t>
      </w:r>
    </w:p>
    <w:p w:rsidR="00311D5A" w:rsidRPr="00311D5A" w:rsidRDefault="00311D5A" w:rsidP="00311D5A">
      <w:pPr>
        <w:jc w:val="both"/>
      </w:pPr>
      <w:r>
        <w:t xml:space="preserve">Od 1 listopada 2015 r. zmieni się kryterium dochodowe i kwoty zasiłków rodzinnych: kryterium dochodowe – 754 zł, kryterium dla rodziny z dzieckiem niepełnosprawnym – 844 zł, kwoty zasiłków rodzinnych: 89 zł na dziecko w wieku 0-5 lat, 118 zł na dziecko w wieku 6 – 18 lat, 129 zł na dziecko w wieku 19 -23 lata. Od 1 listopada 2015 r. ulegną podwyższeniu także dodatki do zasiłków rodzinnych, tj. dodatki z tytułu kształcenia i rehabilitacji  dziecka niepełnosprawnego do 5 lat do kwoty 80 zł, powyżej 5 roku życia do kwoty 100 zł, dodatki z tytułu podjęcia przez dziecko nauki </w:t>
      </w:r>
      <w:r>
        <w:br/>
        <w:t xml:space="preserve">w szkole poza miejscem zamieszkania na pokrycie wydatków związanych z zamieszkaniem </w:t>
      </w:r>
      <w:r>
        <w:br/>
        <w:t xml:space="preserve">w miejscowości, w której znajduje się szkoła do kwoty 105 zł, na pokrycie wydatków związanych </w:t>
      </w:r>
      <w:r>
        <w:br/>
        <w:t>z dojazdem do miejscowości, w której znajduje się szkoła do kwoty 63 zł, dodatki z tytułu wychowania w rodzinie wielodzietnej do kwoty 90 zł, dodatki z tytułu samotnego wychowywania dziecka w rodzinie do kwoty 185 zł, nie więcej niż 370 zł, w przypadku dziecka legitymującego się orzeczeniem o niepełnosprawności lub orzeczeniem o znacznym stopniu niepełnosprawności do kwoty 265 zł nie więcej niż 530 zł.</w:t>
      </w:r>
    </w:p>
    <w:p w:rsidR="00DE6A0A" w:rsidRDefault="006849E6" w:rsidP="00CC120A">
      <w:pPr>
        <w:rPr>
          <w:sz w:val="24"/>
        </w:rPr>
      </w:pPr>
      <w:r w:rsidRPr="00C73733">
        <w:rPr>
          <w:sz w:val="24"/>
        </w:rPr>
        <w:t xml:space="preserve">Informacja na temat </w:t>
      </w:r>
      <w:r w:rsidR="00311D5A">
        <w:rPr>
          <w:sz w:val="24"/>
        </w:rPr>
        <w:t>realizacji świadczeń pomocy społecznej za okres trzech kwartałów 2015 r. załączona jest do niniejszego protokołu.</w:t>
      </w:r>
    </w:p>
    <w:p w:rsidR="00C534DF" w:rsidRDefault="00C534DF" w:rsidP="00153095">
      <w:pPr>
        <w:jc w:val="both"/>
        <w:rPr>
          <w:sz w:val="24"/>
        </w:rPr>
      </w:pPr>
      <w:r>
        <w:rPr>
          <w:sz w:val="24"/>
        </w:rPr>
        <w:t>Odp. punktu 4.</w:t>
      </w:r>
    </w:p>
    <w:p w:rsidR="00062B7A" w:rsidRDefault="00062B7A" w:rsidP="00062B7A">
      <w:pPr>
        <w:jc w:val="both"/>
        <w:rPr>
          <w:sz w:val="24"/>
        </w:rPr>
      </w:pPr>
      <w:r>
        <w:rPr>
          <w:sz w:val="24"/>
        </w:rPr>
        <w:lastRenderedPageBreak/>
        <w:t xml:space="preserve">W punkcie tym Pani Renata Szymańska wystąpiła  pod adresem Pana Wójta Gminy </w:t>
      </w:r>
      <w:r w:rsidR="00A606CB">
        <w:rPr>
          <w:sz w:val="24"/>
        </w:rPr>
        <w:br/>
      </w:r>
      <w:r>
        <w:rPr>
          <w:sz w:val="24"/>
        </w:rPr>
        <w:t>z propozycją powołania komisji ds. przydziału lokali mieszkalnych będących w zasobie gminy z udziałem 1-2 przedstawicieli Rady Gminy.</w:t>
      </w:r>
      <w:r w:rsidR="00A606CB">
        <w:rPr>
          <w:sz w:val="24"/>
        </w:rPr>
        <w:t xml:space="preserve"> Powyższy wniosek uzyskał akceptację pozostałych członków komisji.</w:t>
      </w:r>
    </w:p>
    <w:p w:rsidR="00A6694C" w:rsidRDefault="00A6694C" w:rsidP="001A2B33">
      <w:pPr>
        <w:jc w:val="both"/>
        <w:rPr>
          <w:sz w:val="24"/>
        </w:rPr>
      </w:pPr>
      <w:r>
        <w:rPr>
          <w:sz w:val="24"/>
        </w:rPr>
        <w:t>Na tym protokół zakończono.</w:t>
      </w:r>
    </w:p>
    <w:p w:rsidR="00A6694C" w:rsidRDefault="00A6694C" w:rsidP="00A6694C">
      <w:r>
        <w:t>Protokołowała:                                                                                         Przewodnicząca Komisji</w:t>
      </w:r>
    </w:p>
    <w:p w:rsidR="00A6694C" w:rsidRDefault="00A6694C" w:rsidP="00A6694C">
      <w:r>
        <w:t>Józefa Kubala, inspektor                                                                                Agnieszka Owczarek</w:t>
      </w:r>
    </w:p>
    <w:p w:rsidR="00A6694C" w:rsidRDefault="00A6694C" w:rsidP="001A2B33">
      <w:pPr>
        <w:jc w:val="both"/>
        <w:rPr>
          <w:sz w:val="24"/>
        </w:rPr>
      </w:pPr>
    </w:p>
    <w:p w:rsidR="00C534DF" w:rsidRDefault="00C534DF" w:rsidP="001A2B33">
      <w:pPr>
        <w:jc w:val="both"/>
        <w:rPr>
          <w:sz w:val="24"/>
        </w:rPr>
      </w:pPr>
    </w:p>
    <w:p w:rsidR="00153095" w:rsidRPr="00DE6A0A" w:rsidRDefault="00153095" w:rsidP="00787B36">
      <w:pPr>
        <w:ind w:left="360"/>
        <w:jc w:val="both"/>
        <w:rPr>
          <w:sz w:val="24"/>
        </w:rPr>
      </w:pPr>
    </w:p>
    <w:p w:rsidR="00A20B57" w:rsidRPr="00DE6A0A" w:rsidRDefault="00A20B57" w:rsidP="00DE6A0A">
      <w:pPr>
        <w:ind w:left="360"/>
        <w:jc w:val="both"/>
        <w:rPr>
          <w:sz w:val="24"/>
        </w:rPr>
      </w:pPr>
    </w:p>
    <w:p w:rsidR="006849E6" w:rsidRPr="00EE1298" w:rsidRDefault="006849E6" w:rsidP="00BD4E5D">
      <w:pPr>
        <w:spacing w:line="240" w:lineRule="auto"/>
        <w:rPr>
          <w:sz w:val="24"/>
        </w:rPr>
      </w:pPr>
    </w:p>
    <w:p w:rsidR="003926C3" w:rsidRDefault="003926C3"/>
    <w:sectPr w:rsidR="003926C3" w:rsidSect="006849E6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FB2" w:rsidRDefault="00D72FB2" w:rsidP="00D72FB2">
      <w:pPr>
        <w:spacing w:after="0" w:line="240" w:lineRule="auto"/>
      </w:pPr>
      <w:r>
        <w:separator/>
      </w:r>
    </w:p>
  </w:endnote>
  <w:endnote w:type="continuationSeparator" w:id="0">
    <w:p w:rsidR="00D72FB2" w:rsidRDefault="00D72FB2" w:rsidP="00D7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6500"/>
      <w:docPartObj>
        <w:docPartGallery w:val="Page Numbers (Bottom of Page)"/>
        <w:docPartUnique/>
      </w:docPartObj>
    </w:sdtPr>
    <w:sdtContent>
      <w:p w:rsidR="00D72FB2" w:rsidRDefault="009B45FF">
        <w:pPr>
          <w:pStyle w:val="Stopka"/>
          <w:jc w:val="center"/>
        </w:pPr>
        <w:fldSimple w:instr=" PAGE   \* MERGEFORMAT ">
          <w:r w:rsidR="0095066C">
            <w:rPr>
              <w:noProof/>
            </w:rPr>
            <w:t>3</w:t>
          </w:r>
        </w:fldSimple>
      </w:p>
    </w:sdtContent>
  </w:sdt>
  <w:p w:rsidR="00D72FB2" w:rsidRDefault="00D72F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FB2" w:rsidRDefault="00D72FB2" w:rsidP="00D72FB2">
      <w:pPr>
        <w:spacing w:after="0" w:line="240" w:lineRule="auto"/>
      </w:pPr>
      <w:r>
        <w:separator/>
      </w:r>
    </w:p>
  </w:footnote>
  <w:footnote w:type="continuationSeparator" w:id="0">
    <w:p w:rsidR="00D72FB2" w:rsidRDefault="00D72FB2" w:rsidP="00D72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34310"/>
    <w:multiLevelType w:val="hybridMultilevel"/>
    <w:tmpl w:val="CB2A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54D07"/>
    <w:multiLevelType w:val="hybridMultilevel"/>
    <w:tmpl w:val="515A52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E17D5"/>
    <w:multiLevelType w:val="hybridMultilevel"/>
    <w:tmpl w:val="CF50C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2C7104"/>
    <w:multiLevelType w:val="hybridMultilevel"/>
    <w:tmpl w:val="255A6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4761"/>
    <w:rsid w:val="000442CC"/>
    <w:rsid w:val="00062B7A"/>
    <w:rsid w:val="001207B3"/>
    <w:rsid w:val="00142F53"/>
    <w:rsid w:val="00153095"/>
    <w:rsid w:val="001A2B33"/>
    <w:rsid w:val="001A7E95"/>
    <w:rsid w:val="0020508F"/>
    <w:rsid w:val="00250424"/>
    <w:rsid w:val="002A0A8B"/>
    <w:rsid w:val="002D0334"/>
    <w:rsid w:val="002F5711"/>
    <w:rsid w:val="003029BF"/>
    <w:rsid w:val="00311D5A"/>
    <w:rsid w:val="00337588"/>
    <w:rsid w:val="00340A8D"/>
    <w:rsid w:val="003926C3"/>
    <w:rsid w:val="003C06C4"/>
    <w:rsid w:val="004023C3"/>
    <w:rsid w:val="00410CA3"/>
    <w:rsid w:val="00453DD4"/>
    <w:rsid w:val="00456C05"/>
    <w:rsid w:val="00461264"/>
    <w:rsid w:val="004A6298"/>
    <w:rsid w:val="0059317B"/>
    <w:rsid w:val="005A4B42"/>
    <w:rsid w:val="005A5184"/>
    <w:rsid w:val="006215A4"/>
    <w:rsid w:val="00654CF2"/>
    <w:rsid w:val="006849E6"/>
    <w:rsid w:val="006B47C2"/>
    <w:rsid w:val="00787B36"/>
    <w:rsid w:val="00794978"/>
    <w:rsid w:val="007A02C3"/>
    <w:rsid w:val="007C1FCB"/>
    <w:rsid w:val="007D0CEB"/>
    <w:rsid w:val="00846B08"/>
    <w:rsid w:val="008A38EF"/>
    <w:rsid w:val="0095066C"/>
    <w:rsid w:val="00985498"/>
    <w:rsid w:val="009B45FF"/>
    <w:rsid w:val="009E2161"/>
    <w:rsid w:val="009F7C1C"/>
    <w:rsid w:val="00A20B57"/>
    <w:rsid w:val="00A606CB"/>
    <w:rsid w:val="00A64FFD"/>
    <w:rsid w:val="00A6694C"/>
    <w:rsid w:val="00A74015"/>
    <w:rsid w:val="00AA0155"/>
    <w:rsid w:val="00AA650C"/>
    <w:rsid w:val="00AC590B"/>
    <w:rsid w:val="00B02155"/>
    <w:rsid w:val="00BD4E5D"/>
    <w:rsid w:val="00C534DF"/>
    <w:rsid w:val="00C73733"/>
    <w:rsid w:val="00C908E7"/>
    <w:rsid w:val="00CC120A"/>
    <w:rsid w:val="00CD1EC5"/>
    <w:rsid w:val="00D15E45"/>
    <w:rsid w:val="00D72FB2"/>
    <w:rsid w:val="00D7748A"/>
    <w:rsid w:val="00D94761"/>
    <w:rsid w:val="00DC4D7E"/>
    <w:rsid w:val="00DC5BFA"/>
    <w:rsid w:val="00DE6A0A"/>
    <w:rsid w:val="00EB3D7B"/>
    <w:rsid w:val="00F73AA8"/>
    <w:rsid w:val="00FD1663"/>
    <w:rsid w:val="00FD7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1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4761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72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2FB2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2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FB2"/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4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B4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8</cp:revision>
  <cp:lastPrinted>2015-12-11T12:02:00Z</cp:lastPrinted>
  <dcterms:created xsi:type="dcterms:W3CDTF">2015-12-11T10:34:00Z</dcterms:created>
  <dcterms:modified xsi:type="dcterms:W3CDTF">2015-12-11T12:10:00Z</dcterms:modified>
</cp:coreProperties>
</file>