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6C8" w:rsidRPr="000646C8" w:rsidRDefault="000646C8" w:rsidP="000646C8">
      <w:pPr>
        <w:pStyle w:val="Bezodstpw"/>
        <w:rPr>
          <w:rFonts w:ascii="Times New Roman" w:hAnsi="Times New Roman" w:cs="Times New Roman"/>
        </w:rPr>
      </w:pPr>
      <w:r w:rsidRPr="000646C8">
        <w:rPr>
          <w:rFonts w:ascii="Times New Roman" w:hAnsi="Times New Roman" w:cs="Times New Roman"/>
        </w:rPr>
        <w:t>Protokół nr IX/15</w:t>
      </w:r>
    </w:p>
    <w:p w:rsidR="000646C8" w:rsidRPr="000646C8" w:rsidRDefault="000646C8" w:rsidP="000646C8">
      <w:pPr>
        <w:pStyle w:val="Standard"/>
        <w:rPr>
          <w:sz w:val="22"/>
          <w:szCs w:val="22"/>
        </w:rPr>
      </w:pPr>
      <w:r w:rsidRPr="000646C8">
        <w:rPr>
          <w:sz w:val="22"/>
          <w:szCs w:val="22"/>
        </w:rPr>
        <w:t>sesji Rady Gminy w Będkowie</w:t>
      </w:r>
    </w:p>
    <w:p w:rsidR="000646C8" w:rsidRPr="000646C8" w:rsidRDefault="000646C8" w:rsidP="000646C8">
      <w:pPr>
        <w:pStyle w:val="Standard"/>
        <w:rPr>
          <w:sz w:val="22"/>
          <w:szCs w:val="22"/>
        </w:rPr>
      </w:pPr>
      <w:r w:rsidRPr="000646C8">
        <w:rPr>
          <w:sz w:val="22"/>
          <w:szCs w:val="22"/>
        </w:rPr>
        <w:t>z dnia 17 lipca 2015 r.</w:t>
      </w:r>
    </w:p>
    <w:p w:rsidR="000646C8" w:rsidRPr="000646C8" w:rsidRDefault="000646C8" w:rsidP="000646C8">
      <w:pPr>
        <w:pStyle w:val="Standard"/>
        <w:rPr>
          <w:sz w:val="22"/>
          <w:szCs w:val="22"/>
        </w:rPr>
      </w:pPr>
    </w:p>
    <w:p w:rsidR="000646C8" w:rsidRPr="000646C8" w:rsidRDefault="000646C8" w:rsidP="000646C8">
      <w:pPr>
        <w:pStyle w:val="Standard"/>
        <w:rPr>
          <w:sz w:val="22"/>
          <w:szCs w:val="22"/>
        </w:rPr>
      </w:pPr>
      <w:r w:rsidRPr="000646C8">
        <w:rPr>
          <w:sz w:val="22"/>
          <w:szCs w:val="22"/>
        </w:rPr>
        <w:t>Sesja rozpoczęła się o godz.10.00, a zakończyła o godz. 11.40</w:t>
      </w:r>
      <w:r w:rsidRPr="000646C8">
        <w:rPr>
          <w:b/>
          <w:sz w:val="22"/>
          <w:szCs w:val="22"/>
        </w:rPr>
        <w:t>.</w:t>
      </w:r>
    </w:p>
    <w:p w:rsidR="000646C8" w:rsidRPr="000646C8" w:rsidRDefault="000646C8" w:rsidP="000646C8">
      <w:pPr>
        <w:pStyle w:val="Standard"/>
        <w:jc w:val="both"/>
        <w:rPr>
          <w:sz w:val="22"/>
          <w:szCs w:val="22"/>
        </w:rPr>
      </w:pPr>
      <w:r w:rsidRPr="000646C8">
        <w:rPr>
          <w:sz w:val="22"/>
          <w:szCs w:val="22"/>
        </w:rPr>
        <w:t>W sesji uczestniczyło 14 radnych na stan ustawowy 14, zgodnie z listą obecności załączoną</w:t>
      </w:r>
    </w:p>
    <w:p w:rsidR="000646C8" w:rsidRPr="000646C8" w:rsidRDefault="000646C8" w:rsidP="000646C8">
      <w:pPr>
        <w:pStyle w:val="Standard"/>
        <w:jc w:val="both"/>
        <w:rPr>
          <w:sz w:val="22"/>
          <w:szCs w:val="22"/>
        </w:rPr>
      </w:pPr>
      <w:r w:rsidRPr="000646C8">
        <w:rPr>
          <w:sz w:val="22"/>
          <w:szCs w:val="22"/>
        </w:rPr>
        <w:t>do protokołu sesji.</w:t>
      </w:r>
    </w:p>
    <w:p w:rsidR="000646C8" w:rsidRPr="000646C8" w:rsidRDefault="000646C8" w:rsidP="000646C8">
      <w:pPr>
        <w:pStyle w:val="Standard"/>
        <w:rPr>
          <w:sz w:val="22"/>
          <w:szCs w:val="22"/>
        </w:rPr>
      </w:pPr>
    </w:p>
    <w:p w:rsidR="000646C8" w:rsidRPr="000646C8" w:rsidRDefault="000646C8" w:rsidP="000646C8">
      <w:pPr>
        <w:pStyle w:val="Standard"/>
        <w:rPr>
          <w:sz w:val="22"/>
          <w:szCs w:val="22"/>
        </w:rPr>
      </w:pPr>
      <w:r w:rsidRPr="000646C8">
        <w:rPr>
          <w:sz w:val="22"/>
          <w:szCs w:val="22"/>
        </w:rPr>
        <w:t>W sesji udział wzięli:</w:t>
      </w:r>
    </w:p>
    <w:p w:rsidR="000646C8" w:rsidRPr="000646C8" w:rsidRDefault="000646C8" w:rsidP="000646C8">
      <w:pPr>
        <w:pStyle w:val="Standard"/>
        <w:rPr>
          <w:sz w:val="22"/>
          <w:szCs w:val="22"/>
        </w:rPr>
      </w:pPr>
      <w:r w:rsidRPr="000646C8">
        <w:rPr>
          <w:sz w:val="22"/>
          <w:szCs w:val="22"/>
        </w:rPr>
        <w:t>1.  Kołodziejczyk Lesław - Wójt Gminy</w:t>
      </w:r>
    </w:p>
    <w:p w:rsidR="000646C8" w:rsidRPr="000646C8" w:rsidRDefault="000646C8" w:rsidP="000646C8">
      <w:pPr>
        <w:pStyle w:val="Standard"/>
        <w:rPr>
          <w:sz w:val="22"/>
          <w:szCs w:val="22"/>
        </w:rPr>
      </w:pPr>
      <w:r w:rsidRPr="000646C8">
        <w:rPr>
          <w:sz w:val="22"/>
          <w:szCs w:val="22"/>
        </w:rPr>
        <w:t>2.  Jabłońska Małgorzata  - Skarbnik Gminy</w:t>
      </w:r>
    </w:p>
    <w:p w:rsidR="000646C8" w:rsidRPr="000646C8" w:rsidRDefault="000646C8" w:rsidP="000646C8">
      <w:pPr>
        <w:pStyle w:val="Standard"/>
        <w:rPr>
          <w:sz w:val="22"/>
          <w:szCs w:val="22"/>
        </w:rPr>
      </w:pPr>
      <w:r w:rsidRPr="000646C8">
        <w:rPr>
          <w:sz w:val="22"/>
          <w:szCs w:val="22"/>
        </w:rPr>
        <w:t>3.  Król-Pospieszny Anna - Sekretarz Gminy Będków</w:t>
      </w:r>
    </w:p>
    <w:p w:rsidR="000646C8" w:rsidRPr="000646C8" w:rsidRDefault="000646C8" w:rsidP="000646C8">
      <w:pPr>
        <w:pStyle w:val="Standard"/>
        <w:rPr>
          <w:sz w:val="22"/>
          <w:szCs w:val="22"/>
        </w:rPr>
      </w:pPr>
      <w:r w:rsidRPr="000646C8">
        <w:rPr>
          <w:sz w:val="22"/>
          <w:szCs w:val="22"/>
        </w:rPr>
        <w:t>4.  Kubala Józefa - Inspektor w Urzędzie Gminy Będków</w:t>
      </w:r>
    </w:p>
    <w:p w:rsidR="000646C8" w:rsidRPr="000646C8" w:rsidRDefault="000646C8" w:rsidP="000646C8">
      <w:pPr>
        <w:pStyle w:val="Standard"/>
        <w:rPr>
          <w:sz w:val="22"/>
          <w:szCs w:val="22"/>
        </w:rPr>
      </w:pPr>
      <w:r w:rsidRPr="000646C8">
        <w:rPr>
          <w:sz w:val="22"/>
          <w:szCs w:val="22"/>
        </w:rPr>
        <w:t>5.  Sołtysi gminy Będków</w:t>
      </w:r>
    </w:p>
    <w:p w:rsidR="000646C8" w:rsidRDefault="000646C8" w:rsidP="000646C8">
      <w:pPr>
        <w:pStyle w:val="Standard"/>
      </w:pPr>
    </w:p>
    <w:p w:rsidR="000646C8" w:rsidRPr="00323359" w:rsidRDefault="000646C8" w:rsidP="000646C8">
      <w:pPr>
        <w:pStyle w:val="Standard"/>
        <w:rPr>
          <w:sz w:val="22"/>
          <w:szCs w:val="22"/>
        </w:rPr>
      </w:pPr>
      <w:r w:rsidRPr="000646C8">
        <w:rPr>
          <w:sz w:val="22"/>
          <w:szCs w:val="22"/>
        </w:rPr>
        <w:t>Porządek sesji:</w:t>
      </w:r>
    </w:p>
    <w:p w:rsidR="000646C8" w:rsidRPr="000646C8" w:rsidRDefault="000646C8" w:rsidP="00C65BED">
      <w:pPr>
        <w:pStyle w:val="Standard"/>
        <w:spacing w:line="276" w:lineRule="auto"/>
        <w:rPr>
          <w:sz w:val="22"/>
          <w:szCs w:val="22"/>
        </w:rPr>
      </w:pPr>
      <w:r w:rsidRPr="000646C8">
        <w:rPr>
          <w:sz w:val="22"/>
          <w:szCs w:val="22"/>
        </w:rPr>
        <w:t>1. Otwarcie sesji i stwierdzenie prawomocności obrad.</w:t>
      </w:r>
    </w:p>
    <w:p w:rsidR="000646C8" w:rsidRPr="000646C8" w:rsidRDefault="000646C8" w:rsidP="00C65BED">
      <w:pPr>
        <w:pStyle w:val="Standard"/>
        <w:spacing w:line="276" w:lineRule="auto"/>
        <w:rPr>
          <w:sz w:val="22"/>
          <w:szCs w:val="22"/>
        </w:rPr>
      </w:pPr>
      <w:r w:rsidRPr="000646C8">
        <w:rPr>
          <w:sz w:val="22"/>
          <w:szCs w:val="22"/>
        </w:rPr>
        <w:t>2. Przyjęcie porządku obrad i protokołu poprzedniej sesji.</w:t>
      </w:r>
    </w:p>
    <w:p w:rsidR="000646C8" w:rsidRPr="000646C8" w:rsidRDefault="000646C8" w:rsidP="00C65BED">
      <w:pPr>
        <w:rPr>
          <w:rFonts w:ascii="Times New Roman" w:hAnsi="Times New Roman" w:cs="Times New Roman"/>
        </w:rPr>
      </w:pPr>
      <w:r w:rsidRPr="000646C8">
        <w:rPr>
          <w:rFonts w:ascii="Times New Roman" w:hAnsi="Times New Roman" w:cs="Times New Roman"/>
        </w:rPr>
        <w:t>3. Sprawozdanie Wójta Gminy z działalności między sesjami, w tym z wykonania uchwał Rady.</w:t>
      </w:r>
      <w:r w:rsidRPr="000646C8">
        <w:br/>
      </w:r>
      <w:r w:rsidRPr="000646C8">
        <w:rPr>
          <w:rFonts w:ascii="Times New Roman" w:hAnsi="Times New Roman" w:cs="Times New Roman"/>
        </w:rPr>
        <w:t>4. Podjęcie uchwał w sprawie:</w:t>
      </w:r>
    </w:p>
    <w:p w:rsidR="000646C8" w:rsidRPr="000646C8" w:rsidRDefault="000646C8" w:rsidP="00C65BED">
      <w:pPr>
        <w:spacing w:line="240" w:lineRule="auto"/>
        <w:rPr>
          <w:rFonts w:ascii="Times New Roman" w:hAnsi="Times New Roman" w:cs="Times New Roman"/>
        </w:rPr>
      </w:pPr>
      <w:r w:rsidRPr="000646C8">
        <w:rPr>
          <w:rFonts w:ascii="Times New Roman" w:hAnsi="Times New Roman" w:cs="Times New Roman"/>
        </w:rPr>
        <w:t>a/  zmiany uchwały w sprawie uchwalenia budżetu gminy na rok 2015,</w:t>
      </w:r>
    </w:p>
    <w:p w:rsidR="000646C8" w:rsidRPr="000646C8" w:rsidRDefault="000646C8" w:rsidP="000646C8">
      <w:pPr>
        <w:pStyle w:val="Standard"/>
        <w:jc w:val="both"/>
        <w:rPr>
          <w:sz w:val="22"/>
          <w:szCs w:val="22"/>
        </w:rPr>
      </w:pPr>
      <w:r w:rsidRPr="000646C8">
        <w:rPr>
          <w:sz w:val="22"/>
          <w:szCs w:val="22"/>
        </w:rPr>
        <w:t>b/  Wieloletniej Prognozy Finansowej Gminy Będków na lata 2015 - 2029,</w:t>
      </w:r>
    </w:p>
    <w:p w:rsidR="000646C8" w:rsidRPr="000646C8" w:rsidRDefault="000646C8" w:rsidP="00C65BED">
      <w:pPr>
        <w:pStyle w:val="Standard"/>
        <w:jc w:val="both"/>
        <w:rPr>
          <w:sz w:val="22"/>
          <w:szCs w:val="22"/>
        </w:rPr>
      </w:pPr>
    </w:p>
    <w:p w:rsidR="000646C8" w:rsidRDefault="000646C8" w:rsidP="00C65BED">
      <w:pPr>
        <w:spacing w:line="240" w:lineRule="auto"/>
        <w:rPr>
          <w:rFonts w:ascii="Times New Roman" w:hAnsi="Times New Roman"/>
        </w:rPr>
      </w:pPr>
      <w:r w:rsidRPr="000646C8">
        <w:t xml:space="preserve">c/ </w:t>
      </w:r>
      <w:r w:rsidRPr="000646C8">
        <w:rPr>
          <w:rFonts w:ascii="Times New Roman" w:hAnsi="Times New Roman"/>
        </w:rPr>
        <w:t>udzielenia dotacji z budżetu gminy na prace konserwatorskie, restauratorskie lub roboty budowlane przy zabytku wpisanym do rejestru zabytków znajdujący</w:t>
      </w:r>
      <w:r w:rsidR="0085564A">
        <w:rPr>
          <w:rFonts w:ascii="Times New Roman" w:hAnsi="Times New Roman"/>
        </w:rPr>
        <w:t>ch się na terenie  gminy Będków,</w:t>
      </w:r>
    </w:p>
    <w:p w:rsidR="0085564A" w:rsidRPr="00C65BED" w:rsidRDefault="0085564A" w:rsidP="00C65BED">
      <w:pPr>
        <w:spacing w:line="240" w:lineRule="auto"/>
        <w:rPr>
          <w:rFonts w:ascii="Times New Roman" w:hAnsi="Times New Roman" w:cs="Times New Roman"/>
        </w:rPr>
      </w:pPr>
      <w:r>
        <w:rPr>
          <w:rFonts w:ascii="Times New Roman" w:hAnsi="Times New Roman" w:cs="Times New Roman"/>
        </w:rPr>
        <w:t xml:space="preserve">d/ </w:t>
      </w:r>
      <w:r w:rsidRPr="00603FF3">
        <w:rPr>
          <w:rFonts w:ascii="Times New Roman" w:hAnsi="Times New Roman" w:cs="Times New Roman"/>
        </w:rPr>
        <w:t>wyrażenia woli kontynuacji</w:t>
      </w:r>
      <w:r>
        <w:rPr>
          <w:rFonts w:ascii="Times New Roman" w:hAnsi="Times New Roman" w:cs="Times New Roman"/>
        </w:rPr>
        <w:t xml:space="preserve"> członko</w:t>
      </w:r>
      <w:r w:rsidRPr="00603FF3">
        <w:rPr>
          <w:rFonts w:ascii="Times New Roman" w:hAnsi="Times New Roman" w:cs="Times New Roman"/>
        </w:rPr>
        <w:t xml:space="preserve">stwa Gminy Będków w Stowarzyszeniu Lokalna Grupa Działania </w:t>
      </w:r>
      <w:r>
        <w:rPr>
          <w:rFonts w:ascii="Times New Roman" w:hAnsi="Times New Roman" w:cs="Times New Roman"/>
        </w:rPr>
        <w:t>„BUD-UJ RAZEM</w:t>
      </w:r>
      <w:r w:rsidRPr="00603FF3">
        <w:rPr>
          <w:rFonts w:ascii="Times New Roman" w:hAnsi="Times New Roman" w:cs="Times New Roman"/>
        </w:rPr>
        <w:t>” w okresie programowania 2014 - 2020.</w:t>
      </w:r>
    </w:p>
    <w:p w:rsidR="006B60D4" w:rsidRPr="000646C8" w:rsidRDefault="006B60D4" w:rsidP="00C65BED">
      <w:pPr>
        <w:spacing w:line="240" w:lineRule="auto"/>
        <w:rPr>
          <w:rFonts w:ascii="Times New Roman" w:hAnsi="Times New Roman" w:cs="Times New Roman"/>
        </w:rPr>
      </w:pPr>
      <w:r>
        <w:rPr>
          <w:rFonts w:ascii="Times New Roman" w:hAnsi="Times New Roman" w:cs="Times New Roman"/>
        </w:rPr>
        <w:t>5. In</w:t>
      </w:r>
      <w:r w:rsidR="000646C8" w:rsidRPr="000646C8">
        <w:rPr>
          <w:rFonts w:ascii="Times New Roman" w:hAnsi="Times New Roman" w:cs="Times New Roman"/>
        </w:rPr>
        <w:t>terpelacje i zapytania radnych.</w:t>
      </w:r>
    </w:p>
    <w:p w:rsidR="000646C8" w:rsidRPr="000646C8" w:rsidRDefault="000646C8" w:rsidP="00C65BED">
      <w:pPr>
        <w:spacing w:line="240" w:lineRule="auto"/>
        <w:rPr>
          <w:rFonts w:ascii="Times New Roman" w:hAnsi="Times New Roman" w:cs="Times New Roman"/>
        </w:rPr>
      </w:pPr>
      <w:r w:rsidRPr="000646C8">
        <w:rPr>
          <w:rFonts w:ascii="Times New Roman" w:hAnsi="Times New Roman" w:cs="Times New Roman"/>
        </w:rPr>
        <w:t>6. Wnioski i zapytania sołtysów.</w:t>
      </w:r>
    </w:p>
    <w:p w:rsidR="000646C8" w:rsidRPr="000646C8" w:rsidRDefault="000646C8" w:rsidP="00C65BED">
      <w:pPr>
        <w:spacing w:line="240" w:lineRule="auto"/>
        <w:rPr>
          <w:rFonts w:ascii="Times New Roman" w:hAnsi="Times New Roman" w:cs="Times New Roman"/>
        </w:rPr>
      </w:pPr>
      <w:r w:rsidRPr="000646C8">
        <w:rPr>
          <w:rFonts w:ascii="Times New Roman" w:hAnsi="Times New Roman" w:cs="Times New Roman"/>
        </w:rPr>
        <w:t>7. Wolne wnioski i informacje.</w:t>
      </w:r>
    </w:p>
    <w:p w:rsidR="000646C8" w:rsidRPr="000646C8" w:rsidRDefault="000646C8" w:rsidP="000646C8">
      <w:pPr>
        <w:rPr>
          <w:rFonts w:ascii="Times New Roman" w:hAnsi="Times New Roman" w:cs="Times New Roman"/>
        </w:rPr>
      </w:pPr>
      <w:r w:rsidRPr="000646C8">
        <w:rPr>
          <w:rFonts w:ascii="Times New Roman" w:hAnsi="Times New Roman" w:cs="Times New Roman"/>
        </w:rPr>
        <w:t xml:space="preserve">8. Zakończenie obrad.                                                                                                                </w:t>
      </w:r>
    </w:p>
    <w:p w:rsidR="000646C8" w:rsidRPr="000646C8" w:rsidRDefault="000646C8" w:rsidP="000646C8">
      <w:pPr>
        <w:pStyle w:val="Standard"/>
        <w:rPr>
          <w:sz w:val="22"/>
          <w:szCs w:val="22"/>
        </w:rPr>
      </w:pPr>
      <w:r w:rsidRPr="000646C8">
        <w:rPr>
          <w:sz w:val="22"/>
          <w:szCs w:val="22"/>
        </w:rPr>
        <w:t>Od. punktu 1.</w:t>
      </w:r>
    </w:p>
    <w:p w:rsidR="000646C8" w:rsidRDefault="000646C8" w:rsidP="00041A1E">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 obrad. W sesji udział wzięło 14 radnych na stan ustawowy 14 - zgodnie z listą obecności załączoną do protokołu sesji.</w:t>
      </w:r>
    </w:p>
    <w:p w:rsidR="0077634C" w:rsidRPr="00A14DC6" w:rsidRDefault="0077634C" w:rsidP="0077634C">
      <w:pPr>
        <w:pStyle w:val="Standard"/>
        <w:rPr>
          <w:sz w:val="22"/>
          <w:szCs w:val="22"/>
        </w:rPr>
      </w:pPr>
      <w:r w:rsidRPr="00A14DC6">
        <w:rPr>
          <w:sz w:val="22"/>
          <w:szCs w:val="22"/>
        </w:rPr>
        <w:t>Odp. punktu 2.</w:t>
      </w:r>
    </w:p>
    <w:p w:rsidR="003B775E" w:rsidRDefault="0077634C" w:rsidP="00BE09F3">
      <w:pPr>
        <w:spacing w:line="240" w:lineRule="auto"/>
        <w:jc w:val="both"/>
        <w:rPr>
          <w:rFonts w:ascii="Times New Roman" w:hAnsi="Times New Roman" w:cs="Times New Roman"/>
        </w:rPr>
      </w:pPr>
      <w:r w:rsidRPr="00A14DC6">
        <w:rPr>
          <w:rFonts w:ascii="Times New Roman" w:hAnsi="Times New Roman" w:cs="Times New Roman"/>
        </w:rPr>
        <w:t xml:space="preserve">W tym punkcie  przewodniczący obrad odczytał projekt porządku sesji, a następnie </w:t>
      </w:r>
      <w:r w:rsidR="003B775E" w:rsidRPr="00A14DC6">
        <w:rPr>
          <w:rFonts w:ascii="Times New Roman" w:hAnsi="Times New Roman" w:cs="Times New Roman"/>
        </w:rPr>
        <w:t>udzielił głosu Wójtowi Gmin</w:t>
      </w:r>
      <w:r w:rsidR="00BE09F3">
        <w:rPr>
          <w:rFonts w:ascii="Times New Roman" w:hAnsi="Times New Roman" w:cs="Times New Roman"/>
        </w:rPr>
        <w:t>y</w:t>
      </w:r>
      <w:r w:rsidR="003B775E" w:rsidRPr="00A14DC6">
        <w:rPr>
          <w:rFonts w:ascii="Times New Roman" w:hAnsi="Times New Roman" w:cs="Times New Roman"/>
        </w:rPr>
        <w:t>, który wystąpił do Rady</w:t>
      </w:r>
      <w:r w:rsidR="00BE09F3">
        <w:rPr>
          <w:rFonts w:ascii="Times New Roman" w:hAnsi="Times New Roman" w:cs="Times New Roman"/>
        </w:rPr>
        <w:t xml:space="preserve"> z propozycją włączenia</w:t>
      </w:r>
      <w:r w:rsidR="003B775E" w:rsidRPr="00A14DC6">
        <w:rPr>
          <w:rFonts w:ascii="Times New Roman" w:hAnsi="Times New Roman" w:cs="Times New Roman"/>
        </w:rPr>
        <w:t xml:space="preserve"> do porządku sesji punktu dotyczącego podjęcia uchwały w sprawie</w:t>
      </w:r>
      <w:r w:rsidR="003B775E">
        <w:t xml:space="preserve"> </w:t>
      </w:r>
      <w:r w:rsidR="003B775E" w:rsidRPr="00603FF3">
        <w:rPr>
          <w:rFonts w:ascii="Times New Roman" w:hAnsi="Times New Roman" w:cs="Times New Roman"/>
        </w:rPr>
        <w:t>wyrażenia woli kontynuacji</w:t>
      </w:r>
      <w:r w:rsidR="003B775E">
        <w:rPr>
          <w:rFonts w:ascii="Times New Roman" w:hAnsi="Times New Roman" w:cs="Times New Roman"/>
        </w:rPr>
        <w:t xml:space="preserve"> członko</w:t>
      </w:r>
      <w:r w:rsidR="003B775E" w:rsidRPr="00603FF3">
        <w:rPr>
          <w:rFonts w:ascii="Times New Roman" w:hAnsi="Times New Roman" w:cs="Times New Roman"/>
        </w:rPr>
        <w:t xml:space="preserve">stwa Gminy Będków </w:t>
      </w:r>
      <w:r w:rsidR="00BE09F3">
        <w:rPr>
          <w:rFonts w:ascii="Times New Roman" w:hAnsi="Times New Roman" w:cs="Times New Roman"/>
        </w:rPr>
        <w:br/>
      </w:r>
      <w:r w:rsidR="003B775E" w:rsidRPr="00603FF3">
        <w:rPr>
          <w:rFonts w:ascii="Times New Roman" w:hAnsi="Times New Roman" w:cs="Times New Roman"/>
        </w:rPr>
        <w:t xml:space="preserve">w Stowarzyszeniu Lokalna Grupa Działania </w:t>
      </w:r>
      <w:r w:rsidR="003B775E">
        <w:rPr>
          <w:rFonts w:ascii="Times New Roman" w:hAnsi="Times New Roman" w:cs="Times New Roman"/>
        </w:rPr>
        <w:t>„BUD-UJ RAZEM</w:t>
      </w:r>
      <w:r w:rsidR="003B775E" w:rsidRPr="00603FF3">
        <w:rPr>
          <w:rFonts w:ascii="Times New Roman" w:hAnsi="Times New Roman" w:cs="Times New Roman"/>
        </w:rPr>
        <w:t>” w ok</w:t>
      </w:r>
      <w:r w:rsidR="00693D14">
        <w:rPr>
          <w:rFonts w:ascii="Times New Roman" w:hAnsi="Times New Roman" w:cs="Times New Roman"/>
        </w:rPr>
        <w:t xml:space="preserve">resie programowania 2014 </w:t>
      </w:r>
      <w:r w:rsidR="00A14DC6">
        <w:rPr>
          <w:rFonts w:ascii="Times New Roman" w:hAnsi="Times New Roman" w:cs="Times New Roman"/>
        </w:rPr>
        <w:t>-</w:t>
      </w:r>
      <w:r w:rsidR="00693D14">
        <w:rPr>
          <w:rFonts w:ascii="Times New Roman" w:hAnsi="Times New Roman" w:cs="Times New Roman"/>
        </w:rPr>
        <w:t xml:space="preserve"> 2020, w związku z prośbą tego Stowarzyszenia z dnia 16 lipca 2015 r.</w:t>
      </w:r>
    </w:p>
    <w:p w:rsidR="0077634C" w:rsidRPr="0077634C" w:rsidRDefault="00BC0826" w:rsidP="001B1379">
      <w:pPr>
        <w:pStyle w:val="Standard"/>
        <w:rPr>
          <w:sz w:val="22"/>
          <w:szCs w:val="22"/>
        </w:rPr>
      </w:pPr>
      <w:r>
        <w:t>Wniosek Wójta Gminy został przyjęty przez radnych</w:t>
      </w:r>
      <w:r w:rsidR="001B1379">
        <w:t xml:space="preserve"> w drodze głosowania</w:t>
      </w:r>
      <w:r w:rsidR="004B2850">
        <w:t xml:space="preserve"> 14 głosami „za”.</w:t>
      </w:r>
    </w:p>
    <w:p w:rsidR="0077634C" w:rsidRPr="0077634C" w:rsidRDefault="0077634C" w:rsidP="0077634C">
      <w:pPr>
        <w:pStyle w:val="Standard"/>
        <w:jc w:val="both"/>
        <w:rPr>
          <w:sz w:val="22"/>
          <w:szCs w:val="22"/>
        </w:rPr>
      </w:pPr>
      <w:r w:rsidRPr="0077634C">
        <w:rPr>
          <w:sz w:val="22"/>
          <w:szCs w:val="22"/>
        </w:rPr>
        <w:lastRenderedPageBreak/>
        <w:t>Wobec niezgłoszenia żadnych uwag ani propozycji zmian do porządku sesji, przewodniczący obrad  poddał pod głosowanie zaproponow</w:t>
      </w:r>
      <w:r w:rsidR="00CA224F">
        <w:rPr>
          <w:sz w:val="22"/>
          <w:szCs w:val="22"/>
        </w:rPr>
        <w:t>any przez siebie porządek obrad wraz z dodatkowym punktem, przyjętym przez radnych.</w:t>
      </w:r>
    </w:p>
    <w:p w:rsidR="0077634C" w:rsidRPr="0077634C" w:rsidRDefault="0077634C" w:rsidP="0077634C">
      <w:pPr>
        <w:pStyle w:val="Standard"/>
        <w:rPr>
          <w:sz w:val="22"/>
          <w:szCs w:val="22"/>
        </w:rPr>
      </w:pPr>
      <w:r w:rsidRPr="0077634C">
        <w:rPr>
          <w:sz w:val="22"/>
          <w:szCs w:val="22"/>
        </w:rPr>
        <w:t>Za przyjęciem porządku sesji głosowało 14 radnych.</w:t>
      </w:r>
      <w:r w:rsidRPr="0077634C">
        <w:rPr>
          <w:b/>
          <w:sz w:val="22"/>
          <w:szCs w:val="22"/>
        </w:rPr>
        <w:t xml:space="preserve">     </w:t>
      </w:r>
    </w:p>
    <w:p w:rsidR="0077634C" w:rsidRPr="0077634C" w:rsidRDefault="0077634C" w:rsidP="009B3CF9">
      <w:pPr>
        <w:pStyle w:val="Standard"/>
        <w:rPr>
          <w:sz w:val="22"/>
          <w:szCs w:val="22"/>
        </w:rPr>
      </w:pPr>
      <w:r w:rsidRPr="0077634C">
        <w:rPr>
          <w:sz w:val="22"/>
          <w:szCs w:val="22"/>
        </w:rPr>
        <w:t>Przewodniczący obrad stwierdził, że porządek sesji został przyjęty 14 głosami „za”.</w:t>
      </w:r>
    </w:p>
    <w:p w:rsidR="0077634C" w:rsidRPr="0077634C" w:rsidRDefault="00CB1337" w:rsidP="009B3CF9">
      <w:pPr>
        <w:pStyle w:val="Standard"/>
        <w:jc w:val="both"/>
        <w:rPr>
          <w:sz w:val="22"/>
          <w:szCs w:val="22"/>
        </w:rPr>
      </w:pPr>
      <w:r>
        <w:rPr>
          <w:sz w:val="22"/>
          <w:szCs w:val="22"/>
        </w:rPr>
        <w:t>W tym punkcie</w:t>
      </w:r>
      <w:r w:rsidR="009B3CF9">
        <w:rPr>
          <w:sz w:val="22"/>
          <w:szCs w:val="22"/>
        </w:rPr>
        <w:t xml:space="preserve"> przewodniczący obrad</w:t>
      </w:r>
      <w:r>
        <w:rPr>
          <w:sz w:val="22"/>
          <w:szCs w:val="22"/>
        </w:rPr>
        <w:t xml:space="preserve"> z</w:t>
      </w:r>
      <w:r w:rsidR="0077634C" w:rsidRPr="0077634C">
        <w:rPr>
          <w:sz w:val="22"/>
          <w:szCs w:val="22"/>
        </w:rPr>
        <w:t>wrócił się z zapytaniem do radnych, czy kto</w:t>
      </w:r>
      <w:r>
        <w:rPr>
          <w:sz w:val="22"/>
          <w:szCs w:val="22"/>
        </w:rPr>
        <w:t xml:space="preserve">ś chciałby zabrać głos w związku </w:t>
      </w:r>
      <w:r w:rsidR="009B3CF9">
        <w:rPr>
          <w:sz w:val="22"/>
          <w:szCs w:val="22"/>
        </w:rPr>
        <w:t xml:space="preserve">z zapisami w </w:t>
      </w:r>
      <w:r>
        <w:rPr>
          <w:sz w:val="22"/>
          <w:szCs w:val="22"/>
        </w:rPr>
        <w:t>protokole</w:t>
      </w:r>
      <w:r w:rsidR="0033491E">
        <w:rPr>
          <w:sz w:val="22"/>
          <w:szCs w:val="22"/>
        </w:rPr>
        <w:t xml:space="preserve">. </w:t>
      </w:r>
      <w:r w:rsidR="00220DAF">
        <w:rPr>
          <w:sz w:val="22"/>
          <w:szCs w:val="22"/>
        </w:rPr>
        <w:t>Wobec niezabrania głosu przez radnych przewodniczący obrad poddał protokół poprzedniej sesji pod głosowanie</w:t>
      </w:r>
      <w:r w:rsidR="0077634C" w:rsidRPr="0077634C">
        <w:rPr>
          <w:sz w:val="22"/>
          <w:szCs w:val="22"/>
        </w:rPr>
        <w:t>. Za przyjęciem protokołu z poprzedniej sesji głosowało 14 radnych.</w:t>
      </w:r>
      <w:r w:rsidR="0033491E">
        <w:rPr>
          <w:sz w:val="22"/>
          <w:szCs w:val="22"/>
        </w:rPr>
        <w:t xml:space="preserve"> </w:t>
      </w:r>
      <w:r w:rsidR="0077634C" w:rsidRPr="0077634C">
        <w:rPr>
          <w:sz w:val="22"/>
          <w:szCs w:val="22"/>
        </w:rPr>
        <w:t>Przewodniczący obrad stwierdził, że protokół poprzedniej sesji został przyjęty 14 głosami „za”.</w:t>
      </w:r>
    </w:p>
    <w:p w:rsidR="00B347EE" w:rsidRDefault="0007066E" w:rsidP="0007066E">
      <w:pPr>
        <w:pStyle w:val="Standard"/>
        <w:jc w:val="both"/>
        <w:rPr>
          <w:sz w:val="22"/>
          <w:szCs w:val="22"/>
        </w:rPr>
      </w:pPr>
      <w:r>
        <w:rPr>
          <w:sz w:val="22"/>
          <w:szCs w:val="22"/>
        </w:rPr>
        <w:t>Odp. punktu 3</w:t>
      </w:r>
      <w:r w:rsidR="00B347EE">
        <w:rPr>
          <w:sz w:val="22"/>
          <w:szCs w:val="22"/>
        </w:rPr>
        <w:t>.</w:t>
      </w:r>
    </w:p>
    <w:p w:rsidR="0007066E" w:rsidRDefault="00B347EE" w:rsidP="0007066E">
      <w:pPr>
        <w:pStyle w:val="Standard"/>
        <w:jc w:val="both"/>
        <w:rPr>
          <w:sz w:val="22"/>
          <w:szCs w:val="22"/>
        </w:rPr>
      </w:pPr>
      <w:r>
        <w:rPr>
          <w:sz w:val="22"/>
          <w:szCs w:val="22"/>
        </w:rPr>
        <w:t>Wójt Gminy w swoim sprawozdaniu z działalności między sesjami informował o:</w:t>
      </w:r>
    </w:p>
    <w:p w:rsidR="00B347EE" w:rsidRDefault="00B347EE" w:rsidP="0007066E">
      <w:pPr>
        <w:pStyle w:val="Standard"/>
        <w:jc w:val="both"/>
        <w:rPr>
          <w:sz w:val="22"/>
          <w:szCs w:val="22"/>
        </w:rPr>
      </w:pPr>
      <w:r>
        <w:rPr>
          <w:sz w:val="22"/>
          <w:szCs w:val="22"/>
        </w:rPr>
        <w:t>- zakończonych pracach remontowych dotyczący</w:t>
      </w:r>
      <w:r w:rsidR="00F9505F">
        <w:rPr>
          <w:sz w:val="22"/>
          <w:szCs w:val="22"/>
        </w:rPr>
        <w:t xml:space="preserve">ch zagruntowania i malowania elewacji świetlicy </w:t>
      </w:r>
      <w:r>
        <w:rPr>
          <w:sz w:val="22"/>
          <w:szCs w:val="22"/>
        </w:rPr>
        <w:t xml:space="preserve">wiejskiej w </w:t>
      </w:r>
      <w:r w:rsidR="00941ED1">
        <w:rPr>
          <w:sz w:val="22"/>
          <w:szCs w:val="22"/>
        </w:rPr>
        <w:t>Rzeczkowie.</w:t>
      </w:r>
      <w:r>
        <w:rPr>
          <w:sz w:val="22"/>
          <w:szCs w:val="22"/>
        </w:rPr>
        <w:t xml:space="preserve"> Wartość zrealizowanego zadania  8.</w:t>
      </w:r>
      <w:r w:rsidR="004812DB">
        <w:rPr>
          <w:sz w:val="22"/>
          <w:szCs w:val="22"/>
        </w:rPr>
        <w:t xml:space="preserve">000,00 zł; środki na realizację  tego zadania zostały zapewnione w trakcie realizacji </w:t>
      </w:r>
      <w:r w:rsidR="00F41710">
        <w:rPr>
          <w:sz w:val="22"/>
          <w:szCs w:val="22"/>
        </w:rPr>
        <w:t xml:space="preserve">budżetu przyjętego na ten rok </w:t>
      </w:r>
      <w:r w:rsidR="006C1500">
        <w:rPr>
          <w:sz w:val="22"/>
          <w:szCs w:val="22"/>
        </w:rPr>
        <w:t>kalendarzowy poprzez dokonanie zmiany, polegającej na utworzeniu nowej pozycji inwestycyjnej.</w:t>
      </w:r>
    </w:p>
    <w:p w:rsidR="00941ED1" w:rsidRDefault="00941ED1" w:rsidP="0007066E">
      <w:pPr>
        <w:pStyle w:val="Standard"/>
        <w:jc w:val="both"/>
        <w:rPr>
          <w:sz w:val="22"/>
          <w:szCs w:val="22"/>
        </w:rPr>
      </w:pPr>
      <w:r>
        <w:rPr>
          <w:sz w:val="22"/>
          <w:szCs w:val="22"/>
        </w:rPr>
        <w:t xml:space="preserve">- przeprowadzonym, z udziałem pracowników gminy, remoncie świetlicy wiejskiej w Drzazgowej Woli, polegającym na malowaniu dużej sali. </w:t>
      </w:r>
      <w:r w:rsidR="00304D95">
        <w:rPr>
          <w:sz w:val="22"/>
          <w:szCs w:val="22"/>
        </w:rPr>
        <w:t xml:space="preserve">Po wstępnej rozmowie z Panią Sołtys na temat pomieszczeń kuchennych i mniejszego pomieszczenia w tym obiekcie </w:t>
      </w:r>
      <w:r w:rsidR="00E40A82">
        <w:rPr>
          <w:sz w:val="22"/>
          <w:szCs w:val="22"/>
        </w:rPr>
        <w:t xml:space="preserve">proponuję, aby wrócić do dyskusji w miesiącu wrześniu, jeżeli będzie taka potrzeba </w:t>
      </w:r>
      <w:r w:rsidR="00F053A0">
        <w:rPr>
          <w:sz w:val="22"/>
          <w:szCs w:val="22"/>
        </w:rPr>
        <w:t>-</w:t>
      </w:r>
      <w:r w:rsidR="00E40A82">
        <w:rPr>
          <w:sz w:val="22"/>
          <w:szCs w:val="22"/>
        </w:rPr>
        <w:t xml:space="preserve"> stwierdził Wójt.</w:t>
      </w:r>
    </w:p>
    <w:p w:rsidR="00F053A0" w:rsidRDefault="00F053A0" w:rsidP="0007066E">
      <w:pPr>
        <w:pStyle w:val="Standard"/>
        <w:jc w:val="both"/>
        <w:rPr>
          <w:sz w:val="22"/>
          <w:szCs w:val="22"/>
        </w:rPr>
      </w:pPr>
      <w:r>
        <w:rPr>
          <w:sz w:val="22"/>
          <w:szCs w:val="22"/>
        </w:rPr>
        <w:t>- będących w trakcie realizacji prac</w:t>
      </w:r>
      <w:r w:rsidR="009B3CF9">
        <w:rPr>
          <w:sz w:val="22"/>
          <w:szCs w:val="22"/>
        </w:rPr>
        <w:t>ach</w:t>
      </w:r>
      <w:r>
        <w:rPr>
          <w:sz w:val="22"/>
          <w:szCs w:val="22"/>
        </w:rPr>
        <w:t xml:space="preserve"> remontowych elewacji świetlicy wiejskiej w Kalinowie, </w:t>
      </w:r>
      <w:r w:rsidR="002405A3">
        <w:rPr>
          <w:sz w:val="22"/>
          <w:szCs w:val="22"/>
        </w:rPr>
        <w:br/>
      </w:r>
      <w:r>
        <w:rPr>
          <w:sz w:val="22"/>
          <w:szCs w:val="22"/>
        </w:rPr>
        <w:t xml:space="preserve">i planowanym ich wykonaniu w terminie do końca lipca br. </w:t>
      </w:r>
      <w:r w:rsidR="00D519E7">
        <w:rPr>
          <w:sz w:val="22"/>
          <w:szCs w:val="22"/>
        </w:rPr>
        <w:t xml:space="preserve">Jest zapewnienie ze strony firmy, która realizuje </w:t>
      </w:r>
      <w:r w:rsidR="001C3A43">
        <w:rPr>
          <w:sz w:val="22"/>
          <w:szCs w:val="22"/>
        </w:rPr>
        <w:t xml:space="preserve">to  zadanie, że po jego zakończeniu  przystąpi do remontu elewacji bloku mieszkalnego (całego obiektu plus wymiana </w:t>
      </w:r>
      <w:r w:rsidR="00D30D2C">
        <w:rPr>
          <w:sz w:val="22"/>
          <w:szCs w:val="22"/>
        </w:rPr>
        <w:t xml:space="preserve">całości </w:t>
      </w:r>
      <w:proofErr w:type="spellStart"/>
      <w:r w:rsidR="001C3A43">
        <w:rPr>
          <w:sz w:val="22"/>
          <w:szCs w:val="22"/>
        </w:rPr>
        <w:t>orynnowania</w:t>
      </w:r>
      <w:proofErr w:type="spellEnd"/>
      <w:r w:rsidR="001C3A43">
        <w:rPr>
          <w:sz w:val="22"/>
          <w:szCs w:val="22"/>
        </w:rPr>
        <w:t>)  p</w:t>
      </w:r>
      <w:r w:rsidR="00D30D2C">
        <w:rPr>
          <w:sz w:val="22"/>
          <w:szCs w:val="22"/>
        </w:rPr>
        <w:t xml:space="preserve">rzy ulicy Reymonta 9 w Będkowie </w:t>
      </w:r>
      <w:r w:rsidR="002405A3">
        <w:rPr>
          <w:sz w:val="22"/>
          <w:szCs w:val="22"/>
        </w:rPr>
        <w:br/>
      </w:r>
      <w:r w:rsidR="00D30D2C">
        <w:rPr>
          <w:sz w:val="22"/>
          <w:szCs w:val="22"/>
        </w:rPr>
        <w:t>w miesiącu sierpniu br. W miesiącu sierpniu, a najpóźniej we wrześniu wykonane zostaną prace związane z  założeniem dachu na garażach.</w:t>
      </w:r>
    </w:p>
    <w:p w:rsidR="00D30D2C" w:rsidRDefault="005E0D8B" w:rsidP="0007066E">
      <w:pPr>
        <w:pStyle w:val="Standard"/>
        <w:jc w:val="both"/>
        <w:rPr>
          <w:sz w:val="22"/>
          <w:szCs w:val="22"/>
        </w:rPr>
      </w:pPr>
      <w:r>
        <w:rPr>
          <w:sz w:val="22"/>
          <w:szCs w:val="22"/>
        </w:rPr>
        <w:t>- podpisanej umowie pomiędzy G</w:t>
      </w:r>
      <w:r w:rsidR="00D30D2C">
        <w:rPr>
          <w:sz w:val="22"/>
          <w:szCs w:val="22"/>
        </w:rPr>
        <w:t>miną a Zarządem Województwa Łódzkiego</w:t>
      </w:r>
      <w:r w:rsidR="00EE7E61">
        <w:rPr>
          <w:sz w:val="22"/>
          <w:szCs w:val="22"/>
        </w:rPr>
        <w:t xml:space="preserve"> na dofinansowanie remontu drogi w Rudniku</w:t>
      </w:r>
      <w:r w:rsidR="002405A3">
        <w:rPr>
          <w:sz w:val="22"/>
          <w:szCs w:val="22"/>
        </w:rPr>
        <w:t xml:space="preserve"> (w kierunku Ceniaw) -</w:t>
      </w:r>
      <w:r w:rsidR="006B1DA6">
        <w:rPr>
          <w:sz w:val="22"/>
          <w:szCs w:val="22"/>
        </w:rPr>
        <w:t xml:space="preserve"> to niecała droga od sklepu w Rudniku w kierunku lasu o długości 980 m. Wysokość dofinansowania, zgodnie z umową, 55 tysięcy zł.</w:t>
      </w:r>
      <w:r w:rsidR="005D2B70">
        <w:rPr>
          <w:sz w:val="22"/>
          <w:szCs w:val="22"/>
        </w:rPr>
        <w:t xml:space="preserve"> Ogłoszone zostało postępowanie przetargowe na to zadanie. Termin otwarcia ofert ustalony został na dzień 27 lipca br., a termin  zakończenia tego przedsięwzięcia </w:t>
      </w:r>
      <w:r w:rsidR="00AB4198">
        <w:rPr>
          <w:sz w:val="22"/>
          <w:szCs w:val="22"/>
        </w:rPr>
        <w:t xml:space="preserve">- </w:t>
      </w:r>
      <w:r w:rsidR="005D2B70">
        <w:rPr>
          <w:sz w:val="22"/>
          <w:szCs w:val="22"/>
        </w:rPr>
        <w:t xml:space="preserve">25 września 2015 r. - tak jest podane </w:t>
      </w:r>
      <w:r w:rsidR="00AB4198">
        <w:rPr>
          <w:sz w:val="22"/>
          <w:szCs w:val="22"/>
        </w:rPr>
        <w:br/>
      </w:r>
      <w:r w:rsidR="005D2B70">
        <w:rPr>
          <w:sz w:val="22"/>
          <w:szCs w:val="22"/>
        </w:rPr>
        <w:t xml:space="preserve">w specyfikacji. Taki warunek stawiamy z tego względu, że do 15 października br. trzeba rozliczyć to zadanie, aby można było uzyskać </w:t>
      </w:r>
      <w:r w:rsidR="00FF4EAE">
        <w:rPr>
          <w:sz w:val="22"/>
          <w:szCs w:val="22"/>
        </w:rPr>
        <w:t>dotację z Zarządu Województwa Łódzkiego.</w:t>
      </w:r>
    </w:p>
    <w:p w:rsidR="00FF4EAE" w:rsidRDefault="00FF4EAE" w:rsidP="0007066E">
      <w:pPr>
        <w:pStyle w:val="Standard"/>
        <w:jc w:val="both"/>
        <w:rPr>
          <w:sz w:val="22"/>
          <w:szCs w:val="22"/>
        </w:rPr>
      </w:pPr>
      <w:r>
        <w:rPr>
          <w:sz w:val="22"/>
          <w:szCs w:val="22"/>
        </w:rPr>
        <w:t xml:space="preserve">- przygotowaniach do przeprowadzenia w miesiącu sierpniu br. remontu elewacji budynku apteki </w:t>
      </w:r>
      <w:r w:rsidR="00AB4198">
        <w:rPr>
          <w:sz w:val="22"/>
          <w:szCs w:val="22"/>
        </w:rPr>
        <w:br/>
      </w:r>
      <w:r>
        <w:rPr>
          <w:sz w:val="22"/>
          <w:szCs w:val="22"/>
        </w:rPr>
        <w:t>w Będkowie, stanowiącego mienie komunalne gminy. Prace zostaną przeprowadzone we własnym zakresie z udziałem gminnych robotników w okresie dwóch tygodni.</w:t>
      </w:r>
      <w:r w:rsidR="006B75D2">
        <w:rPr>
          <w:sz w:val="22"/>
          <w:szCs w:val="22"/>
        </w:rPr>
        <w:t xml:space="preserve"> Zakres tych prac, to tylko usunięcie zewnętrznej warstwy jakiegoś (mrozoodpornego) kleju i pomalowanie ścian zewnętrznych.</w:t>
      </w:r>
    </w:p>
    <w:p w:rsidR="009E1987" w:rsidRDefault="009E1987" w:rsidP="0007066E">
      <w:pPr>
        <w:pStyle w:val="Standard"/>
        <w:jc w:val="both"/>
        <w:rPr>
          <w:sz w:val="22"/>
          <w:szCs w:val="22"/>
        </w:rPr>
      </w:pPr>
      <w:r>
        <w:rPr>
          <w:sz w:val="22"/>
          <w:szCs w:val="22"/>
        </w:rPr>
        <w:t>-  dokonanym remoncie  klatki schodowej w budynku weterynarii, gdzie znaj</w:t>
      </w:r>
      <w:r w:rsidR="00AB4198">
        <w:rPr>
          <w:sz w:val="22"/>
          <w:szCs w:val="22"/>
        </w:rPr>
        <w:t>dują się trzy lokale mieszkalne,</w:t>
      </w:r>
    </w:p>
    <w:p w:rsidR="008139AE" w:rsidRDefault="008139AE" w:rsidP="0007066E">
      <w:pPr>
        <w:pStyle w:val="Standard"/>
        <w:jc w:val="both"/>
        <w:rPr>
          <w:sz w:val="22"/>
          <w:szCs w:val="22"/>
        </w:rPr>
      </w:pPr>
      <w:r>
        <w:rPr>
          <w:sz w:val="22"/>
          <w:szCs w:val="22"/>
        </w:rPr>
        <w:t xml:space="preserve">- trwających pracach remontowych </w:t>
      </w:r>
      <w:r w:rsidR="00AB4198">
        <w:rPr>
          <w:sz w:val="22"/>
          <w:szCs w:val="22"/>
        </w:rPr>
        <w:t xml:space="preserve">pionu gastronomicznego </w:t>
      </w:r>
      <w:r>
        <w:rPr>
          <w:sz w:val="22"/>
          <w:szCs w:val="22"/>
        </w:rPr>
        <w:t xml:space="preserve">w Zespole </w:t>
      </w:r>
      <w:r w:rsidR="00AB4198">
        <w:rPr>
          <w:sz w:val="22"/>
          <w:szCs w:val="22"/>
        </w:rPr>
        <w:t>Szkolno-Gimnazjalnym w Będkowie</w:t>
      </w:r>
      <w:r w:rsidR="009E1987">
        <w:rPr>
          <w:sz w:val="22"/>
          <w:szCs w:val="22"/>
        </w:rPr>
        <w:t>. Prace polegają na wymianie płytek ściennych, posa</w:t>
      </w:r>
      <w:r w:rsidR="002833A1">
        <w:rPr>
          <w:sz w:val="22"/>
          <w:szCs w:val="22"/>
        </w:rPr>
        <w:t>dzek oraz malowaniu pomieszczeń, zgodnie z zaleceniami Sanepidu.</w:t>
      </w:r>
      <w:r w:rsidR="003A5054">
        <w:rPr>
          <w:sz w:val="22"/>
          <w:szCs w:val="22"/>
        </w:rPr>
        <w:t xml:space="preserve"> Remont ma być zakończony do końca wakacji.</w:t>
      </w:r>
      <w:r w:rsidR="00677DBD">
        <w:rPr>
          <w:sz w:val="22"/>
          <w:szCs w:val="22"/>
        </w:rPr>
        <w:t xml:space="preserve"> Przewidziane jest także malowanie pomieszczeń oraz zamontowanie innego zasilania kuchni gazowych. Zakres prac częściowo wynika z zaleceń, a  w części został rozszerzony przez nas, ponieważ uznaliśmy, że skoro te płytki odeszły na powierzchni kilku metrów kwadratowych, to może być tak, że </w:t>
      </w:r>
      <w:r w:rsidR="00AE4A7F">
        <w:rPr>
          <w:sz w:val="22"/>
          <w:szCs w:val="22"/>
        </w:rPr>
        <w:br/>
      </w:r>
      <w:r w:rsidR="00677DBD">
        <w:rPr>
          <w:sz w:val="22"/>
          <w:szCs w:val="22"/>
        </w:rPr>
        <w:t>z kolejnymi też będzie tak samo, więc postanowiliśmy zrobić to kompleksowo.</w:t>
      </w:r>
      <w:r w:rsidR="00F4187A">
        <w:rPr>
          <w:sz w:val="22"/>
          <w:szCs w:val="22"/>
        </w:rPr>
        <w:t xml:space="preserve"> Po zakończeniu tych prac zostaną podjęte kolejne wynikające z zaleceń Państwowej Straży Pożarne</w:t>
      </w:r>
      <w:r w:rsidR="006738F5">
        <w:rPr>
          <w:sz w:val="22"/>
          <w:szCs w:val="22"/>
        </w:rPr>
        <w:t>j, w ramach których trzeba wymienić suszarki (dehydratory) na terenie całego obiektu, żeby to zrobić potrzebne są środki w wysokości około 12 tysięcy zł. Najpierw chcemy założyć je w tych newralgicznych punktach</w:t>
      </w:r>
      <w:r w:rsidR="00462886">
        <w:rPr>
          <w:sz w:val="22"/>
          <w:szCs w:val="22"/>
        </w:rPr>
        <w:t xml:space="preserve"> (przy kuchni i klatkach schodowych), tj. część w tym</w:t>
      </w:r>
      <w:r w:rsidR="00164559">
        <w:rPr>
          <w:sz w:val="22"/>
          <w:szCs w:val="22"/>
        </w:rPr>
        <w:t xml:space="preserve"> rok</w:t>
      </w:r>
      <w:r w:rsidR="00AE4A7F">
        <w:rPr>
          <w:sz w:val="22"/>
          <w:szCs w:val="22"/>
        </w:rPr>
        <w:t>u, i część w przyszłym roku -</w:t>
      </w:r>
      <w:r w:rsidR="00164559">
        <w:rPr>
          <w:sz w:val="22"/>
          <w:szCs w:val="22"/>
        </w:rPr>
        <w:t xml:space="preserve"> taka szafka kosztuje około 1 tysiąca</w:t>
      </w:r>
      <w:r w:rsidR="006471A7">
        <w:rPr>
          <w:sz w:val="22"/>
          <w:szCs w:val="22"/>
        </w:rPr>
        <w:t xml:space="preserve"> zł. Instalacją tego sprzętu zajmą się pracownicy hydroforni. Bardziej kosztowne punkty, które PSP zaleciła do realizacji zostaną podjęte w przyszłym roku, a na ich wykonanie niezbędne jest zapewnienie środków w projekcie budżetu na rok 2016, tj. remont kotłowni, gdzie trzeba wydzielić  strefę ognia, </w:t>
      </w:r>
      <w:r w:rsidR="00BD7979">
        <w:rPr>
          <w:sz w:val="22"/>
          <w:szCs w:val="22"/>
        </w:rPr>
        <w:t>zamontować</w:t>
      </w:r>
      <w:r w:rsidR="006471A7">
        <w:rPr>
          <w:sz w:val="22"/>
          <w:szCs w:val="22"/>
        </w:rPr>
        <w:t xml:space="preserve"> 4-5 drzwi przeciwpożarowych itd.</w:t>
      </w:r>
      <w:r w:rsidR="00DC7C45">
        <w:rPr>
          <w:sz w:val="22"/>
          <w:szCs w:val="22"/>
        </w:rPr>
        <w:t xml:space="preserve"> Na </w:t>
      </w:r>
      <w:r w:rsidR="00DC7C45">
        <w:rPr>
          <w:sz w:val="22"/>
          <w:szCs w:val="22"/>
        </w:rPr>
        <w:lastRenderedPageBreak/>
        <w:t>rozłożenie realizacji w takich terminach jest zgoda PSP.</w:t>
      </w:r>
      <w:r w:rsidR="0039780E">
        <w:rPr>
          <w:sz w:val="22"/>
          <w:szCs w:val="22"/>
        </w:rPr>
        <w:t xml:space="preserve"> Tych punktów, które PSP zaleciła do wykonania, było więc</w:t>
      </w:r>
      <w:r w:rsidR="006E4DC5">
        <w:rPr>
          <w:sz w:val="22"/>
          <w:szCs w:val="22"/>
        </w:rPr>
        <w:t>ej, ale od kwietnia tego roku</w:t>
      </w:r>
      <w:r w:rsidR="0039780E">
        <w:rPr>
          <w:sz w:val="22"/>
          <w:szCs w:val="22"/>
        </w:rPr>
        <w:t xml:space="preserve"> sukcesywnie </w:t>
      </w:r>
      <w:r w:rsidR="006E4DC5">
        <w:rPr>
          <w:sz w:val="22"/>
          <w:szCs w:val="22"/>
        </w:rPr>
        <w:t xml:space="preserve">je </w:t>
      </w:r>
      <w:r w:rsidR="0039780E">
        <w:rPr>
          <w:sz w:val="22"/>
          <w:szCs w:val="22"/>
        </w:rPr>
        <w:t>realizujemy, więc pozostają szafki (na ten i przyszły rok) i kotłownia (na rok przyszły).</w:t>
      </w:r>
    </w:p>
    <w:p w:rsidR="007216C9" w:rsidRDefault="007216C9" w:rsidP="00FC536E">
      <w:pPr>
        <w:pStyle w:val="Standard"/>
        <w:jc w:val="both"/>
        <w:rPr>
          <w:sz w:val="22"/>
          <w:szCs w:val="22"/>
        </w:rPr>
      </w:pPr>
      <w:r>
        <w:rPr>
          <w:sz w:val="22"/>
          <w:szCs w:val="22"/>
        </w:rPr>
        <w:t>- konieczności przeprowadzenia remontu komórek przy bloku mieszkalnym przy ulicy Warszawskiej w Będkowie.</w:t>
      </w:r>
      <w:r w:rsidR="003B3BA8">
        <w:rPr>
          <w:sz w:val="22"/>
          <w:szCs w:val="22"/>
        </w:rPr>
        <w:t xml:space="preserve"> Do tej komórki </w:t>
      </w:r>
      <w:r w:rsidR="00E83CBC">
        <w:rPr>
          <w:sz w:val="22"/>
          <w:szCs w:val="22"/>
        </w:rPr>
        <w:t xml:space="preserve">(ściany tylnej) </w:t>
      </w:r>
      <w:r w:rsidR="003B3BA8">
        <w:rPr>
          <w:sz w:val="22"/>
          <w:szCs w:val="22"/>
        </w:rPr>
        <w:t>przystawiona komórka, znajdująca się na prywatnej posesji</w:t>
      </w:r>
      <w:r w:rsidR="00473825">
        <w:rPr>
          <w:sz w:val="22"/>
          <w:szCs w:val="22"/>
        </w:rPr>
        <w:t xml:space="preserve">. Gdy właściciel rozebrał swoją komórkę, wtedy okazało się, że komórka nie może być pozostawiona w tym stanie (bez fundamentu, </w:t>
      </w:r>
      <w:r w:rsidR="009507B5">
        <w:rPr>
          <w:sz w:val="22"/>
          <w:szCs w:val="22"/>
        </w:rPr>
        <w:t>cegła ustawiona do cegły bez zaprawy murarskiej), więc zdecydowano postawić ją od nowa z udziałe</w:t>
      </w:r>
      <w:r w:rsidR="00FC536E">
        <w:rPr>
          <w:sz w:val="22"/>
          <w:szCs w:val="22"/>
        </w:rPr>
        <w:t>m  murarza i pracowników gminy -</w:t>
      </w:r>
      <w:r w:rsidR="005A56FF">
        <w:rPr>
          <w:sz w:val="22"/>
          <w:szCs w:val="22"/>
        </w:rPr>
        <w:t xml:space="preserve"> prace rozpoczną się w przyszłym tygodniu. Jest to dodatkowe zadanie, które nie było planowane, </w:t>
      </w:r>
      <w:r w:rsidR="00FC536E">
        <w:rPr>
          <w:sz w:val="22"/>
          <w:szCs w:val="22"/>
        </w:rPr>
        <w:br/>
      </w:r>
      <w:r w:rsidR="005A56FF">
        <w:rPr>
          <w:sz w:val="22"/>
          <w:szCs w:val="22"/>
        </w:rPr>
        <w:t>a w</w:t>
      </w:r>
      <w:r w:rsidR="00C4011F">
        <w:rPr>
          <w:sz w:val="22"/>
          <w:szCs w:val="22"/>
        </w:rPr>
        <w:t>ymaga wykonania w trybie pilnym.</w:t>
      </w:r>
    </w:p>
    <w:p w:rsidR="00650ED3" w:rsidRDefault="00C4011F" w:rsidP="008F2063">
      <w:pPr>
        <w:pStyle w:val="Standard"/>
        <w:jc w:val="both"/>
        <w:rPr>
          <w:sz w:val="22"/>
          <w:szCs w:val="22"/>
        </w:rPr>
      </w:pPr>
      <w:r>
        <w:rPr>
          <w:sz w:val="22"/>
          <w:szCs w:val="22"/>
        </w:rPr>
        <w:t xml:space="preserve">- dostępnym placu zabaw przy przedszkolu w Będkowie w godzinach popołudniowych, tj.  </w:t>
      </w:r>
      <w:r w:rsidR="008F2063">
        <w:rPr>
          <w:sz w:val="22"/>
          <w:szCs w:val="22"/>
        </w:rPr>
        <w:br/>
      </w:r>
      <w:r>
        <w:rPr>
          <w:sz w:val="22"/>
          <w:szCs w:val="22"/>
        </w:rPr>
        <w:t xml:space="preserve">w godzinach pracy boiska sportowego </w:t>
      </w:r>
      <w:r w:rsidR="00FB6794">
        <w:rPr>
          <w:sz w:val="22"/>
          <w:szCs w:val="22"/>
        </w:rPr>
        <w:t>„Orlik”. Klucz, zgodnie z Państwa wnioskiem”</w:t>
      </w:r>
      <w:r w:rsidR="00064613">
        <w:rPr>
          <w:sz w:val="22"/>
          <w:szCs w:val="22"/>
        </w:rPr>
        <w:t xml:space="preserve">, jest, </w:t>
      </w:r>
      <w:r w:rsidR="008F2063">
        <w:rPr>
          <w:sz w:val="22"/>
          <w:szCs w:val="22"/>
        </w:rPr>
        <w:br/>
      </w:r>
      <w:r w:rsidR="006E4DC5">
        <w:rPr>
          <w:sz w:val="22"/>
          <w:szCs w:val="22"/>
        </w:rPr>
        <w:t>a informacja na ten temat</w:t>
      </w:r>
      <w:r w:rsidR="00064613">
        <w:rPr>
          <w:sz w:val="22"/>
          <w:szCs w:val="22"/>
        </w:rPr>
        <w:t xml:space="preserve"> była wywieszona wcześniej przy furtce - ponieważ zniknęła, więc została ponownie wywieszona</w:t>
      </w:r>
      <w:r w:rsidR="00607521">
        <w:rPr>
          <w:sz w:val="22"/>
          <w:szCs w:val="22"/>
        </w:rPr>
        <w:t xml:space="preserve"> przy furtce wejściowej (można też wejść od strony „Orlika”. Informacja podaje, gdzie można klucz</w:t>
      </w:r>
      <w:r w:rsidR="008F2063">
        <w:rPr>
          <w:sz w:val="22"/>
          <w:szCs w:val="22"/>
        </w:rPr>
        <w:t xml:space="preserve"> otrzymać</w:t>
      </w:r>
      <w:r w:rsidR="00607521">
        <w:rPr>
          <w:sz w:val="22"/>
          <w:szCs w:val="22"/>
        </w:rPr>
        <w:t xml:space="preserve"> i</w:t>
      </w:r>
      <w:r w:rsidR="008F2063">
        <w:rPr>
          <w:sz w:val="22"/>
          <w:szCs w:val="22"/>
        </w:rPr>
        <w:t xml:space="preserve"> oddać, a także to, że trzeba posprzątać, i że dzieci muszą być pod opieką rodzica, bądź  prawnego opiekuna. </w:t>
      </w:r>
    </w:p>
    <w:p w:rsidR="00650ED3" w:rsidRDefault="00650ED3" w:rsidP="008F2063">
      <w:pPr>
        <w:pStyle w:val="Standard"/>
        <w:jc w:val="both"/>
        <w:rPr>
          <w:sz w:val="22"/>
          <w:szCs w:val="22"/>
        </w:rPr>
      </w:pPr>
      <w:r>
        <w:rPr>
          <w:sz w:val="22"/>
          <w:szCs w:val="22"/>
        </w:rPr>
        <w:t>Przewodniczący obrad pytał,  czy w związku ze sprawozdaniem Wójta Gminy ktoś z Państwa chciałby zabrać głos?</w:t>
      </w:r>
    </w:p>
    <w:p w:rsidR="00650ED3" w:rsidRDefault="00650ED3" w:rsidP="008F2063">
      <w:pPr>
        <w:pStyle w:val="Standard"/>
        <w:jc w:val="both"/>
        <w:rPr>
          <w:sz w:val="22"/>
          <w:szCs w:val="22"/>
        </w:rPr>
      </w:pPr>
      <w:r>
        <w:rPr>
          <w:sz w:val="22"/>
          <w:szCs w:val="22"/>
        </w:rPr>
        <w:t>Pan Krzysztof Jabłoński stwierdził, mam kilka pytań do Pana Wójta:</w:t>
      </w:r>
    </w:p>
    <w:p w:rsidR="004C6997" w:rsidRDefault="00650ED3" w:rsidP="008F2063">
      <w:pPr>
        <w:pStyle w:val="Standard"/>
        <w:jc w:val="both"/>
        <w:rPr>
          <w:sz w:val="22"/>
          <w:szCs w:val="22"/>
        </w:rPr>
      </w:pPr>
      <w:r>
        <w:rPr>
          <w:sz w:val="22"/>
          <w:szCs w:val="22"/>
        </w:rPr>
        <w:t xml:space="preserve">- </w:t>
      </w:r>
      <w:r w:rsidR="008F2433">
        <w:rPr>
          <w:sz w:val="22"/>
          <w:szCs w:val="22"/>
        </w:rPr>
        <w:t>jaki jest koszt remontu</w:t>
      </w:r>
      <w:r w:rsidR="004C6997">
        <w:rPr>
          <w:sz w:val="22"/>
          <w:szCs w:val="22"/>
        </w:rPr>
        <w:t xml:space="preserve"> świetlicy w Drzazgowej Woli?</w:t>
      </w:r>
    </w:p>
    <w:p w:rsidR="004C6997" w:rsidRDefault="004C6997" w:rsidP="008F2063">
      <w:pPr>
        <w:pStyle w:val="Standard"/>
        <w:jc w:val="both"/>
        <w:rPr>
          <w:sz w:val="22"/>
          <w:szCs w:val="22"/>
        </w:rPr>
      </w:pPr>
      <w:r>
        <w:rPr>
          <w:sz w:val="22"/>
          <w:szCs w:val="22"/>
        </w:rPr>
        <w:t>- jakie działania zostały podjęte w Kalinowie podczas remontu świetlicy?</w:t>
      </w:r>
    </w:p>
    <w:p w:rsidR="004C6997" w:rsidRDefault="006E4DC5" w:rsidP="008F2063">
      <w:pPr>
        <w:pStyle w:val="Standard"/>
        <w:jc w:val="both"/>
        <w:rPr>
          <w:sz w:val="22"/>
          <w:szCs w:val="22"/>
        </w:rPr>
      </w:pPr>
      <w:r>
        <w:rPr>
          <w:sz w:val="22"/>
          <w:szCs w:val="22"/>
        </w:rPr>
        <w:t xml:space="preserve">- </w:t>
      </w:r>
      <w:r w:rsidR="004C6997">
        <w:rPr>
          <w:sz w:val="22"/>
          <w:szCs w:val="22"/>
        </w:rPr>
        <w:t>jaki będzie zakres prac remontowych - elewacji bloku mieszkalnego, czy to będzie termomodernizacja?</w:t>
      </w:r>
    </w:p>
    <w:p w:rsidR="00F12D22" w:rsidRDefault="004C6997" w:rsidP="008F2063">
      <w:pPr>
        <w:pStyle w:val="Standard"/>
        <w:jc w:val="both"/>
        <w:rPr>
          <w:sz w:val="22"/>
          <w:szCs w:val="22"/>
        </w:rPr>
      </w:pPr>
      <w:r>
        <w:rPr>
          <w:sz w:val="22"/>
          <w:szCs w:val="22"/>
        </w:rPr>
        <w:t xml:space="preserve">- czy będą  </w:t>
      </w:r>
      <w:r w:rsidR="005A713A">
        <w:rPr>
          <w:sz w:val="22"/>
          <w:szCs w:val="22"/>
        </w:rPr>
        <w:t xml:space="preserve">jakieś </w:t>
      </w:r>
      <w:r>
        <w:rPr>
          <w:sz w:val="22"/>
          <w:szCs w:val="22"/>
        </w:rPr>
        <w:t xml:space="preserve">działania związane z budową parkingu, o którym wspominaliśmy na poprzedniej sesji, a także na wspólnym posiedzeniu komisji. Tak się złożyło, że </w:t>
      </w:r>
      <w:r w:rsidR="005A713A">
        <w:rPr>
          <w:sz w:val="22"/>
          <w:szCs w:val="22"/>
        </w:rPr>
        <w:t xml:space="preserve">obecna  Pani Dyrektor </w:t>
      </w:r>
      <w:r>
        <w:rPr>
          <w:sz w:val="22"/>
          <w:szCs w:val="22"/>
        </w:rPr>
        <w:t>na wspólnym posiedzeniu komisji</w:t>
      </w:r>
      <w:r w:rsidR="005A713A">
        <w:rPr>
          <w:sz w:val="22"/>
          <w:szCs w:val="22"/>
        </w:rPr>
        <w:t xml:space="preserve">  też nic nie wiedziała na ten temat, że takie rozmowy były w ogóle  podejmowane, a przecież z Panią Wicedyrektor rozmawialiśmy, to tak jakby temat gdzieś „zaginął”</w:t>
      </w:r>
      <w:r w:rsidR="00F12D22">
        <w:rPr>
          <w:sz w:val="22"/>
          <w:szCs w:val="22"/>
        </w:rPr>
        <w:t xml:space="preserve"> po drodze.</w:t>
      </w:r>
    </w:p>
    <w:p w:rsidR="002A4AAF" w:rsidRDefault="00F12D22" w:rsidP="008F2063">
      <w:pPr>
        <w:pStyle w:val="Standard"/>
        <w:jc w:val="both"/>
        <w:rPr>
          <w:sz w:val="22"/>
          <w:szCs w:val="22"/>
        </w:rPr>
      </w:pPr>
      <w:r>
        <w:rPr>
          <w:sz w:val="22"/>
          <w:szCs w:val="22"/>
        </w:rPr>
        <w:t>- w związku z tematem hydrantów w szkole chciałbym zapytać, czy gmina przeprowadza</w:t>
      </w:r>
      <w:r w:rsidR="007328B3">
        <w:rPr>
          <w:sz w:val="22"/>
          <w:szCs w:val="22"/>
        </w:rPr>
        <w:t xml:space="preserve"> </w:t>
      </w:r>
      <w:r w:rsidR="00823994">
        <w:rPr>
          <w:sz w:val="22"/>
          <w:szCs w:val="22"/>
        </w:rPr>
        <w:t xml:space="preserve">takie </w:t>
      </w:r>
      <w:r w:rsidR="007328B3">
        <w:rPr>
          <w:sz w:val="22"/>
          <w:szCs w:val="22"/>
        </w:rPr>
        <w:t xml:space="preserve"> działania, czy robi to straż pożarna? Chodzi  o to, aby dokonać przeglądu hydrantów, które się obecnie znajdują przed nadchodzącymi żniwami, bo niektóre hydranty nie były „dotykane” od wielu lat.</w:t>
      </w:r>
      <w:r w:rsidR="008F2063">
        <w:rPr>
          <w:sz w:val="22"/>
          <w:szCs w:val="22"/>
        </w:rPr>
        <w:t xml:space="preserve">  </w:t>
      </w:r>
      <w:r w:rsidR="00E74B04">
        <w:rPr>
          <w:sz w:val="22"/>
          <w:szCs w:val="22"/>
        </w:rPr>
        <w:t>Myślę, że sprawę hydrantów należy traktować jako pilną na obecną chwilę.</w:t>
      </w:r>
    </w:p>
    <w:p w:rsidR="002A4AAF" w:rsidRDefault="002A4AAF" w:rsidP="008F2063">
      <w:pPr>
        <w:pStyle w:val="Standard"/>
        <w:jc w:val="both"/>
        <w:rPr>
          <w:sz w:val="22"/>
          <w:szCs w:val="22"/>
        </w:rPr>
      </w:pPr>
    </w:p>
    <w:p w:rsidR="00675549" w:rsidRDefault="002A4AAF" w:rsidP="0054342F">
      <w:pPr>
        <w:pStyle w:val="Standard"/>
        <w:jc w:val="both"/>
        <w:rPr>
          <w:sz w:val="22"/>
          <w:szCs w:val="22"/>
        </w:rPr>
      </w:pPr>
      <w:r>
        <w:rPr>
          <w:sz w:val="22"/>
          <w:szCs w:val="22"/>
        </w:rPr>
        <w:t xml:space="preserve">Wójt Gminy – jeżeli chodzi o Drzazgową Wolę, są to koszty </w:t>
      </w:r>
      <w:r w:rsidR="00C830CE">
        <w:rPr>
          <w:sz w:val="22"/>
          <w:szCs w:val="22"/>
        </w:rPr>
        <w:t>dotyczące zakupu farby  (20-30 litrów)  na pomalowanie dużej sali.</w:t>
      </w:r>
      <w:r w:rsidR="009C306D">
        <w:rPr>
          <w:sz w:val="22"/>
          <w:szCs w:val="22"/>
        </w:rPr>
        <w:t xml:space="preserve"> Co do Kalinowa - zadanie na kwotę 46.500,00 zł</w:t>
      </w:r>
      <w:r w:rsidR="007F28E5">
        <w:rPr>
          <w:sz w:val="22"/>
          <w:szCs w:val="22"/>
        </w:rPr>
        <w:t xml:space="preserve">, w ramach którego wykonano ocieplenie, elewację, wymianę </w:t>
      </w:r>
      <w:r w:rsidR="00E85E43">
        <w:rPr>
          <w:sz w:val="22"/>
          <w:szCs w:val="22"/>
        </w:rPr>
        <w:t>jednego okna, zgodnie z</w:t>
      </w:r>
      <w:r w:rsidR="007F28E5">
        <w:rPr>
          <w:sz w:val="22"/>
          <w:szCs w:val="22"/>
        </w:rPr>
        <w:t xml:space="preserve"> ofertą. Ta sama firma wykonawcza</w:t>
      </w:r>
      <w:r w:rsidR="008F2063">
        <w:rPr>
          <w:sz w:val="22"/>
          <w:szCs w:val="22"/>
        </w:rPr>
        <w:t xml:space="preserve"> </w:t>
      </w:r>
      <w:r w:rsidR="00E85E43">
        <w:rPr>
          <w:sz w:val="22"/>
          <w:szCs w:val="22"/>
        </w:rPr>
        <w:t>złożyła nam najkorzystniejszą</w:t>
      </w:r>
      <w:r w:rsidR="008A37FF">
        <w:rPr>
          <w:sz w:val="22"/>
          <w:szCs w:val="22"/>
        </w:rPr>
        <w:t xml:space="preserve"> ofertę, jeżeli ch</w:t>
      </w:r>
      <w:r w:rsidR="000D74D5">
        <w:rPr>
          <w:sz w:val="22"/>
          <w:szCs w:val="22"/>
        </w:rPr>
        <w:t>odzi o remont bloku nauczyciela. Prace będą polegać na ociepleniu styropianem 10 z uwzględnieniem tynku sylikatowego w kolorze zbliżonym do</w:t>
      </w:r>
      <w:r w:rsidR="00823994">
        <w:rPr>
          <w:sz w:val="22"/>
          <w:szCs w:val="22"/>
        </w:rPr>
        <w:t xml:space="preserve"> innych budynków na terenie gminy oraz na wymianie </w:t>
      </w:r>
      <w:proofErr w:type="spellStart"/>
      <w:r w:rsidR="00823994">
        <w:rPr>
          <w:sz w:val="22"/>
          <w:szCs w:val="22"/>
        </w:rPr>
        <w:t>orynnowania</w:t>
      </w:r>
      <w:proofErr w:type="spellEnd"/>
      <w:r w:rsidR="00823994">
        <w:rPr>
          <w:sz w:val="22"/>
          <w:szCs w:val="22"/>
        </w:rPr>
        <w:t xml:space="preserve"> (poziomego </w:t>
      </w:r>
      <w:r w:rsidR="006E4DC5">
        <w:rPr>
          <w:sz w:val="22"/>
          <w:szCs w:val="22"/>
        </w:rPr>
        <w:br/>
      </w:r>
      <w:r w:rsidR="00823994">
        <w:rPr>
          <w:sz w:val="22"/>
          <w:szCs w:val="22"/>
        </w:rPr>
        <w:t xml:space="preserve">i spustowego) - termin wykonania: sierpień br. </w:t>
      </w:r>
      <w:r w:rsidR="004A4901">
        <w:rPr>
          <w:sz w:val="22"/>
          <w:szCs w:val="22"/>
        </w:rPr>
        <w:t>Jeżeli idzie o parking</w:t>
      </w:r>
      <w:r w:rsidR="004112F5">
        <w:rPr>
          <w:sz w:val="22"/>
          <w:szCs w:val="22"/>
        </w:rPr>
        <w:t xml:space="preserve">, to nie da się go wykonać </w:t>
      </w:r>
      <w:r w:rsidR="006E4DC5">
        <w:rPr>
          <w:sz w:val="22"/>
          <w:szCs w:val="22"/>
        </w:rPr>
        <w:br/>
      </w:r>
      <w:r w:rsidR="004112F5">
        <w:rPr>
          <w:sz w:val="22"/>
          <w:szCs w:val="22"/>
        </w:rPr>
        <w:t>w trybie pilnym bez nakładów finansowych dla 15-20 samochodów.</w:t>
      </w:r>
      <w:r w:rsidR="00153F66">
        <w:rPr>
          <w:sz w:val="22"/>
          <w:szCs w:val="22"/>
        </w:rPr>
        <w:t xml:space="preserve"> Moja koncepcja jest taka, aby odciąć </w:t>
      </w:r>
      <w:r w:rsidR="00F57B85">
        <w:rPr>
          <w:sz w:val="22"/>
          <w:szCs w:val="22"/>
        </w:rPr>
        <w:t xml:space="preserve">istniejącą </w:t>
      </w:r>
      <w:r w:rsidR="00153F66">
        <w:rPr>
          <w:sz w:val="22"/>
          <w:szCs w:val="22"/>
        </w:rPr>
        <w:t>furtkę</w:t>
      </w:r>
      <w:r w:rsidR="008F2063">
        <w:rPr>
          <w:sz w:val="22"/>
          <w:szCs w:val="22"/>
        </w:rPr>
        <w:t xml:space="preserve">  </w:t>
      </w:r>
      <w:r w:rsidR="00F57B85">
        <w:rPr>
          <w:sz w:val="22"/>
          <w:szCs w:val="22"/>
        </w:rPr>
        <w:t>i</w:t>
      </w:r>
      <w:r w:rsidR="008F2063">
        <w:rPr>
          <w:sz w:val="22"/>
          <w:szCs w:val="22"/>
        </w:rPr>
        <w:t xml:space="preserve"> </w:t>
      </w:r>
      <w:r w:rsidR="00F57B85">
        <w:rPr>
          <w:sz w:val="22"/>
          <w:szCs w:val="22"/>
        </w:rPr>
        <w:t>zlikwidować chodnik</w:t>
      </w:r>
      <w:r w:rsidR="008F041E">
        <w:rPr>
          <w:sz w:val="22"/>
          <w:szCs w:val="22"/>
        </w:rPr>
        <w:t>, a cały narożnik szkoły zagospodarować na miejsce parkingowe.</w:t>
      </w:r>
      <w:r w:rsidR="007B3C78">
        <w:rPr>
          <w:sz w:val="22"/>
          <w:szCs w:val="22"/>
        </w:rPr>
        <w:t xml:space="preserve"> Roboty można wykonać we własnym zakresie. Teren można wyłożyć kostką, wtedy będą potrzebne środki w wysokości około 50 tysięcy zł. Jeżeli utwardzenie terenu wykonane będzie poprzez nawiezienie grysu zagęszczonego drobnej frakcji ze spadkiem do chodnika </w:t>
      </w:r>
      <w:r w:rsidR="002333C7">
        <w:rPr>
          <w:sz w:val="22"/>
          <w:szCs w:val="22"/>
        </w:rPr>
        <w:t>-</w:t>
      </w:r>
      <w:r w:rsidR="007B3C78">
        <w:rPr>
          <w:sz w:val="22"/>
          <w:szCs w:val="22"/>
        </w:rPr>
        <w:t xml:space="preserve"> uważam</w:t>
      </w:r>
      <w:r w:rsidR="002333C7">
        <w:rPr>
          <w:sz w:val="22"/>
          <w:szCs w:val="22"/>
        </w:rPr>
        <w:t>,</w:t>
      </w:r>
      <w:r w:rsidR="007B3C78">
        <w:rPr>
          <w:sz w:val="22"/>
          <w:szCs w:val="22"/>
        </w:rPr>
        <w:t xml:space="preserve"> że jesteśmy w stanie wykonać to zadanie we własnym zakresie (80-100%) w granicach 15 tysięcy zł, które należy  przyjąć w projekcie budżetu na kolejny rok.</w:t>
      </w:r>
      <w:r w:rsidR="00D94226">
        <w:rPr>
          <w:sz w:val="22"/>
          <w:szCs w:val="22"/>
        </w:rPr>
        <w:t xml:space="preserve"> Jeżeli pomysł zostanie przyjęty przez Państwa, to będzie można utworzyć 25-30 miejsc parkingowych.</w:t>
      </w:r>
      <w:r w:rsidR="001F1E1A">
        <w:rPr>
          <w:sz w:val="22"/>
          <w:szCs w:val="22"/>
        </w:rPr>
        <w:t xml:space="preserve"> Hydranty - takie przeglądy są dokonywane przez strażaków z PSP. Gmina płaci za tego typu przeglądy. </w:t>
      </w:r>
      <w:r w:rsidR="002333C7">
        <w:rPr>
          <w:sz w:val="22"/>
          <w:szCs w:val="22"/>
        </w:rPr>
        <w:br/>
      </w:r>
      <w:r w:rsidR="001F1E1A">
        <w:rPr>
          <w:sz w:val="22"/>
          <w:szCs w:val="22"/>
        </w:rPr>
        <w:t>Z przep</w:t>
      </w:r>
      <w:r w:rsidR="00E938AE">
        <w:rPr>
          <w:sz w:val="22"/>
          <w:szCs w:val="22"/>
        </w:rPr>
        <w:t>rowadzonych przeglądów sporządzo</w:t>
      </w:r>
      <w:r w:rsidR="001F1E1A">
        <w:rPr>
          <w:sz w:val="22"/>
          <w:szCs w:val="22"/>
        </w:rPr>
        <w:t>ne są protokoły.</w:t>
      </w:r>
      <w:r w:rsidR="00907B63">
        <w:rPr>
          <w:sz w:val="22"/>
          <w:szCs w:val="22"/>
        </w:rPr>
        <w:t xml:space="preserve">  W tej kwestii dobrze byłoby porozmawiać ze strażakiem. Ze swej strony podjęliśmy działania polegające</w:t>
      </w:r>
      <w:r w:rsidR="00190100">
        <w:rPr>
          <w:sz w:val="22"/>
          <w:szCs w:val="22"/>
        </w:rPr>
        <w:t xml:space="preserve"> na malowaniu hydrantów, ab</w:t>
      </w:r>
      <w:r w:rsidR="00964949">
        <w:rPr>
          <w:sz w:val="22"/>
          <w:szCs w:val="22"/>
        </w:rPr>
        <w:t>y poprawić ich stan estetyczny -</w:t>
      </w:r>
      <w:r w:rsidR="00190100">
        <w:rPr>
          <w:sz w:val="22"/>
          <w:szCs w:val="22"/>
        </w:rPr>
        <w:t xml:space="preserve"> na </w:t>
      </w:r>
      <w:r w:rsidR="00964949">
        <w:rPr>
          <w:sz w:val="22"/>
          <w:szCs w:val="22"/>
        </w:rPr>
        <w:t>wniosek radnego Sarniaka -</w:t>
      </w:r>
      <w:r w:rsidR="00FA1CFB">
        <w:rPr>
          <w:sz w:val="22"/>
          <w:szCs w:val="22"/>
        </w:rPr>
        <w:t xml:space="preserve"> i sukcesywnie będziemy je odnawiać na miarę</w:t>
      </w:r>
      <w:r w:rsidR="00D66533">
        <w:rPr>
          <w:sz w:val="22"/>
          <w:szCs w:val="22"/>
        </w:rPr>
        <w:t xml:space="preserve"> zasobu pracowniczego. Co do zakresu</w:t>
      </w:r>
      <w:r w:rsidR="008F2063">
        <w:rPr>
          <w:sz w:val="22"/>
          <w:szCs w:val="22"/>
        </w:rPr>
        <w:t xml:space="preserve">  </w:t>
      </w:r>
      <w:r w:rsidR="00D66533">
        <w:rPr>
          <w:sz w:val="22"/>
          <w:szCs w:val="22"/>
        </w:rPr>
        <w:t>prowadzonych przeglądów</w:t>
      </w:r>
      <w:r w:rsidR="00044203">
        <w:rPr>
          <w:sz w:val="22"/>
          <w:szCs w:val="22"/>
        </w:rPr>
        <w:t xml:space="preserve"> dokonam sprawdzenia</w:t>
      </w:r>
      <w:r w:rsidR="000B692D">
        <w:rPr>
          <w:sz w:val="22"/>
          <w:szCs w:val="22"/>
        </w:rPr>
        <w:t>,</w:t>
      </w:r>
      <w:r w:rsidR="00044203">
        <w:rPr>
          <w:sz w:val="22"/>
          <w:szCs w:val="22"/>
        </w:rPr>
        <w:t xml:space="preserve"> w oparciu o posiadaną dokumentację, kiedy takie przeglądy miały miejsce</w:t>
      </w:r>
      <w:r w:rsidR="002560C4">
        <w:rPr>
          <w:sz w:val="22"/>
          <w:szCs w:val="22"/>
        </w:rPr>
        <w:t xml:space="preserve">, a ponadto będę rozmawiał </w:t>
      </w:r>
      <w:r w:rsidR="000B692D">
        <w:rPr>
          <w:sz w:val="22"/>
          <w:szCs w:val="22"/>
        </w:rPr>
        <w:t xml:space="preserve">w tej sprawie </w:t>
      </w:r>
      <w:r w:rsidR="002560C4">
        <w:rPr>
          <w:sz w:val="22"/>
          <w:szCs w:val="22"/>
        </w:rPr>
        <w:t>z</w:t>
      </w:r>
      <w:r w:rsidR="000B692D">
        <w:rPr>
          <w:sz w:val="22"/>
          <w:szCs w:val="22"/>
        </w:rPr>
        <w:t xml:space="preserve"> naczelnikiem wydziału operacyjnego w KP PSP.</w:t>
      </w:r>
      <w:r w:rsidR="008F2063">
        <w:rPr>
          <w:sz w:val="22"/>
          <w:szCs w:val="22"/>
        </w:rPr>
        <w:t xml:space="preserve"> </w:t>
      </w:r>
    </w:p>
    <w:p w:rsidR="00713FB3" w:rsidRDefault="00675549" w:rsidP="0054342F">
      <w:pPr>
        <w:pStyle w:val="Standard"/>
        <w:jc w:val="both"/>
        <w:rPr>
          <w:sz w:val="22"/>
          <w:szCs w:val="22"/>
        </w:rPr>
      </w:pPr>
      <w:r>
        <w:rPr>
          <w:sz w:val="22"/>
          <w:szCs w:val="22"/>
        </w:rPr>
        <w:lastRenderedPageBreak/>
        <w:t>Pan Krzysztof Jabłoński – pytał, czy to miejsce parkingowe od frontu należy rozumieć  od ul. Reymonta?</w:t>
      </w:r>
    </w:p>
    <w:p w:rsidR="0077634C" w:rsidRDefault="00713FB3" w:rsidP="000D530F">
      <w:pPr>
        <w:pStyle w:val="Standard"/>
        <w:jc w:val="both"/>
        <w:rPr>
          <w:sz w:val="22"/>
          <w:szCs w:val="22"/>
        </w:rPr>
      </w:pPr>
      <w:r>
        <w:rPr>
          <w:sz w:val="22"/>
          <w:szCs w:val="22"/>
        </w:rPr>
        <w:t xml:space="preserve">Wójt Gminy – tj. w szczycie szkoły, w miejscu tej furtki, tzn. cały szczyt, który obecnie jest </w:t>
      </w:r>
      <w:r w:rsidR="000D530F">
        <w:rPr>
          <w:sz w:val="22"/>
          <w:szCs w:val="22"/>
        </w:rPr>
        <w:br/>
      </w:r>
      <w:r>
        <w:rPr>
          <w:sz w:val="22"/>
          <w:szCs w:val="22"/>
        </w:rPr>
        <w:t>w części wej</w:t>
      </w:r>
      <w:r w:rsidR="00447329">
        <w:rPr>
          <w:sz w:val="22"/>
          <w:szCs w:val="22"/>
        </w:rPr>
        <w:t xml:space="preserve">ściem do szkoły, a w części stanowi miejsce </w:t>
      </w:r>
      <w:r>
        <w:rPr>
          <w:sz w:val="22"/>
          <w:szCs w:val="22"/>
        </w:rPr>
        <w:t xml:space="preserve"> niewykorzystane. Cały szczyt aż do ogrodzenia przed blokiem nauczyciela, gdzie jest dość dużo miejsca </w:t>
      </w:r>
      <w:r w:rsidR="008C3D0A">
        <w:rPr>
          <w:sz w:val="22"/>
          <w:szCs w:val="22"/>
        </w:rPr>
        <w:t>-</w:t>
      </w:r>
      <w:r>
        <w:rPr>
          <w:sz w:val="22"/>
          <w:szCs w:val="22"/>
        </w:rPr>
        <w:t xml:space="preserve"> jest to teren gminy.</w:t>
      </w:r>
      <w:r w:rsidR="001F7D17">
        <w:rPr>
          <w:sz w:val="22"/>
          <w:szCs w:val="22"/>
        </w:rPr>
        <w:t xml:space="preserve"> Jeżeli chodzi o obecne miejsce dla samochodów przy drodze wojewódzkiej nawieziony destrukt na łączeniu z asfaltem się wybija i jest problem z wjazdem - było to przez Państwa zgłaszane.</w:t>
      </w:r>
      <w:r w:rsidR="008F2063">
        <w:rPr>
          <w:sz w:val="22"/>
          <w:szCs w:val="22"/>
        </w:rPr>
        <w:t xml:space="preserve"> </w:t>
      </w:r>
      <w:r w:rsidR="008759A7">
        <w:rPr>
          <w:sz w:val="22"/>
          <w:szCs w:val="22"/>
        </w:rPr>
        <w:t>Dla wyeliminowania tej niewygodności, remontując gminne drogi asfaltowe</w:t>
      </w:r>
      <w:r w:rsidR="008F2063">
        <w:rPr>
          <w:sz w:val="22"/>
          <w:szCs w:val="22"/>
        </w:rPr>
        <w:t xml:space="preserve">  </w:t>
      </w:r>
      <w:r w:rsidR="008759A7">
        <w:rPr>
          <w:sz w:val="22"/>
          <w:szCs w:val="22"/>
        </w:rPr>
        <w:t xml:space="preserve">sugerowałem nawiezienie kilku ton asfaltu </w:t>
      </w:r>
      <w:r w:rsidR="00344367">
        <w:rPr>
          <w:sz w:val="22"/>
          <w:szCs w:val="22"/>
        </w:rPr>
        <w:t>na to łączenie, żeby się nie wybijało co jakiś czas i nie było zbyt zaniżone.</w:t>
      </w:r>
      <w:r w:rsidR="008C3D0A">
        <w:rPr>
          <w:sz w:val="22"/>
          <w:szCs w:val="22"/>
        </w:rPr>
        <w:t xml:space="preserve"> Nie było jednak zgody na asfalt, </w:t>
      </w:r>
      <w:r w:rsidR="007E7F4D">
        <w:rPr>
          <w:sz w:val="22"/>
          <w:szCs w:val="22"/>
        </w:rPr>
        <w:t xml:space="preserve">więc </w:t>
      </w:r>
      <w:r w:rsidR="008C3D0A">
        <w:rPr>
          <w:sz w:val="22"/>
          <w:szCs w:val="22"/>
        </w:rPr>
        <w:t xml:space="preserve">nawieziony został destrukt.  Asfalt został położony przy przedszkolu </w:t>
      </w:r>
      <w:r w:rsidR="00447329">
        <w:rPr>
          <w:sz w:val="22"/>
          <w:szCs w:val="22"/>
        </w:rPr>
        <w:t>- jest to trwałe wykonanie, a destrukt jednak się wybija. Spróbuję jeszcze to zaniżenie wyrównać grysem albo destruktem. Nie ma możliwości, aby w tym miejscu powstał parking, zgodnie z wcześniejszą propozycją.</w:t>
      </w:r>
    </w:p>
    <w:p w:rsidR="001679A6" w:rsidRDefault="001679A6" w:rsidP="008F2063">
      <w:pPr>
        <w:pStyle w:val="Standard"/>
        <w:jc w:val="both"/>
        <w:rPr>
          <w:sz w:val="22"/>
          <w:szCs w:val="22"/>
        </w:rPr>
      </w:pPr>
      <w:r>
        <w:rPr>
          <w:sz w:val="22"/>
          <w:szCs w:val="22"/>
        </w:rPr>
        <w:t xml:space="preserve">Pan Krzysztof Jabłoński nawiązał ponownie do hydrantów </w:t>
      </w:r>
      <w:r w:rsidR="00377681">
        <w:rPr>
          <w:sz w:val="22"/>
          <w:szCs w:val="22"/>
        </w:rPr>
        <w:t>– nie wiem w jakim trybie te przeglądy się odbywają, najlepiej je odkręcić i sprawdzić, czy jest woda.</w:t>
      </w:r>
    </w:p>
    <w:p w:rsidR="00377681" w:rsidRDefault="00377681" w:rsidP="000D530F">
      <w:pPr>
        <w:pStyle w:val="Standard"/>
        <w:rPr>
          <w:sz w:val="22"/>
          <w:szCs w:val="22"/>
        </w:rPr>
      </w:pPr>
      <w:r>
        <w:rPr>
          <w:sz w:val="22"/>
          <w:szCs w:val="22"/>
        </w:rPr>
        <w:t xml:space="preserve">Pan Andrzej </w:t>
      </w:r>
      <w:proofErr w:type="spellStart"/>
      <w:r>
        <w:rPr>
          <w:sz w:val="22"/>
          <w:szCs w:val="22"/>
        </w:rPr>
        <w:t>Badek</w:t>
      </w:r>
      <w:proofErr w:type="spellEnd"/>
      <w:r>
        <w:rPr>
          <w:sz w:val="22"/>
          <w:szCs w:val="22"/>
        </w:rPr>
        <w:t xml:space="preserve"> – zwrócił się z prośbą do Pana Wójta o uczestnictwo w spotkaniu </w:t>
      </w:r>
      <w:r w:rsidR="000D530F">
        <w:rPr>
          <w:sz w:val="22"/>
          <w:szCs w:val="22"/>
        </w:rPr>
        <w:br/>
      </w:r>
      <w:r>
        <w:rPr>
          <w:sz w:val="22"/>
          <w:szCs w:val="22"/>
        </w:rPr>
        <w:t>w Rzeczkowie z</w:t>
      </w:r>
      <w:r w:rsidR="006277CA">
        <w:rPr>
          <w:sz w:val="22"/>
          <w:szCs w:val="22"/>
        </w:rPr>
        <w:t xml:space="preserve"> moim i Pani Sołtys udziałem po sesji.    </w:t>
      </w:r>
    </w:p>
    <w:p w:rsidR="007106A9" w:rsidRDefault="007106A9" w:rsidP="008F2063">
      <w:pPr>
        <w:pStyle w:val="Standard"/>
        <w:jc w:val="both"/>
        <w:rPr>
          <w:sz w:val="22"/>
          <w:szCs w:val="22"/>
        </w:rPr>
      </w:pPr>
    </w:p>
    <w:p w:rsidR="007106A9" w:rsidRDefault="00B53589" w:rsidP="007106A9">
      <w:pPr>
        <w:pStyle w:val="Standard"/>
        <w:jc w:val="both"/>
        <w:rPr>
          <w:sz w:val="22"/>
          <w:szCs w:val="22"/>
        </w:rPr>
      </w:pPr>
      <w:r>
        <w:rPr>
          <w:sz w:val="22"/>
          <w:szCs w:val="22"/>
        </w:rPr>
        <w:t>Odp. punktu 4. litera a i b.</w:t>
      </w:r>
    </w:p>
    <w:p w:rsidR="004E691D" w:rsidRDefault="00526F2F" w:rsidP="00937EB5">
      <w:pPr>
        <w:pStyle w:val="Standard"/>
        <w:jc w:val="both"/>
        <w:rPr>
          <w:sz w:val="22"/>
          <w:szCs w:val="22"/>
        </w:rPr>
      </w:pPr>
      <w:r>
        <w:rPr>
          <w:sz w:val="22"/>
          <w:szCs w:val="22"/>
        </w:rPr>
        <w:t>Wójt Gminy – informowałem już wcześniej o prowadzonej kontroli pod kątem płacenia przez gminę podatku od własnych nieruchomości. Te kontrole odbywają się we wszystkich samorządach na terenie całego kraju. W wyniku tej kontroli wymierzona została zaległa opłata</w:t>
      </w:r>
      <w:r w:rsidR="00606A2B">
        <w:rPr>
          <w:sz w:val="22"/>
          <w:szCs w:val="22"/>
        </w:rPr>
        <w:t>. Podobno jest przygotowa</w:t>
      </w:r>
      <w:r w:rsidR="00D85AA7">
        <w:rPr>
          <w:sz w:val="22"/>
          <w:szCs w:val="22"/>
        </w:rPr>
        <w:t>ny projekt ustawy, która</w:t>
      </w:r>
      <w:r w:rsidR="00606A2B">
        <w:rPr>
          <w:sz w:val="22"/>
          <w:szCs w:val="22"/>
        </w:rPr>
        <w:t xml:space="preserve"> z urzędu</w:t>
      </w:r>
      <w:r w:rsidR="00D85AA7">
        <w:rPr>
          <w:sz w:val="22"/>
          <w:szCs w:val="22"/>
        </w:rPr>
        <w:t xml:space="preserve"> miałaby</w:t>
      </w:r>
      <w:r w:rsidR="00606A2B">
        <w:rPr>
          <w:sz w:val="22"/>
          <w:szCs w:val="22"/>
        </w:rPr>
        <w:t xml:space="preserve"> zwolnić gminy z</w:t>
      </w:r>
      <w:r w:rsidR="007106A9">
        <w:rPr>
          <w:sz w:val="22"/>
          <w:szCs w:val="22"/>
        </w:rPr>
        <w:t xml:space="preserve"> </w:t>
      </w:r>
      <w:r w:rsidR="00606A2B">
        <w:rPr>
          <w:sz w:val="22"/>
          <w:szCs w:val="22"/>
        </w:rPr>
        <w:t>podatku od n</w:t>
      </w:r>
      <w:r w:rsidR="00483496">
        <w:rPr>
          <w:sz w:val="22"/>
          <w:szCs w:val="22"/>
        </w:rPr>
        <w:t>ieruchomości własnych. Na razie</w:t>
      </w:r>
      <w:r w:rsidR="00525032">
        <w:rPr>
          <w:sz w:val="22"/>
          <w:szCs w:val="22"/>
        </w:rPr>
        <w:t xml:space="preserve"> </w:t>
      </w:r>
      <w:r w:rsidR="00606A2B">
        <w:rPr>
          <w:sz w:val="22"/>
          <w:szCs w:val="22"/>
        </w:rPr>
        <w:t>jednak istniejące przepisy zobowiązują</w:t>
      </w:r>
      <w:r w:rsidR="002930DB">
        <w:rPr>
          <w:sz w:val="22"/>
          <w:szCs w:val="22"/>
        </w:rPr>
        <w:t xml:space="preserve"> gminę do płacenia podatków od własnych nieruchomości, dróg, mieszkań, działek itd.</w:t>
      </w:r>
      <w:r w:rsidR="006529F4">
        <w:rPr>
          <w:sz w:val="22"/>
          <w:szCs w:val="22"/>
        </w:rPr>
        <w:t xml:space="preserve"> Z mocy ustawy zwolnione są sieci wodociągowe i kanalizacyjne, a także drogi publiczne, którym Wojewoda nadał swoje numery</w:t>
      </w:r>
      <w:r w:rsidR="002F0A61">
        <w:rPr>
          <w:sz w:val="22"/>
          <w:szCs w:val="22"/>
        </w:rPr>
        <w:t>, są to głównie drogi asfaltowe, a także gminne drogi asfaltowe przez wieś, gdzie jest zabudowa. Nie dotyczy to dróg między polami itd., a tych jest praw</w:t>
      </w:r>
      <w:r w:rsidR="00483496">
        <w:rPr>
          <w:sz w:val="22"/>
          <w:szCs w:val="22"/>
        </w:rPr>
        <w:t xml:space="preserve">ie 2/3 na terenie gminy Będków </w:t>
      </w:r>
      <w:r w:rsidR="002F0A61">
        <w:rPr>
          <w:sz w:val="22"/>
          <w:szCs w:val="22"/>
        </w:rPr>
        <w:t xml:space="preserve">pod względem powierzchni. W czasie kontroli ustalono, że trzeba zapłacić </w:t>
      </w:r>
      <w:r w:rsidR="00792F45">
        <w:rPr>
          <w:sz w:val="22"/>
          <w:szCs w:val="22"/>
        </w:rPr>
        <w:t>zaległości podatkowe od roku 2010, a więc za 5 lat wstecz plus rok 2015 w wysokości 679.034,00 zł.</w:t>
      </w:r>
      <w:r w:rsidR="00525032">
        <w:rPr>
          <w:sz w:val="22"/>
          <w:szCs w:val="22"/>
        </w:rPr>
        <w:t xml:space="preserve"> Dla informacji podam, bo jest to istotne, że gmina w 2007 r. podjęła uchwałę zwalniającą z podatku sieci</w:t>
      </w:r>
      <w:r w:rsidR="007106A9">
        <w:rPr>
          <w:sz w:val="22"/>
          <w:szCs w:val="22"/>
        </w:rPr>
        <w:t xml:space="preserve"> </w:t>
      </w:r>
      <w:r w:rsidR="00525032">
        <w:rPr>
          <w:sz w:val="22"/>
          <w:szCs w:val="22"/>
        </w:rPr>
        <w:t>wodociągowe, samochody i budynki strażackie, świetlice. W tej uchwale jest także zapis: wszelkie mienie gminne, czyli to, co jest naszą własnością zostało zwolnione. Uchwała poddana nadzorowi prawnemu ma moc obowiązującą.</w:t>
      </w:r>
      <w:r w:rsidR="00A90C3A">
        <w:rPr>
          <w:sz w:val="22"/>
          <w:szCs w:val="22"/>
        </w:rPr>
        <w:t xml:space="preserve"> Kontrolują</w:t>
      </w:r>
      <w:r w:rsidR="00483496">
        <w:rPr>
          <w:sz w:val="22"/>
          <w:szCs w:val="22"/>
        </w:rPr>
        <w:t>cy</w:t>
      </w:r>
      <w:r w:rsidR="00A90C3A">
        <w:rPr>
          <w:sz w:val="22"/>
          <w:szCs w:val="22"/>
        </w:rPr>
        <w:t xml:space="preserve"> zakwestionował ten  punkt i stwierdził, że nie można się zwolnić, bo to jest zwolnienie podmiotowe, a nie przedmiotowe, można zwolnić z podatku, ale nie z obowiązku podatkowego danego podmiotu. Na te 679</w:t>
      </w:r>
      <w:r w:rsidR="007106A9">
        <w:rPr>
          <w:sz w:val="22"/>
          <w:szCs w:val="22"/>
        </w:rPr>
        <w:t xml:space="preserve"> </w:t>
      </w:r>
      <w:r w:rsidR="00A90C3A">
        <w:rPr>
          <w:sz w:val="22"/>
          <w:szCs w:val="22"/>
        </w:rPr>
        <w:t xml:space="preserve">tysięcy zł składają się drogi  i mieszkania, innych pozycji nie ma, z tym że mieszkania co roku o 232 zł  od 2010 r. </w:t>
      </w:r>
      <w:r w:rsidR="00D729BB">
        <w:rPr>
          <w:sz w:val="22"/>
          <w:szCs w:val="22"/>
        </w:rPr>
        <w:t>-</w:t>
      </w:r>
      <w:r w:rsidR="00A90C3A">
        <w:rPr>
          <w:sz w:val="22"/>
          <w:szCs w:val="22"/>
        </w:rPr>
        <w:t xml:space="preserve"> do 341 zł w 20</w:t>
      </w:r>
      <w:r w:rsidR="0018521F">
        <w:rPr>
          <w:sz w:val="22"/>
          <w:szCs w:val="22"/>
        </w:rPr>
        <w:t>15 r. Pozostała kwota to drogi -</w:t>
      </w:r>
      <w:r w:rsidR="00A90C3A">
        <w:rPr>
          <w:sz w:val="22"/>
          <w:szCs w:val="22"/>
        </w:rPr>
        <w:t xml:space="preserve"> płacimy 21 groszy za m</w:t>
      </w:r>
      <w:r w:rsidR="00A90C3A">
        <w:rPr>
          <w:sz w:val="22"/>
          <w:szCs w:val="22"/>
          <w:vertAlign w:val="superscript"/>
        </w:rPr>
        <w:t>2</w:t>
      </w:r>
      <w:r w:rsidR="00A90C3A">
        <w:rPr>
          <w:sz w:val="22"/>
          <w:szCs w:val="22"/>
        </w:rPr>
        <w:t xml:space="preserve">  gminnej drogi od tego, czy jest to grunt leśny </w:t>
      </w:r>
      <w:r w:rsidR="0018521F">
        <w:rPr>
          <w:sz w:val="22"/>
          <w:szCs w:val="22"/>
        </w:rPr>
        <w:br/>
      </w:r>
      <w:r w:rsidR="00A90C3A">
        <w:rPr>
          <w:sz w:val="22"/>
          <w:szCs w:val="22"/>
        </w:rPr>
        <w:t>w charakterze drogi, czy droga</w:t>
      </w:r>
      <w:r w:rsidR="006B6F52">
        <w:rPr>
          <w:sz w:val="22"/>
          <w:szCs w:val="22"/>
        </w:rPr>
        <w:t xml:space="preserve"> między dwoma polami, np. pomiędzy Magdalenką </w:t>
      </w:r>
      <w:r w:rsidR="00D729BB">
        <w:rPr>
          <w:sz w:val="22"/>
          <w:szCs w:val="22"/>
        </w:rPr>
        <w:br/>
      </w:r>
      <w:r w:rsidR="006B6F52">
        <w:rPr>
          <w:sz w:val="22"/>
          <w:szCs w:val="22"/>
        </w:rPr>
        <w:t>a Wyknem, a tego</w:t>
      </w:r>
      <w:r w:rsidR="007106A9">
        <w:rPr>
          <w:sz w:val="22"/>
          <w:szCs w:val="22"/>
        </w:rPr>
        <w:t xml:space="preserve"> </w:t>
      </w:r>
      <w:r w:rsidR="0018521F">
        <w:rPr>
          <w:sz w:val="22"/>
          <w:szCs w:val="22"/>
        </w:rPr>
        <w:t>wszystkiego mamy 126</w:t>
      </w:r>
      <w:r w:rsidR="006B6F52">
        <w:rPr>
          <w:sz w:val="22"/>
          <w:szCs w:val="22"/>
        </w:rPr>
        <w:t xml:space="preserve"> ha, </w:t>
      </w:r>
      <w:r w:rsidR="0018521F">
        <w:rPr>
          <w:sz w:val="22"/>
          <w:szCs w:val="22"/>
        </w:rPr>
        <w:t xml:space="preserve">z tego </w:t>
      </w:r>
      <w:r w:rsidR="006B6F52">
        <w:rPr>
          <w:sz w:val="22"/>
          <w:szCs w:val="22"/>
        </w:rPr>
        <w:t xml:space="preserve">36 ha w randze dróg publicznych, a 90 ha dróg wewnętrznych, od których gmina jest zobowiązana wprowadzić podatek. To, co możemy zrobić </w:t>
      </w:r>
      <w:r w:rsidR="00D729BB">
        <w:rPr>
          <w:sz w:val="22"/>
          <w:szCs w:val="22"/>
        </w:rPr>
        <w:t>-</w:t>
      </w:r>
      <w:r w:rsidR="006B6F52">
        <w:rPr>
          <w:sz w:val="22"/>
          <w:szCs w:val="22"/>
        </w:rPr>
        <w:t xml:space="preserve"> może jakieś pojedyncze odcinki  dróg wewnętrznych uda nam się przekształcić w drogi publiczne. Jeżeli nawet zwolnimy się</w:t>
      </w:r>
      <w:r w:rsidR="007106A9">
        <w:rPr>
          <w:sz w:val="22"/>
          <w:szCs w:val="22"/>
        </w:rPr>
        <w:t xml:space="preserve"> </w:t>
      </w:r>
      <w:r w:rsidR="006B6F52">
        <w:rPr>
          <w:sz w:val="22"/>
          <w:szCs w:val="22"/>
        </w:rPr>
        <w:t>z podatku od dróg wewnętrznych, to skutek dla budżetu będzie</w:t>
      </w:r>
      <w:r w:rsidR="00AA5204">
        <w:rPr>
          <w:sz w:val="22"/>
          <w:szCs w:val="22"/>
        </w:rPr>
        <w:t xml:space="preserve"> taki sam, ponieważ musimy pokazać skutki zwolnienia.</w:t>
      </w:r>
      <w:r w:rsidR="00C26D2E">
        <w:rPr>
          <w:sz w:val="22"/>
          <w:szCs w:val="22"/>
        </w:rPr>
        <w:t xml:space="preserve"> Ten podatek jest po to, żeby samorządy pokazały wyższy wskaźnik G, co wiąże się z utrudnionym dostępem do środków unijnych. W statystykach będzie widniało, że dochód na mieszkańca nie jest taki niski i możemy się porównać do innych wskaźników unii europejskiej. Dla gminy jest to pewien kłopot, bo nie wiemy na ile to będzie skutkować w roku 2017  na subwencję - w </w:t>
      </w:r>
      <w:r w:rsidR="00353962">
        <w:rPr>
          <w:sz w:val="22"/>
          <w:szCs w:val="22"/>
        </w:rPr>
        <w:t>jakim wymiarze będzie,</w:t>
      </w:r>
      <w:r w:rsidR="00C26D2E">
        <w:rPr>
          <w:sz w:val="22"/>
          <w:szCs w:val="22"/>
        </w:rPr>
        <w:t xml:space="preserve"> dopiero przedkładane nam projekty w roku 2016 pokażą</w:t>
      </w:r>
      <w:r w:rsidR="00FE41C2">
        <w:rPr>
          <w:sz w:val="22"/>
          <w:szCs w:val="22"/>
        </w:rPr>
        <w:t>. Dla zamknięcia postępowania kontrolnego potrzebne jest przedłożenie  wpłaty zaległości podatkowych.</w:t>
      </w:r>
      <w:r w:rsidR="00AD6D6C">
        <w:rPr>
          <w:sz w:val="22"/>
          <w:szCs w:val="22"/>
        </w:rPr>
        <w:t xml:space="preserve"> Kwota prawie 680 tysięcy zł jest dość duża, więc ustaliliśmy wspólnie z osobami dokonującymi kontrolę, że każdy rok zapłacimy</w:t>
      </w:r>
      <w:r w:rsidR="00AC43AD">
        <w:rPr>
          <w:sz w:val="22"/>
          <w:szCs w:val="22"/>
        </w:rPr>
        <w:t xml:space="preserve"> t</w:t>
      </w:r>
      <w:r w:rsidR="002D5B06">
        <w:rPr>
          <w:sz w:val="22"/>
          <w:szCs w:val="22"/>
        </w:rPr>
        <w:t>ego samego dnia, bez</w:t>
      </w:r>
      <w:r w:rsidR="00AC43AD">
        <w:rPr>
          <w:sz w:val="22"/>
          <w:szCs w:val="22"/>
        </w:rPr>
        <w:t xml:space="preserve"> zaciągania kredytów.</w:t>
      </w:r>
      <w:r w:rsidR="00C22A3A">
        <w:rPr>
          <w:sz w:val="22"/>
          <w:szCs w:val="22"/>
        </w:rPr>
        <w:t xml:space="preserve"> Z tego powodu na pewno wzrośnie nam dochód na  mieszkańca</w:t>
      </w:r>
      <w:r w:rsidR="00207A8F">
        <w:rPr>
          <w:sz w:val="22"/>
          <w:szCs w:val="22"/>
        </w:rPr>
        <w:t xml:space="preserve"> i to się </w:t>
      </w:r>
      <w:r w:rsidR="003D34DB">
        <w:rPr>
          <w:sz w:val="22"/>
          <w:szCs w:val="22"/>
        </w:rPr>
        <w:t>przełoży na wysokość subwencji -</w:t>
      </w:r>
      <w:r w:rsidR="00207A8F">
        <w:rPr>
          <w:sz w:val="22"/>
          <w:szCs w:val="22"/>
        </w:rPr>
        <w:t xml:space="preserve"> wskaźnik z roku bieżącego ma wpływ na subwencję na dwa kolejne lata.</w:t>
      </w:r>
      <w:r w:rsidR="00F67C28">
        <w:rPr>
          <w:sz w:val="22"/>
          <w:szCs w:val="22"/>
        </w:rPr>
        <w:t xml:space="preserve"> Gmina została zobowiązana do zapłacenia należności podatkowych wraz z ustawowymi odsetkami. Tych odsetek przez 5 lat narosło 170 tysięcy zł. Za zgodą obydwu  </w:t>
      </w:r>
      <w:r w:rsidR="00F67C28">
        <w:rPr>
          <w:sz w:val="22"/>
          <w:szCs w:val="22"/>
        </w:rPr>
        <w:lastRenderedPageBreak/>
        <w:t xml:space="preserve">stron jest przygotowana i zaakceptowana decyzja umorzeniowa ze względu na ważny interes publiczny </w:t>
      </w:r>
      <w:r w:rsidR="004E691D">
        <w:rPr>
          <w:sz w:val="22"/>
          <w:szCs w:val="22"/>
        </w:rPr>
        <w:t>-</w:t>
      </w:r>
      <w:r w:rsidR="00F67C28">
        <w:rPr>
          <w:sz w:val="22"/>
          <w:szCs w:val="22"/>
        </w:rPr>
        <w:t xml:space="preserve"> gmina te odsetki sobie umorzyła.</w:t>
      </w:r>
      <w:r w:rsidR="007106A9">
        <w:rPr>
          <w:sz w:val="22"/>
          <w:szCs w:val="22"/>
        </w:rPr>
        <w:t xml:space="preserve">     </w:t>
      </w:r>
    </w:p>
    <w:p w:rsidR="004E691D" w:rsidRDefault="004E691D" w:rsidP="007106A9">
      <w:pPr>
        <w:pStyle w:val="Standard"/>
        <w:jc w:val="both"/>
        <w:rPr>
          <w:sz w:val="22"/>
          <w:szCs w:val="22"/>
        </w:rPr>
      </w:pPr>
      <w:r>
        <w:rPr>
          <w:sz w:val="22"/>
          <w:szCs w:val="22"/>
        </w:rPr>
        <w:t>Skarbnik Gminy dodała – stosownie do tego, co powiedział Pan Wójt, wzrastają nam dochody, budżet się zwiększa o taką kwotę w dochodach i wydatkach - płacimy sobie z jednego konta na drugie. Ogólnie budżet  wzrośnie o 740 tysięcy zł, jak w załączniku nr 1 - wydatki i dochody o taką kwotę. Jeżeli chodzi o pozostałe - w dochodach (załącznik nr 1) zostały zamieszczone 3 pozycje:</w:t>
      </w:r>
    </w:p>
    <w:p w:rsidR="004E691D" w:rsidRDefault="004E691D" w:rsidP="004E691D">
      <w:pPr>
        <w:pStyle w:val="Standard"/>
        <w:numPr>
          <w:ilvl w:val="0"/>
          <w:numId w:val="1"/>
        </w:numPr>
        <w:jc w:val="both"/>
        <w:rPr>
          <w:sz w:val="22"/>
          <w:szCs w:val="22"/>
        </w:rPr>
      </w:pPr>
      <w:r>
        <w:rPr>
          <w:sz w:val="22"/>
          <w:szCs w:val="22"/>
        </w:rPr>
        <w:t>55.410,00 zł  - dotacja z Urzędu Marszałkowskiego na drogę dojazdową,</w:t>
      </w:r>
    </w:p>
    <w:p w:rsidR="00972FEF" w:rsidRDefault="00F000B3" w:rsidP="004E691D">
      <w:pPr>
        <w:pStyle w:val="Standard"/>
        <w:numPr>
          <w:ilvl w:val="0"/>
          <w:numId w:val="1"/>
        </w:numPr>
        <w:jc w:val="both"/>
        <w:rPr>
          <w:sz w:val="22"/>
          <w:szCs w:val="22"/>
        </w:rPr>
      </w:pPr>
      <w:r>
        <w:rPr>
          <w:sz w:val="22"/>
          <w:szCs w:val="22"/>
        </w:rPr>
        <w:t>682.000,00 zł -</w:t>
      </w:r>
      <w:r w:rsidR="004E691D">
        <w:rPr>
          <w:sz w:val="22"/>
          <w:szCs w:val="22"/>
        </w:rPr>
        <w:t xml:space="preserve"> zwiększenie budżetu w dochodach i wydatkach </w:t>
      </w:r>
      <w:r>
        <w:rPr>
          <w:sz w:val="22"/>
          <w:szCs w:val="22"/>
        </w:rPr>
        <w:t>-</w:t>
      </w:r>
      <w:r w:rsidR="004E691D">
        <w:rPr>
          <w:sz w:val="22"/>
          <w:szCs w:val="22"/>
        </w:rPr>
        <w:t xml:space="preserve"> </w:t>
      </w:r>
      <w:r w:rsidR="004827C6">
        <w:rPr>
          <w:sz w:val="22"/>
          <w:szCs w:val="22"/>
        </w:rPr>
        <w:t xml:space="preserve">679.034,00 zł </w:t>
      </w:r>
      <w:r>
        <w:rPr>
          <w:sz w:val="22"/>
          <w:szCs w:val="22"/>
        </w:rPr>
        <w:t>(</w:t>
      </w:r>
      <w:r w:rsidR="004827C6">
        <w:rPr>
          <w:sz w:val="22"/>
          <w:szCs w:val="22"/>
        </w:rPr>
        <w:t>po zaokrągleniu</w:t>
      </w:r>
      <w:r>
        <w:rPr>
          <w:sz w:val="22"/>
          <w:szCs w:val="22"/>
        </w:rPr>
        <w:t>)</w:t>
      </w:r>
      <w:r w:rsidR="004827C6">
        <w:rPr>
          <w:sz w:val="22"/>
          <w:szCs w:val="22"/>
        </w:rPr>
        <w:t>,</w:t>
      </w:r>
    </w:p>
    <w:p w:rsidR="00972FEF" w:rsidRDefault="0000524A" w:rsidP="004E691D">
      <w:pPr>
        <w:pStyle w:val="Standard"/>
        <w:numPr>
          <w:ilvl w:val="0"/>
          <w:numId w:val="1"/>
        </w:numPr>
        <w:jc w:val="both"/>
        <w:rPr>
          <w:sz w:val="22"/>
          <w:szCs w:val="22"/>
        </w:rPr>
      </w:pPr>
      <w:r>
        <w:rPr>
          <w:sz w:val="22"/>
          <w:szCs w:val="22"/>
        </w:rPr>
        <w:t>4.318,00 zł -</w:t>
      </w:r>
      <w:r w:rsidR="00972FEF">
        <w:rPr>
          <w:sz w:val="22"/>
          <w:szCs w:val="22"/>
        </w:rPr>
        <w:t xml:space="preserve"> dotacja na wybory uzupełniające do Rady Gmin</w:t>
      </w:r>
      <w:r>
        <w:rPr>
          <w:sz w:val="22"/>
          <w:szCs w:val="22"/>
        </w:rPr>
        <w:t>y w Będkowie (zadanie zlecone) -</w:t>
      </w:r>
      <w:r w:rsidR="00972FEF">
        <w:rPr>
          <w:sz w:val="22"/>
          <w:szCs w:val="22"/>
        </w:rPr>
        <w:t xml:space="preserve"> z tych środków gmina rozliczy się w terminie 30 dni po</w:t>
      </w:r>
      <w:r w:rsidR="007106A9">
        <w:rPr>
          <w:sz w:val="22"/>
          <w:szCs w:val="22"/>
        </w:rPr>
        <w:t xml:space="preserve"> </w:t>
      </w:r>
      <w:r w:rsidR="00972FEF">
        <w:rPr>
          <w:sz w:val="22"/>
          <w:szCs w:val="22"/>
        </w:rPr>
        <w:t>zakończeniu wyborów.</w:t>
      </w:r>
    </w:p>
    <w:p w:rsidR="0094754D" w:rsidRDefault="00972FEF" w:rsidP="00937EB5">
      <w:pPr>
        <w:pStyle w:val="Standard"/>
        <w:jc w:val="both"/>
        <w:rPr>
          <w:sz w:val="22"/>
          <w:szCs w:val="22"/>
        </w:rPr>
      </w:pPr>
      <w:r>
        <w:rPr>
          <w:sz w:val="22"/>
          <w:szCs w:val="22"/>
        </w:rPr>
        <w:t>Zwiększone są wydatki o kwoty: 55.410,00 zł (dotacja na drogę), 682.000,00 zł (podatek), natomiast zmniejszone są wy</w:t>
      </w:r>
      <w:r w:rsidR="0000524A">
        <w:rPr>
          <w:sz w:val="22"/>
          <w:szCs w:val="22"/>
        </w:rPr>
        <w:t>datki o kwotę 7.420,00 zł, która</w:t>
      </w:r>
      <w:r>
        <w:rPr>
          <w:sz w:val="22"/>
          <w:szCs w:val="22"/>
        </w:rPr>
        <w:t xml:space="preserve"> została uchwalona na poprzedniej sesji na wybory uzupełniające do Rady Gminy, w związku z otrzymaną dotacją.</w:t>
      </w:r>
    </w:p>
    <w:p w:rsidR="00BE4BE9" w:rsidRDefault="0094754D" w:rsidP="00937EB5">
      <w:pPr>
        <w:pStyle w:val="Standard"/>
        <w:jc w:val="both"/>
        <w:rPr>
          <w:sz w:val="22"/>
          <w:szCs w:val="22"/>
        </w:rPr>
      </w:pPr>
      <w:r>
        <w:rPr>
          <w:sz w:val="22"/>
          <w:szCs w:val="22"/>
        </w:rPr>
        <w:t>Budżet zwiększa się</w:t>
      </w:r>
      <w:r w:rsidR="00A22B70">
        <w:rPr>
          <w:sz w:val="22"/>
          <w:szCs w:val="22"/>
        </w:rPr>
        <w:t xml:space="preserve"> o kwotę 741.728,00 zł, wydatki zwiększa się o kwotę 749.148,00 zł </w:t>
      </w:r>
      <w:r w:rsidR="001E2B78">
        <w:rPr>
          <w:sz w:val="22"/>
          <w:szCs w:val="22"/>
        </w:rPr>
        <w:br/>
      </w:r>
      <w:r w:rsidR="00A22B70">
        <w:rPr>
          <w:sz w:val="22"/>
          <w:szCs w:val="22"/>
        </w:rPr>
        <w:t xml:space="preserve">i zmniejsza o kwotę 7.420,00 zł. Jeżeli chodzi o projekt uchwały w sprawie Wieloletniej Prognozy Finansowej Gminy nie ma żadnych zmian w inwestycjach wieloletnich. Zwiększyły się środki </w:t>
      </w:r>
      <w:r w:rsidR="001E2B78">
        <w:rPr>
          <w:sz w:val="22"/>
          <w:szCs w:val="22"/>
        </w:rPr>
        <w:br/>
      </w:r>
      <w:r w:rsidR="00A22B70">
        <w:rPr>
          <w:sz w:val="22"/>
          <w:szCs w:val="22"/>
        </w:rPr>
        <w:t>w zakresie drogi dojazdowej, która nie jest w przedsięwzięciach, więc</w:t>
      </w:r>
      <w:r w:rsidR="008F7718">
        <w:rPr>
          <w:sz w:val="22"/>
          <w:szCs w:val="22"/>
        </w:rPr>
        <w:t xml:space="preserve"> w WPF zostały zmienione tylko </w:t>
      </w:r>
      <w:r w:rsidR="00A22B70">
        <w:rPr>
          <w:sz w:val="22"/>
          <w:szCs w:val="22"/>
        </w:rPr>
        <w:t>dochody i wydatki, o których mowa w tej pierwszej uchwale.</w:t>
      </w:r>
      <w:r w:rsidR="007106A9">
        <w:rPr>
          <w:sz w:val="22"/>
          <w:szCs w:val="22"/>
        </w:rPr>
        <w:t xml:space="preserve">  </w:t>
      </w:r>
    </w:p>
    <w:p w:rsidR="00BE4BE9" w:rsidRDefault="00BE4BE9" w:rsidP="00972FEF">
      <w:pPr>
        <w:pStyle w:val="Standard"/>
        <w:ind w:left="360"/>
        <w:jc w:val="both"/>
        <w:rPr>
          <w:sz w:val="22"/>
          <w:szCs w:val="22"/>
        </w:rPr>
      </w:pPr>
    </w:p>
    <w:p w:rsidR="00AA25FD" w:rsidRDefault="00AA25FD" w:rsidP="00937EB5">
      <w:pPr>
        <w:pStyle w:val="Standard"/>
        <w:jc w:val="both"/>
        <w:rPr>
          <w:sz w:val="22"/>
          <w:szCs w:val="22"/>
        </w:rPr>
      </w:pPr>
      <w:r>
        <w:rPr>
          <w:sz w:val="22"/>
          <w:szCs w:val="22"/>
        </w:rPr>
        <w:t xml:space="preserve">Pan Krzysztof Jabłoński - </w:t>
      </w:r>
      <w:r w:rsidR="00BE4BE9">
        <w:rPr>
          <w:sz w:val="22"/>
          <w:szCs w:val="22"/>
        </w:rPr>
        <w:t>podatek wynosi 682 tysiące zł</w:t>
      </w:r>
      <w:r w:rsidR="00B352E3">
        <w:rPr>
          <w:sz w:val="22"/>
          <w:szCs w:val="22"/>
        </w:rPr>
        <w:t>, czy 686 tysięcy</w:t>
      </w:r>
      <w:r w:rsidR="00537672">
        <w:rPr>
          <w:sz w:val="22"/>
          <w:szCs w:val="22"/>
        </w:rPr>
        <w:t xml:space="preserve"> zł,  bo w dz. 750 rozdz.75023 jest 4 tysiące więcej </w:t>
      </w:r>
      <w:r w:rsidR="00864CEA">
        <w:rPr>
          <w:sz w:val="22"/>
          <w:szCs w:val="22"/>
        </w:rPr>
        <w:t>-</w:t>
      </w:r>
      <w:r w:rsidR="00537672">
        <w:rPr>
          <w:sz w:val="22"/>
          <w:szCs w:val="22"/>
        </w:rPr>
        <w:t xml:space="preserve"> skąd ta różnica, czy to znaczy, że te 4 tysiące zł na coś innego będzie wydatkowane, a jeśli tak, to na co?</w:t>
      </w:r>
    </w:p>
    <w:p w:rsidR="00AA25FD" w:rsidRDefault="00AA25FD" w:rsidP="00937EB5">
      <w:pPr>
        <w:pStyle w:val="Standard"/>
        <w:jc w:val="both"/>
        <w:rPr>
          <w:sz w:val="22"/>
          <w:szCs w:val="22"/>
        </w:rPr>
      </w:pPr>
      <w:r>
        <w:rPr>
          <w:sz w:val="22"/>
          <w:szCs w:val="22"/>
        </w:rPr>
        <w:t xml:space="preserve">Skarbnik Gminy – te 4 tysiące zł, to środki na wybory uzupełniające do Rady. To się później zsumuje. </w:t>
      </w:r>
    </w:p>
    <w:p w:rsidR="0008045C" w:rsidRDefault="00AA25FD" w:rsidP="00937EB5">
      <w:pPr>
        <w:pStyle w:val="Standard"/>
        <w:jc w:val="both"/>
        <w:rPr>
          <w:sz w:val="22"/>
          <w:szCs w:val="22"/>
        </w:rPr>
      </w:pPr>
      <w:r>
        <w:rPr>
          <w:sz w:val="22"/>
          <w:szCs w:val="22"/>
        </w:rPr>
        <w:t xml:space="preserve">Pan Krzysztof Jabłoński - to zsumowanie mi nie pasuje, ponieważ wybory to dział 751, </w:t>
      </w:r>
      <w:r>
        <w:rPr>
          <w:sz w:val="22"/>
          <w:szCs w:val="22"/>
        </w:rPr>
        <w:br/>
        <w:t>a administracja publiczna dział 750.</w:t>
      </w:r>
      <w:r w:rsidR="007106A9">
        <w:rPr>
          <w:sz w:val="22"/>
          <w:szCs w:val="22"/>
        </w:rPr>
        <w:t xml:space="preserve">  </w:t>
      </w:r>
    </w:p>
    <w:p w:rsidR="00602AE9" w:rsidRDefault="00602AE9" w:rsidP="00937EB5">
      <w:pPr>
        <w:pStyle w:val="Standard"/>
        <w:jc w:val="both"/>
        <w:rPr>
          <w:sz w:val="22"/>
          <w:szCs w:val="22"/>
        </w:rPr>
      </w:pPr>
      <w:r>
        <w:rPr>
          <w:sz w:val="22"/>
          <w:szCs w:val="22"/>
        </w:rPr>
        <w:t>Wobec niezgłaszania</w:t>
      </w:r>
      <w:r w:rsidR="0008045C">
        <w:rPr>
          <w:sz w:val="22"/>
          <w:szCs w:val="22"/>
        </w:rPr>
        <w:t xml:space="preserve"> </w:t>
      </w:r>
      <w:r>
        <w:rPr>
          <w:sz w:val="22"/>
          <w:szCs w:val="22"/>
        </w:rPr>
        <w:t xml:space="preserve">innych zapytań </w:t>
      </w:r>
      <w:r w:rsidR="0008045C">
        <w:rPr>
          <w:sz w:val="22"/>
          <w:szCs w:val="22"/>
        </w:rPr>
        <w:t xml:space="preserve">ze strony radnych w sprawie proponowanych zmian </w:t>
      </w:r>
      <w:r>
        <w:rPr>
          <w:sz w:val="22"/>
          <w:szCs w:val="22"/>
        </w:rPr>
        <w:br/>
      </w:r>
      <w:r w:rsidR="0008045C">
        <w:rPr>
          <w:sz w:val="22"/>
          <w:szCs w:val="22"/>
        </w:rPr>
        <w:t xml:space="preserve">w budżecie gminy przewodniczący obrad odczytał projekt uchwały zmieniającej uchwałę </w:t>
      </w:r>
      <w:r>
        <w:rPr>
          <w:sz w:val="22"/>
          <w:szCs w:val="22"/>
        </w:rPr>
        <w:br/>
      </w:r>
      <w:r w:rsidR="0008045C">
        <w:rPr>
          <w:sz w:val="22"/>
          <w:szCs w:val="22"/>
        </w:rPr>
        <w:t>w sprawie uchwalenia budżetu gminy na rok 2015, a następnie poddał go pod głosowanie.</w:t>
      </w:r>
      <w:r w:rsidR="007106A9">
        <w:rPr>
          <w:sz w:val="22"/>
          <w:szCs w:val="22"/>
        </w:rPr>
        <w:t xml:space="preserve">   </w:t>
      </w:r>
    </w:p>
    <w:p w:rsidR="00602AE9" w:rsidRDefault="007106A9" w:rsidP="001330DC">
      <w:pPr>
        <w:pStyle w:val="Standard"/>
        <w:rPr>
          <w:sz w:val="22"/>
          <w:szCs w:val="22"/>
        </w:rPr>
      </w:pPr>
      <w:r>
        <w:rPr>
          <w:sz w:val="22"/>
          <w:szCs w:val="22"/>
        </w:rPr>
        <w:t xml:space="preserve">                                                                                                                                                                                                 </w:t>
      </w:r>
      <w:r w:rsidR="00602AE9">
        <w:rPr>
          <w:sz w:val="22"/>
          <w:szCs w:val="22"/>
        </w:rPr>
        <w:t xml:space="preserve">    </w:t>
      </w:r>
    </w:p>
    <w:p w:rsidR="00602AE9" w:rsidRDefault="00937EB5" w:rsidP="001330DC">
      <w:pPr>
        <w:pStyle w:val="Standard"/>
        <w:jc w:val="both"/>
      </w:pPr>
      <w:r>
        <w:rPr>
          <w:sz w:val="22"/>
          <w:szCs w:val="22"/>
        </w:rPr>
        <w:t xml:space="preserve"> </w:t>
      </w:r>
      <w:r w:rsidR="00602AE9">
        <w:rPr>
          <w:sz w:val="22"/>
          <w:szCs w:val="22"/>
        </w:rPr>
        <w:t xml:space="preserve">Projekt uchwały zmieniającej uchwałę w sprawie uchwalenia budżetu gminy na rok 2015, </w:t>
      </w:r>
      <w:r w:rsidR="00602AE9">
        <w:t xml:space="preserve">został   </w:t>
      </w:r>
    </w:p>
    <w:p w:rsidR="00602AE9" w:rsidRPr="00602AE9" w:rsidRDefault="00602AE9" w:rsidP="001330DC">
      <w:pPr>
        <w:pStyle w:val="Standard"/>
        <w:jc w:val="both"/>
        <w:rPr>
          <w:sz w:val="22"/>
          <w:szCs w:val="22"/>
        </w:rPr>
      </w:pPr>
      <w:r>
        <w:t xml:space="preserve"> przyjęty przez radnych 14 głosami „za”.</w:t>
      </w:r>
    </w:p>
    <w:p w:rsidR="00602AE9" w:rsidRDefault="00602AE9" w:rsidP="001330DC">
      <w:pPr>
        <w:pStyle w:val="Standard"/>
        <w:jc w:val="both"/>
      </w:pPr>
    </w:p>
    <w:p w:rsidR="00602AE9" w:rsidRDefault="00937EB5" w:rsidP="001330DC">
      <w:pPr>
        <w:pStyle w:val="Standard"/>
        <w:jc w:val="both"/>
      </w:pPr>
      <w:r>
        <w:t xml:space="preserve"> </w:t>
      </w:r>
      <w:r w:rsidR="00602AE9">
        <w:t xml:space="preserve">Przewodniczący obrad stwierdził, że uchwała zmieniająca uchwałę w sprawie uchwalenia  </w:t>
      </w:r>
    </w:p>
    <w:p w:rsidR="00602AE9" w:rsidRDefault="00602AE9" w:rsidP="001330DC">
      <w:pPr>
        <w:pStyle w:val="Standard"/>
        <w:jc w:val="both"/>
      </w:pPr>
      <w:r>
        <w:t xml:space="preserve"> budżetu gminy na rok 2015 została podjęta przez radnych 14 głosami „za”.</w:t>
      </w:r>
    </w:p>
    <w:p w:rsidR="00602AE9" w:rsidRDefault="00602AE9" w:rsidP="001330DC">
      <w:pPr>
        <w:pStyle w:val="Standard"/>
        <w:jc w:val="both"/>
      </w:pPr>
    </w:p>
    <w:p w:rsidR="001330DC" w:rsidRDefault="00602AE9" w:rsidP="008A0528">
      <w:pPr>
        <w:pStyle w:val="Standard"/>
        <w:jc w:val="both"/>
      </w:pPr>
      <w:r>
        <w:t>Uchwała nr IX</w:t>
      </w:r>
      <w:r w:rsidR="001330DC">
        <w:t>/48</w:t>
      </w:r>
      <w:r>
        <w:t xml:space="preserve">/15 Rady Gminy w Będkowie z dnia 17 lipca 2015 r. zmieniająca uchwałę w sprawie uchwalenia budżetu gminy na rok 2015 stanowi załącznik do    </w:t>
      </w:r>
      <w:r w:rsidR="001330DC">
        <w:t xml:space="preserve">     </w:t>
      </w:r>
    </w:p>
    <w:p w:rsidR="00602AE9" w:rsidRDefault="00602AE9" w:rsidP="008A0528">
      <w:pPr>
        <w:pStyle w:val="Standard"/>
        <w:jc w:val="both"/>
      </w:pPr>
      <w:r>
        <w:t>protokołu sesji.</w:t>
      </w:r>
    </w:p>
    <w:p w:rsidR="00937EB5" w:rsidRDefault="00937EB5" w:rsidP="008A0528">
      <w:pPr>
        <w:pStyle w:val="Standard"/>
        <w:jc w:val="both"/>
      </w:pPr>
    </w:p>
    <w:p w:rsidR="00937EB5" w:rsidRDefault="00937EB5" w:rsidP="008A0528">
      <w:pPr>
        <w:pStyle w:val="Standard"/>
        <w:jc w:val="both"/>
      </w:pPr>
      <w:r>
        <w:t>Projekt uchwały w sprawie Wieloletniej Prognozy Finansowej Gminy Będków na lata 2015–2029 został odczytany przez przewodniczącego obrad.</w:t>
      </w:r>
    </w:p>
    <w:p w:rsidR="00937EB5" w:rsidRDefault="00937EB5" w:rsidP="008A0528">
      <w:pPr>
        <w:pStyle w:val="Standard"/>
        <w:jc w:val="both"/>
      </w:pPr>
      <w:r>
        <w:t>Do przedstawionego projektu uchwały  radni nie zgłosili żadnych uwag ani zapytań.</w:t>
      </w:r>
    </w:p>
    <w:p w:rsidR="00937EB5" w:rsidRDefault="00937EB5" w:rsidP="008A0528">
      <w:pPr>
        <w:pStyle w:val="Standard"/>
        <w:jc w:val="both"/>
      </w:pPr>
    </w:p>
    <w:p w:rsidR="00937EB5" w:rsidRDefault="00937EB5" w:rsidP="008A0528">
      <w:pPr>
        <w:pStyle w:val="Standard"/>
        <w:jc w:val="both"/>
      </w:pPr>
      <w:r>
        <w:t>Wobec powyższego przewodniczący obrad poddał projekt uchwały w sprawie Wieloletniej Prognozy Finansowej Gminy Będków na lata 2015 - 2029 pod głosowanie.</w:t>
      </w:r>
    </w:p>
    <w:p w:rsidR="00937EB5" w:rsidRDefault="00937EB5" w:rsidP="008A0528">
      <w:pPr>
        <w:pStyle w:val="Standard"/>
        <w:jc w:val="both"/>
      </w:pPr>
      <w:r>
        <w:t>Za przyjęciem tego projektu uchwały głosowało 14 radnych.</w:t>
      </w:r>
    </w:p>
    <w:p w:rsidR="00937EB5" w:rsidRDefault="00937EB5" w:rsidP="008A0528">
      <w:pPr>
        <w:pStyle w:val="Standard"/>
        <w:jc w:val="both"/>
      </w:pPr>
    </w:p>
    <w:p w:rsidR="00973F70" w:rsidRDefault="00937EB5" w:rsidP="008A0528">
      <w:pPr>
        <w:pStyle w:val="Standard"/>
        <w:ind w:left="284" w:hanging="284"/>
        <w:jc w:val="both"/>
      </w:pPr>
      <w:r>
        <w:t xml:space="preserve">Przewodniczący obrad stwierdził, że uchwała w sprawie </w:t>
      </w:r>
      <w:r w:rsidR="00973F70">
        <w:t>Wieloletniej Prognozy</w:t>
      </w:r>
    </w:p>
    <w:p w:rsidR="00937EB5" w:rsidRDefault="00937EB5" w:rsidP="008A0528">
      <w:pPr>
        <w:pStyle w:val="Standard"/>
        <w:ind w:left="284" w:hanging="284"/>
        <w:jc w:val="both"/>
      </w:pPr>
      <w:r>
        <w:t>Finansowej Gminy Będków na lata 2015 - 2029 została przyjęta 14 głosami „za”.</w:t>
      </w:r>
    </w:p>
    <w:p w:rsidR="00937EB5" w:rsidRDefault="00937EB5" w:rsidP="008A0528">
      <w:pPr>
        <w:pStyle w:val="Standard"/>
        <w:jc w:val="both"/>
      </w:pPr>
    </w:p>
    <w:p w:rsidR="00937EB5" w:rsidRDefault="00937EB5" w:rsidP="008A0528">
      <w:pPr>
        <w:pStyle w:val="Standard"/>
        <w:jc w:val="both"/>
      </w:pPr>
      <w:r>
        <w:lastRenderedPageBreak/>
        <w:t>Uchwała nr IX/49/15 Rady Gminy w Będkowie z dnia 17 lipca 2015 r. w sprawie  Wieloletniej Prognozy Finansowej Gminy Będków na lata 2015 - 2029 stanowi  załącznik do niniejszego protokołu.</w:t>
      </w:r>
    </w:p>
    <w:p w:rsidR="007106A9" w:rsidRPr="000646C8" w:rsidRDefault="007106A9" w:rsidP="008F2063">
      <w:pPr>
        <w:pStyle w:val="Standard"/>
        <w:jc w:val="both"/>
        <w:rPr>
          <w:sz w:val="22"/>
          <w:szCs w:val="22"/>
        </w:rPr>
      </w:pPr>
    </w:p>
    <w:p w:rsidR="008A0528" w:rsidRPr="00443EF4" w:rsidRDefault="008A0528" w:rsidP="008A0528">
      <w:pPr>
        <w:pStyle w:val="Standard"/>
        <w:jc w:val="both"/>
        <w:rPr>
          <w:sz w:val="22"/>
          <w:szCs w:val="22"/>
        </w:rPr>
      </w:pPr>
      <w:r w:rsidRPr="00443EF4">
        <w:rPr>
          <w:sz w:val="22"/>
          <w:szCs w:val="22"/>
        </w:rPr>
        <w:t>Odp. punktu 4. litera c.</w:t>
      </w:r>
    </w:p>
    <w:p w:rsidR="00F7017A" w:rsidRPr="00F7017A" w:rsidRDefault="00443EF4" w:rsidP="00224A1D">
      <w:pPr>
        <w:suppressAutoHyphens w:val="0"/>
        <w:autoSpaceDE w:val="0"/>
        <w:autoSpaceDN w:val="0"/>
        <w:adjustRightInd w:val="0"/>
        <w:spacing w:after="0" w:line="240" w:lineRule="auto"/>
        <w:jc w:val="both"/>
        <w:rPr>
          <w:rFonts w:ascii="Times New Roman" w:eastAsiaTheme="minorHAnsi" w:hAnsi="Times New Roman" w:cs="Times New Roman"/>
          <w:lang w:eastAsia="en-US"/>
        </w:rPr>
      </w:pPr>
      <w:r w:rsidRPr="00443EF4">
        <w:rPr>
          <w:rFonts w:ascii="Times New Roman" w:hAnsi="Times New Roman" w:cs="Times New Roman"/>
        </w:rPr>
        <w:t>Wójt Gminy – w ślad za wyodrębnieniem w budżecie gminy na rok 2015 kwoty 10.000,00 zł na prace konserwatorskie, restauratorskie lub roboty budowlane przy zabytku wpisanym do rejestru zabytków znajdujący</w:t>
      </w:r>
      <w:r w:rsidR="00E05930">
        <w:rPr>
          <w:rFonts w:ascii="Times New Roman" w:hAnsi="Times New Roman" w:cs="Times New Roman"/>
        </w:rPr>
        <w:t xml:space="preserve">ch się na terenie </w:t>
      </w:r>
      <w:r w:rsidR="00B83D28">
        <w:rPr>
          <w:rFonts w:ascii="Times New Roman" w:hAnsi="Times New Roman" w:cs="Times New Roman"/>
        </w:rPr>
        <w:t>gminy Będ</w:t>
      </w:r>
      <w:r w:rsidR="00E05930">
        <w:rPr>
          <w:rFonts w:ascii="Times New Roman" w:hAnsi="Times New Roman" w:cs="Times New Roman"/>
        </w:rPr>
        <w:t xml:space="preserve">ków. </w:t>
      </w:r>
      <w:r w:rsidR="00B83D28">
        <w:rPr>
          <w:rFonts w:ascii="Times New Roman" w:hAnsi="Times New Roman" w:cs="Times New Roman"/>
        </w:rPr>
        <w:t>Zgodnie z tym ogłoszone zostało postępowanie konkursowe, mające na celu składanie ofert i ich otwarcie w dniu 16 lipca 2015 r.</w:t>
      </w:r>
      <w:r w:rsidR="00982002">
        <w:rPr>
          <w:rFonts w:ascii="Times New Roman" w:hAnsi="Times New Roman" w:cs="Times New Roman"/>
        </w:rPr>
        <w:t xml:space="preserve"> Wpłynęła jedna oferta </w:t>
      </w:r>
      <w:r w:rsidR="00C701B9">
        <w:rPr>
          <w:rFonts w:ascii="Times New Roman" w:hAnsi="Times New Roman" w:cs="Times New Roman"/>
        </w:rPr>
        <w:t>-</w:t>
      </w:r>
      <w:r w:rsidR="00982002">
        <w:rPr>
          <w:rFonts w:ascii="Times New Roman" w:hAnsi="Times New Roman" w:cs="Times New Roman"/>
        </w:rPr>
        <w:t xml:space="preserve"> z wnioskiem wystąpiła Parafia Rzymskokatolicka w Będkowie o dotację </w:t>
      </w:r>
      <w:r w:rsidR="00E05930">
        <w:rPr>
          <w:rFonts w:ascii="Times New Roman" w:hAnsi="Times New Roman" w:cs="Times New Roman"/>
        </w:rPr>
        <w:br/>
      </w:r>
      <w:r w:rsidR="00C95F46">
        <w:rPr>
          <w:rFonts w:ascii="Times New Roman" w:hAnsi="Times New Roman" w:cs="Times New Roman"/>
        </w:rPr>
        <w:t xml:space="preserve">w wysokości 10.000,00 zł </w:t>
      </w:r>
      <w:r w:rsidR="00982002">
        <w:rPr>
          <w:rFonts w:ascii="Times New Roman" w:hAnsi="Times New Roman" w:cs="Times New Roman"/>
        </w:rPr>
        <w:t>na renowację zabytkowego ogrodzenia (wpisane do rejestru zabytków dnia 27 kwietnia 2015 r.) przy kościele parafialnym.</w:t>
      </w:r>
      <w:r w:rsidR="008B072D">
        <w:rPr>
          <w:rFonts w:ascii="Times New Roman" w:hAnsi="Times New Roman" w:cs="Times New Roman"/>
        </w:rPr>
        <w:t xml:space="preserve"> W związku z tym, że podmiot ubiegający się </w:t>
      </w:r>
      <w:r w:rsidR="00224A1D">
        <w:rPr>
          <w:rFonts w:ascii="Times New Roman" w:hAnsi="Times New Roman" w:cs="Times New Roman"/>
        </w:rPr>
        <w:br/>
      </w:r>
      <w:r w:rsidR="008B072D">
        <w:rPr>
          <w:rFonts w:ascii="Times New Roman" w:hAnsi="Times New Roman" w:cs="Times New Roman"/>
        </w:rPr>
        <w:t xml:space="preserve">o dotację spełnia wymogi formalne - </w:t>
      </w:r>
      <w:r w:rsidR="008B072D" w:rsidRPr="008B072D">
        <w:rPr>
          <w:rFonts w:ascii="Times New Roman" w:eastAsiaTheme="minorHAnsi" w:hAnsi="Times New Roman" w:cs="Times New Roman"/>
          <w:lang w:eastAsia="en-US"/>
        </w:rPr>
        <w:t>wnioskowana</w:t>
      </w:r>
      <w:r w:rsidR="008B072D">
        <w:rPr>
          <w:rFonts w:ascii="Times New Roman" w:eastAsiaTheme="minorHAnsi" w:hAnsi="Times New Roman" w:cs="Times New Roman"/>
          <w:lang w:eastAsia="en-US"/>
        </w:rPr>
        <w:t xml:space="preserve"> </w:t>
      </w:r>
      <w:r w:rsidR="008B072D" w:rsidRPr="008B072D">
        <w:rPr>
          <w:rFonts w:ascii="Times New Roman" w:eastAsiaTheme="minorHAnsi" w:hAnsi="Times New Roman" w:cs="Times New Roman"/>
          <w:lang w:eastAsia="en-US"/>
        </w:rPr>
        <w:t xml:space="preserve">kwota mieści się w środkach zaplanowanych </w:t>
      </w:r>
      <w:r w:rsidR="00E05930">
        <w:rPr>
          <w:rFonts w:ascii="Times New Roman" w:eastAsiaTheme="minorHAnsi" w:hAnsi="Times New Roman" w:cs="Times New Roman"/>
          <w:lang w:eastAsia="en-US"/>
        </w:rPr>
        <w:br/>
      </w:r>
      <w:r w:rsidR="008B072D" w:rsidRPr="008B072D">
        <w:rPr>
          <w:rFonts w:ascii="Times New Roman" w:eastAsiaTheme="minorHAnsi" w:hAnsi="Times New Roman" w:cs="Times New Roman"/>
          <w:lang w:eastAsia="en-US"/>
        </w:rPr>
        <w:t>w budż</w:t>
      </w:r>
      <w:r w:rsidR="008B072D">
        <w:rPr>
          <w:rFonts w:ascii="Times New Roman" w:eastAsiaTheme="minorHAnsi" w:hAnsi="Times New Roman" w:cs="Times New Roman"/>
          <w:lang w:eastAsia="en-US"/>
        </w:rPr>
        <w:t>ecie g</w:t>
      </w:r>
      <w:r w:rsidR="008B072D" w:rsidRPr="008B072D">
        <w:rPr>
          <w:rFonts w:ascii="Times New Roman" w:eastAsiaTheme="minorHAnsi" w:hAnsi="Times New Roman" w:cs="Times New Roman"/>
          <w:lang w:eastAsia="en-US"/>
        </w:rPr>
        <w:t xml:space="preserve">miny na </w:t>
      </w:r>
      <w:r w:rsidR="008B072D">
        <w:rPr>
          <w:rFonts w:ascii="Times New Roman" w:eastAsiaTheme="minorHAnsi" w:hAnsi="Times New Roman" w:cs="Times New Roman"/>
          <w:lang w:eastAsia="en-US"/>
        </w:rPr>
        <w:t xml:space="preserve">to </w:t>
      </w:r>
      <w:r w:rsidR="008B072D" w:rsidRPr="008B072D">
        <w:rPr>
          <w:rFonts w:ascii="Times New Roman" w:eastAsiaTheme="minorHAnsi" w:hAnsi="Times New Roman" w:cs="Times New Roman"/>
          <w:lang w:eastAsia="en-US"/>
        </w:rPr>
        <w:t>zadanie</w:t>
      </w:r>
      <w:r w:rsidR="00F7017A">
        <w:rPr>
          <w:rFonts w:ascii="Times New Roman" w:eastAsiaTheme="minorHAnsi" w:hAnsi="Times New Roman" w:cs="Times New Roman"/>
          <w:lang w:eastAsia="en-US"/>
        </w:rPr>
        <w:t>. Dla</w:t>
      </w:r>
      <w:r w:rsidR="00F7017A" w:rsidRPr="00F7017A">
        <w:rPr>
          <w:rFonts w:ascii="Times New Roman" w:eastAsiaTheme="minorHAnsi" w:hAnsi="Times New Roman" w:cs="Times New Roman"/>
          <w:lang w:eastAsia="en-US"/>
        </w:rPr>
        <w:t xml:space="preserve"> udzielenia dotacji  niezbędna jest odrębna uchwał</w:t>
      </w:r>
      <w:r w:rsidR="00F7017A">
        <w:rPr>
          <w:rFonts w:ascii="Times New Roman" w:eastAsiaTheme="minorHAnsi" w:hAnsi="Times New Roman" w:cs="Times New Roman"/>
          <w:lang w:eastAsia="en-US"/>
        </w:rPr>
        <w:t>a Rady G</w:t>
      </w:r>
      <w:r w:rsidR="00F7017A" w:rsidRPr="00F7017A">
        <w:rPr>
          <w:rFonts w:ascii="Times New Roman" w:eastAsiaTheme="minorHAnsi" w:hAnsi="Times New Roman" w:cs="Times New Roman"/>
          <w:lang w:eastAsia="en-US"/>
        </w:rPr>
        <w:t>miny określają</w:t>
      </w:r>
      <w:r w:rsidR="00F7017A">
        <w:rPr>
          <w:rFonts w:ascii="Times New Roman" w:eastAsiaTheme="minorHAnsi" w:hAnsi="Times New Roman" w:cs="Times New Roman"/>
          <w:lang w:eastAsia="en-US"/>
        </w:rPr>
        <w:t>ca</w:t>
      </w:r>
      <w:r w:rsidR="00F7017A" w:rsidRPr="00F7017A">
        <w:rPr>
          <w:rFonts w:ascii="Times New Roman" w:eastAsiaTheme="minorHAnsi" w:hAnsi="Times New Roman" w:cs="Times New Roman"/>
          <w:lang w:eastAsia="en-US"/>
        </w:rPr>
        <w:t xml:space="preserve"> podmiot, któremu ma być</w:t>
      </w:r>
      <w:r w:rsidR="00F7017A">
        <w:rPr>
          <w:rFonts w:ascii="Times New Roman" w:eastAsiaTheme="minorHAnsi" w:hAnsi="Times New Roman" w:cs="Times New Roman"/>
          <w:lang w:eastAsia="en-US"/>
        </w:rPr>
        <w:t xml:space="preserve"> </w:t>
      </w:r>
      <w:r w:rsidR="00F7017A" w:rsidRPr="00F7017A">
        <w:rPr>
          <w:rFonts w:ascii="Times New Roman" w:eastAsiaTheme="minorHAnsi" w:hAnsi="Times New Roman" w:cs="Times New Roman"/>
          <w:lang w:eastAsia="en-US"/>
        </w:rPr>
        <w:t>udzielona dotacja z budżetu, kwota dotacji i zakres robót,</w:t>
      </w:r>
      <w:r w:rsidR="00F7017A">
        <w:rPr>
          <w:rFonts w:ascii="Times New Roman" w:eastAsiaTheme="minorHAnsi" w:hAnsi="Times New Roman" w:cs="Times New Roman"/>
          <w:lang w:eastAsia="en-US"/>
        </w:rPr>
        <w:t xml:space="preserve"> które mają zostać sfinansowane. Stąd ten projekt uchwały, zatwierdzający postępowanie konkursowe.</w:t>
      </w:r>
    </w:p>
    <w:p w:rsidR="008A26D9" w:rsidRPr="002543CD" w:rsidRDefault="008A26D9" w:rsidP="008A26D9">
      <w:pPr>
        <w:pStyle w:val="Standard"/>
        <w:jc w:val="both"/>
        <w:rPr>
          <w:sz w:val="22"/>
          <w:szCs w:val="22"/>
        </w:rPr>
      </w:pPr>
      <w:r w:rsidRPr="002543CD">
        <w:rPr>
          <w:sz w:val="22"/>
          <w:szCs w:val="22"/>
        </w:rPr>
        <w:t>Do pr</w:t>
      </w:r>
      <w:r w:rsidR="00E05930">
        <w:rPr>
          <w:sz w:val="22"/>
          <w:szCs w:val="22"/>
        </w:rPr>
        <w:t xml:space="preserve">zedstawionego projektu uchwały </w:t>
      </w:r>
      <w:r w:rsidRPr="002543CD">
        <w:rPr>
          <w:sz w:val="22"/>
          <w:szCs w:val="22"/>
        </w:rPr>
        <w:t>radni nie zgłosili żadnych uwag ani zapytań.</w:t>
      </w:r>
    </w:p>
    <w:p w:rsidR="008A26D9" w:rsidRPr="002543CD" w:rsidRDefault="008A26D9" w:rsidP="008A26D9">
      <w:pPr>
        <w:pStyle w:val="Standard"/>
        <w:jc w:val="both"/>
        <w:rPr>
          <w:sz w:val="22"/>
          <w:szCs w:val="22"/>
        </w:rPr>
      </w:pPr>
      <w:r w:rsidRPr="002543CD">
        <w:rPr>
          <w:sz w:val="22"/>
          <w:szCs w:val="22"/>
        </w:rPr>
        <w:t xml:space="preserve">Wobec powyższego, przewodniczący obrad odczytał projekt uchwały w sprawie dotacji </w:t>
      </w:r>
      <w:r w:rsidRPr="002543CD">
        <w:rPr>
          <w:sz w:val="22"/>
          <w:szCs w:val="22"/>
        </w:rPr>
        <w:br/>
        <w:t xml:space="preserve">z budżetu gminy na prace konserwatorskie, restauratorskie lub roboty budowlane przy zabytku wpisanym do rejestru zabytków znajdujących się na terenie gminy Będków, </w:t>
      </w:r>
      <w:r w:rsidRPr="002543CD">
        <w:rPr>
          <w:sz w:val="22"/>
          <w:szCs w:val="22"/>
        </w:rPr>
        <w:br/>
        <w:t>a następnie poddał go pod głosowanie.</w:t>
      </w:r>
    </w:p>
    <w:p w:rsidR="008A26D9" w:rsidRPr="002543CD" w:rsidRDefault="008A26D9" w:rsidP="008A26D9">
      <w:pPr>
        <w:pStyle w:val="Standard"/>
        <w:jc w:val="both"/>
        <w:rPr>
          <w:sz w:val="22"/>
          <w:szCs w:val="22"/>
        </w:rPr>
      </w:pPr>
      <w:r w:rsidRPr="002543CD">
        <w:rPr>
          <w:sz w:val="22"/>
          <w:szCs w:val="22"/>
        </w:rPr>
        <w:t>Za przyjęciem powyższego projektu uchwały głosowało 14 radnych.</w:t>
      </w:r>
    </w:p>
    <w:p w:rsidR="008A26D9" w:rsidRPr="002543CD" w:rsidRDefault="008A26D9" w:rsidP="008A26D9">
      <w:pPr>
        <w:pStyle w:val="Standard"/>
        <w:jc w:val="both"/>
        <w:rPr>
          <w:sz w:val="22"/>
          <w:szCs w:val="22"/>
        </w:rPr>
      </w:pPr>
      <w:r w:rsidRPr="002543CD">
        <w:rPr>
          <w:sz w:val="22"/>
          <w:szCs w:val="22"/>
        </w:rPr>
        <w:t>Przewodniczący obrad stwierdził, że uchwała w sprawie dotacji z budżetu gminy na prace konserwatorskie, restauratorskie lub ro</w:t>
      </w:r>
      <w:r w:rsidR="00324201" w:rsidRPr="002543CD">
        <w:rPr>
          <w:sz w:val="22"/>
          <w:szCs w:val="22"/>
        </w:rPr>
        <w:t>boty</w:t>
      </w:r>
      <w:r w:rsidRPr="002543CD">
        <w:rPr>
          <w:sz w:val="22"/>
          <w:szCs w:val="22"/>
        </w:rPr>
        <w:t xml:space="preserve"> budowlane przy zabytku wpisanym do rejestru zabytków znajdujących się na terenie gminy Będków została podjęta przez radnych liczbą głosów „za” wynoszącą 14.</w:t>
      </w:r>
    </w:p>
    <w:p w:rsidR="008A26D9" w:rsidRPr="002543CD" w:rsidRDefault="008A26D9" w:rsidP="008A26D9">
      <w:pPr>
        <w:pStyle w:val="Standard"/>
        <w:jc w:val="both"/>
        <w:rPr>
          <w:sz w:val="22"/>
          <w:szCs w:val="22"/>
        </w:rPr>
      </w:pPr>
      <w:r w:rsidRPr="002543CD">
        <w:rPr>
          <w:sz w:val="22"/>
          <w:szCs w:val="22"/>
        </w:rPr>
        <w:t xml:space="preserve">Uchwała nr IX/50/15 Rady Gminy w Będkowie z dnia 17 lipca 2015 r. w sprawie dotacji </w:t>
      </w:r>
      <w:r w:rsidRPr="002543CD">
        <w:rPr>
          <w:sz w:val="22"/>
          <w:szCs w:val="22"/>
        </w:rPr>
        <w:br/>
        <w:t>z budżetu gminy na prace konserwatorskie, restauratorskie lub roboty budowlane przy zabytku wpisanym do rejestru zabytków znajdujących się na terenie gminy Będków stanowi załącznik do protokołu sesji.</w:t>
      </w:r>
    </w:p>
    <w:p w:rsidR="00E02693" w:rsidRDefault="00E02693" w:rsidP="008A26D9">
      <w:pPr>
        <w:pStyle w:val="Standard"/>
        <w:jc w:val="both"/>
      </w:pPr>
    </w:p>
    <w:p w:rsidR="00E02693" w:rsidRPr="002543CD" w:rsidRDefault="00E02693" w:rsidP="00E02693">
      <w:pPr>
        <w:pStyle w:val="Standard"/>
        <w:jc w:val="both"/>
        <w:rPr>
          <w:sz w:val="22"/>
          <w:szCs w:val="22"/>
        </w:rPr>
      </w:pPr>
      <w:r w:rsidRPr="002543CD">
        <w:rPr>
          <w:sz w:val="22"/>
          <w:szCs w:val="22"/>
        </w:rPr>
        <w:t>Odp. punktu 4. litera d.</w:t>
      </w:r>
    </w:p>
    <w:p w:rsidR="00A1515E" w:rsidRPr="002543CD" w:rsidRDefault="00A1515E" w:rsidP="00A1515E">
      <w:pPr>
        <w:pStyle w:val="Standard"/>
        <w:jc w:val="both"/>
        <w:rPr>
          <w:sz w:val="22"/>
          <w:szCs w:val="22"/>
        </w:rPr>
      </w:pPr>
      <w:r w:rsidRPr="002543CD">
        <w:rPr>
          <w:sz w:val="22"/>
          <w:szCs w:val="22"/>
        </w:rPr>
        <w:t xml:space="preserve">Wójt Gminy – przedłożony Radzie projekt uchwały w sprawie wyrażenia woli kontynuacji członkostwa Gminy Będków w Stowarzyszeniu Lokalna Grupa Działania „BUD-UJ RAZEM” </w:t>
      </w:r>
      <w:r w:rsidR="00E05930">
        <w:rPr>
          <w:sz w:val="22"/>
          <w:szCs w:val="22"/>
        </w:rPr>
        <w:br/>
      </w:r>
      <w:r w:rsidR="00211AE5">
        <w:rPr>
          <w:sz w:val="22"/>
          <w:szCs w:val="22"/>
        </w:rPr>
        <w:t xml:space="preserve"> </w:t>
      </w:r>
      <w:r w:rsidRPr="002543CD">
        <w:rPr>
          <w:sz w:val="22"/>
          <w:szCs w:val="22"/>
        </w:rPr>
        <w:t>w ok</w:t>
      </w:r>
      <w:r w:rsidR="007F1E0C" w:rsidRPr="002543CD">
        <w:rPr>
          <w:sz w:val="22"/>
          <w:szCs w:val="22"/>
        </w:rPr>
        <w:t xml:space="preserve">resie programowania 2014 - </w:t>
      </w:r>
      <w:r w:rsidRPr="002543CD">
        <w:rPr>
          <w:sz w:val="22"/>
          <w:szCs w:val="22"/>
        </w:rPr>
        <w:t xml:space="preserve">2020 uzasadnił w sposób następujący: </w:t>
      </w:r>
      <w:r w:rsidR="007F1E0C" w:rsidRPr="002543CD">
        <w:rPr>
          <w:sz w:val="22"/>
          <w:szCs w:val="22"/>
        </w:rPr>
        <w:t>Stowarzyszenie Lokalna Grupa Działania oczekuje od nas podjęcia takiej uchwały w możliwie jak najszybszym czasie z tej racji, że kompletuje dokumenty dotyczące opracowywanej strategii rozwoju</w:t>
      </w:r>
      <w:r w:rsidR="00781D92" w:rsidRPr="002543CD">
        <w:rPr>
          <w:sz w:val="22"/>
          <w:szCs w:val="22"/>
        </w:rPr>
        <w:t>. Już wcześniej informowałem o tym, że jestem osobą do bieżącego kontaktu na etapie konstruowania Lokalnej Strategii Rozwoju. Podstawowe cyfry wskazują na to, że powinniśmy pozostać w tym stowarzyszeniu. Jesteśmy w LGD już kilka lat, i nawet jak zapłaciliśmy składki (w wysokości 50 tysięcy zł), to do LGD złożyliśmy siedem projektów</w:t>
      </w:r>
      <w:r w:rsidR="00324201" w:rsidRPr="002543CD">
        <w:rPr>
          <w:sz w:val="22"/>
          <w:szCs w:val="22"/>
        </w:rPr>
        <w:t xml:space="preserve">. Pierwsze dwa małe projekty - były jakieś formalne problemy z interpretacją, kto za nie odpowiada, gdy wszystko zostało wyjaśnione, to wszystkie następne, czyli trzy w odnowie, tj. 324 tysiące zł dla Brzustowa, 400 tysięcy zł dla Będkowa i prawie 60 tysięcy zł dla Drzazgowej Woli oraz </w:t>
      </w:r>
      <w:r w:rsidR="00A6674B" w:rsidRPr="002543CD">
        <w:rPr>
          <w:sz w:val="22"/>
          <w:szCs w:val="22"/>
        </w:rPr>
        <w:t xml:space="preserve"> cztery małe projekty na doposażenie świetlic - trzydzieści pięć tysięcy zł, trzydzieści tysięcy, dwadzieścia kilka tysięcy zł dla </w:t>
      </w:r>
      <w:proofErr w:type="spellStart"/>
      <w:r w:rsidR="00A6674B" w:rsidRPr="002543CD">
        <w:rPr>
          <w:sz w:val="22"/>
          <w:szCs w:val="22"/>
        </w:rPr>
        <w:t>Zacharza</w:t>
      </w:r>
      <w:proofErr w:type="spellEnd"/>
      <w:r w:rsidR="00A6674B" w:rsidRPr="002543CD">
        <w:rPr>
          <w:sz w:val="22"/>
          <w:szCs w:val="22"/>
        </w:rPr>
        <w:t>, dwanaście tysięcy zł dla Sługocic. Ogólna kwota dofinansowania wynosi około 900 tysięcy zł.</w:t>
      </w:r>
      <w:r w:rsidR="004E6098" w:rsidRPr="002543CD">
        <w:rPr>
          <w:sz w:val="22"/>
          <w:szCs w:val="22"/>
        </w:rPr>
        <w:t xml:space="preserve"> Myślę, że dobrze się stało, że Lokalna Grupa Działania wystąpiła do samorządów gmin o podjęcie takich stanowisk.</w:t>
      </w:r>
    </w:p>
    <w:p w:rsidR="00277D94" w:rsidRPr="00A1515E" w:rsidRDefault="00277D94" w:rsidP="00A1515E">
      <w:pPr>
        <w:pStyle w:val="Standard"/>
        <w:jc w:val="both"/>
        <w:rPr>
          <w:sz w:val="22"/>
          <w:szCs w:val="22"/>
        </w:rPr>
      </w:pPr>
    </w:p>
    <w:p w:rsidR="00277D94" w:rsidRPr="002543CD" w:rsidRDefault="00277D94" w:rsidP="00DA582D">
      <w:pPr>
        <w:pStyle w:val="Standard"/>
        <w:jc w:val="both"/>
        <w:rPr>
          <w:sz w:val="22"/>
          <w:szCs w:val="22"/>
        </w:rPr>
      </w:pPr>
      <w:r w:rsidRPr="002543CD">
        <w:rPr>
          <w:sz w:val="22"/>
          <w:szCs w:val="22"/>
        </w:rPr>
        <w:t>Do przedstawionego projektu uchwały  radni nie zgłosili żadnych uwag ani zapytań.</w:t>
      </w:r>
    </w:p>
    <w:p w:rsidR="00277D94" w:rsidRPr="002543CD" w:rsidRDefault="00277D94" w:rsidP="00DA582D">
      <w:pPr>
        <w:spacing w:line="240" w:lineRule="auto"/>
        <w:jc w:val="both"/>
        <w:rPr>
          <w:rFonts w:ascii="Times New Roman" w:hAnsi="Times New Roman" w:cs="Times New Roman"/>
        </w:rPr>
      </w:pPr>
      <w:r w:rsidRPr="002543CD">
        <w:t xml:space="preserve">Wobec powyższego, przewodniczący obrad odczytał projekt uchwały w sprawie </w:t>
      </w:r>
      <w:r w:rsidRPr="002543CD">
        <w:rPr>
          <w:rFonts w:ascii="Times New Roman" w:hAnsi="Times New Roman" w:cs="Times New Roman"/>
        </w:rPr>
        <w:t>wyrażenia woli kontynuacji członkostwa Gminy Będków w Stowarzyszeniu Lokalna Grupa Działania „BUD-UJ RAZEM” w okresie programowania 2014 – 2020,</w:t>
      </w:r>
      <w:r w:rsidRPr="002543CD">
        <w:t xml:space="preserve">  </w:t>
      </w:r>
      <w:r w:rsidRPr="002543CD">
        <w:rPr>
          <w:rFonts w:ascii="Times New Roman" w:hAnsi="Times New Roman" w:cs="Times New Roman"/>
        </w:rPr>
        <w:t>a następnie poddał go pod głosowanie.</w:t>
      </w:r>
    </w:p>
    <w:p w:rsidR="00277D94" w:rsidRPr="002543CD" w:rsidRDefault="00277D94" w:rsidP="00277D94">
      <w:pPr>
        <w:pStyle w:val="Standard"/>
        <w:jc w:val="both"/>
        <w:rPr>
          <w:sz w:val="22"/>
          <w:szCs w:val="22"/>
        </w:rPr>
      </w:pPr>
      <w:r w:rsidRPr="002543CD">
        <w:rPr>
          <w:sz w:val="22"/>
          <w:szCs w:val="22"/>
        </w:rPr>
        <w:lastRenderedPageBreak/>
        <w:t>Za przyjęciem powyższego projektu uchwały głosowało 14 radnych.</w:t>
      </w:r>
    </w:p>
    <w:p w:rsidR="00277D94" w:rsidRPr="002543CD" w:rsidRDefault="00277D94" w:rsidP="00277D94">
      <w:pPr>
        <w:pStyle w:val="Standard"/>
        <w:jc w:val="both"/>
        <w:rPr>
          <w:sz w:val="22"/>
          <w:szCs w:val="22"/>
        </w:rPr>
      </w:pPr>
      <w:r w:rsidRPr="002543CD">
        <w:rPr>
          <w:sz w:val="22"/>
          <w:szCs w:val="22"/>
        </w:rPr>
        <w:t xml:space="preserve">Przewodniczący obrad stwierdził, że uchwała w sprawie </w:t>
      </w:r>
      <w:r w:rsidR="001B661A" w:rsidRPr="002543CD">
        <w:rPr>
          <w:sz w:val="22"/>
          <w:szCs w:val="22"/>
        </w:rPr>
        <w:t>wyrażenia woli kontynuacji członkostwa Gminy Będków w Stowarzyszeniu Lokalna Grupa Działania „BUD-UJ RAZEM” w okresie programowania 2014 - 2020</w:t>
      </w:r>
      <w:r w:rsidR="001A2725" w:rsidRPr="002543CD">
        <w:rPr>
          <w:sz w:val="22"/>
          <w:szCs w:val="22"/>
        </w:rPr>
        <w:t xml:space="preserve"> została podjęta 14 głosami „za”.</w:t>
      </w:r>
    </w:p>
    <w:p w:rsidR="00277D94" w:rsidRPr="002543CD" w:rsidRDefault="001B661A" w:rsidP="00277D94">
      <w:pPr>
        <w:pStyle w:val="Standard"/>
        <w:jc w:val="both"/>
        <w:rPr>
          <w:sz w:val="22"/>
          <w:szCs w:val="22"/>
        </w:rPr>
      </w:pPr>
      <w:r w:rsidRPr="002543CD">
        <w:rPr>
          <w:sz w:val="22"/>
          <w:szCs w:val="22"/>
        </w:rPr>
        <w:t>Uchwała nr IX/51</w:t>
      </w:r>
      <w:r w:rsidR="00277D94" w:rsidRPr="002543CD">
        <w:rPr>
          <w:sz w:val="22"/>
          <w:szCs w:val="22"/>
        </w:rPr>
        <w:t xml:space="preserve">/15 Rady Gminy w Będkowie z dnia 17 lipca 2015 r. w sprawie </w:t>
      </w:r>
      <w:r w:rsidRPr="002543CD">
        <w:rPr>
          <w:sz w:val="22"/>
          <w:szCs w:val="22"/>
        </w:rPr>
        <w:t xml:space="preserve">wyrażenia woli kontynuacji członkostwa Gminy Będków w Stowarzyszeniu Lokalna Grupa Działania „BUD-UJ RAZEM” w okresie programowania 2014 </w:t>
      </w:r>
      <w:r w:rsidR="007A577B" w:rsidRPr="002543CD">
        <w:rPr>
          <w:sz w:val="22"/>
          <w:szCs w:val="22"/>
        </w:rPr>
        <w:t>-</w:t>
      </w:r>
      <w:r w:rsidRPr="002543CD">
        <w:rPr>
          <w:sz w:val="22"/>
          <w:szCs w:val="22"/>
        </w:rPr>
        <w:t xml:space="preserve"> 2020 </w:t>
      </w:r>
      <w:r w:rsidR="00277D94" w:rsidRPr="002543CD">
        <w:rPr>
          <w:sz w:val="22"/>
          <w:szCs w:val="22"/>
        </w:rPr>
        <w:t>stanowi załącznik do protokołu sesji.</w:t>
      </w:r>
    </w:p>
    <w:p w:rsidR="008A0528" w:rsidRDefault="008A0528" w:rsidP="00A1515E">
      <w:pPr>
        <w:pStyle w:val="Standard"/>
        <w:tabs>
          <w:tab w:val="left" w:pos="1890"/>
        </w:tabs>
        <w:ind w:firstLine="708"/>
        <w:jc w:val="both"/>
        <w:rPr>
          <w:sz w:val="22"/>
          <w:szCs w:val="22"/>
        </w:rPr>
      </w:pPr>
    </w:p>
    <w:p w:rsidR="00A15E4C" w:rsidRDefault="0023679E" w:rsidP="00A15E4C">
      <w:pPr>
        <w:rPr>
          <w:rFonts w:ascii="Times New Roman" w:hAnsi="Times New Roman" w:cs="Times New Roman"/>
        </w:rPr>
      </w:pPr>
      <w:r w:rsidRPr="0084401D">
        <w:rPr>
          <w:rFonts w:ascii="Times New Roman" w:hAnsi="Times New Roman" w:cs="Times New Roman"/>
        </w:rPr>
        <w:t>Odp. punktu 5, 6, 7.</w:t>
      </w:r>
    </w:p>
    <w:p w:rsidR="0023679E" w:rsidRDefault="0023679E" w:rsidP="004A5CA7">
      <w:pPr>
        <w:jc w:val="both"/>
        <w:rPr>
          <w:rFonts w:ascii="Times New Roman" w:hAnsi="Times New Roman" w:cs="Times New Roman"/>
        </w:rPr>
      </w:pPr>
      <w:r>
        <w:rPr>
          <w:rFonts w:ascii="Times New Roman" w:hAnsi="Times New Roman" w:cs="Times New Roman"/>
        </w:rPr>
        <w:t>Wójt Gminy – w związku z rozmową z Panią Sołtys i rozmowami telefonicznymi na temat podejmowanych działań związanych z zagospodarowaniem terenu wokół domu kultury chciałbym poinformować, że chcemy odprowadzić, kilka metrów od schodów, wody opadowe  z rynien spustowych po to, żeby nie żłobiły świeżo założonego trawnika, i żeby ją odprowadzić trochę dalej    od budynku, i zgromadzić je na własnej działce. Uważam, że przy normalnych opadach ta woda będzie wchłaniana przez trawnik wokół, natomiast przy intensy</w:t>
      </w:r>
      <w:r w:rsidR="00A15E4C">
        <w:rPr>
          <w:rFonts w:ascii="Times New Roman" w:hAnsi="Times New Roman" w:cs="Times New Roman"/>
        </w:rPr>
        <w:t>wnych, długotrwałych opadach woda będzie mogła</w:t>
      </w:r>
      <w:r>
        <w:rPr>
          <w:rFonts w:ascii="Times New Roman" w:hAnsi="Times New Roman" w:cs="Times New Roman"/>
        </w:rPr>
        <w:t xml:space="preserve"> się wylać z tego trawnika i zostanie odprowadzona spływem powierzchniowym. Zjazdy do posesji są tak sprofilowane  (pod górkę), że nie zakładam ich zalewania. Jeżeli będzie miało miejsce takie zdarzenie, to proszę, aby w takiej </w:t>
      </w:r>
      <w:r w:rsidR="00906513">
        <w:rPr>
          <w:rFonts w:ascii="Times New Roman" w:hAnsi="Times New Roman" w:cs="Times New Roman"/>
        </w:rPr>
        <w:t xml:space="preserve">sytuacji </w:t>
      </w:r>
      <w:r>
        <w:rPr>
          <w:rFonts w:ascii="Times New Roman" w:hAnsi="Times New Roman" w:cs="Times New Roman"/>
        </w:rPr>
        <w:t>mnie informować, wtedy będę interweniował. Problemy były już  sygnalizowane na etapie remontu drogi -  miały być tego rodzaju problemy dotyczące zalewania działek. Kilka lat już upłynęło i nie zdarzyło się, aby którakolwiek z tych działek była zalewana. Jestem przekonany, że jeżeli nawet wyleje się woda na asfalt, to pójdzie w części do tyłu w kierunku P. Burczyńskich, a w części do tego odwodnienia, które jest za P. Jabłońskim (pomiędzy P. Jabłońskim a P. Piec, czy też pustą posesją na dzień obecny), więc zalania, czy po</w:t>
      </w:r>
      <w:r w:rsidR="00996246">
        <w:rPr>
          <w:rFonts w:ascii="Times New Roman" w:hAnsi="Times New Roman" w:cs="Times New Roman"/>
        </w:rPr>
        <w:t>dtopień posesji nie przewiduję -</w:t>
      </w:r>
      <w:r>
        <w:rPr>
          <w:rFonts w:ascii="Times New Roman" w:hAnsi="Times New Roman" w:cs="Times New Roman"/>
        </w:rPr>
        <w:t xml:space="preserve"> mam nadzieję, że moje przewidywania się spełnią.</w:t>
      </w:r>
    </w:p>
    <w:p w:rsidR="0023679E" w:rsidRDefault="0023679E" w:rsidP="0023679E">
      <w:pPr>
        <w:jc w:val="both"/>
        <w:rPr>
          <w:rFonts w:ascii="Times New Roman" w:hAnsi="Times New Roman" w:cs="Times New Roman"/>
        </w:rPr>
      </w:pPr>
      <w:r>
        <w:rPr>
          <w:rFonts w:ascii="Times New Roman" w:hAnsi="Times New Roman" w:cs="Times New Roman"/>
        </w:rPr>
        <w:t xml:space="preserve">Pan Krzysztof Jabłoński – pytał, czy u nas jest możliwość, bo przeglądałem opcje odprowadzania wody deszczowej w innych gminach, które mają kanalizację, odprowadzenia wody deszczowej, np. wykonanie drenażu dookoła domu kultury w Będkowie i podłączenie pod kanalizację - tak jak to jest w niektórych gminach. Wiadomo, że później jest opłata z tego tytułu, co ma  wpływ na wzrost dochodu. Mimo tego jednak gminy z takiej opcji korzystają. </w:t>
      </w:r>
    </w:p>
    <w:p w:rsidR="0023679E" w:rsidRDefault="0023679E" w:rsidP="0023679E">
      <w:pPr>
        <w:jc w:val="both"/>
        <w:rPr>
          <w:rFonts w:ascii="Times New Roman" w:hAnsi="Times New Roman" w:cs="Times New Roman"/>
        </w:rPr>
      </w:pPr>
      <w:r>
        <w:rPr>
          <w:rFonts w:ascii="Times New Roman" w:hAnsi="Times New Roman" w:cs="Times New Roman"/>
        </w:rPr>
        <w:t xml:space="preserve">Wójt Gminy – do tego typu zadania trzeba byłoby zmienić pozwolenie wodno-prawne - posiadamy je na odprowadzenie ścieków na gminną oczyszczalnię - zostało wydane na etapie budowania sieci </w:t>
      </w:r>
      <w:r>
        <w:rPr>
          <w:rFonts w:ascii="Times New Roman" w:hAnsi="Times New Roman" w:cs="Times New Roman"/>
        </w:rPr>
        <w:br/>
        <w:t xml:space="preserve">i oczyszczalni dla odprowadzania ścieków. Uważam, że teren przy obiekcie jest na tyle rozległy, że nie powinno być problemów z zalewaniem, co nie znaczy, że takiej ewentualności nie można rozważać,  ale wtedy trzeba założyć inwestycję i całą procedurę zmiany pozwolenia wodno-prawnego. Tak naprawdę dobudowaliśmy kilka metrów  powierzchni dachu, a  deszcz padał  i pada w tym samym obrębie, a jego ilość jest taka sama, więc może na obecny czas nie ma powodów tworzenia nadmiernych problemów.   </w:t>
      </w:r>
    </w:p>
    <w:p w:rsidR="0023679E" w:rsidRDefault="0023679E" w:rsidP="0023679E">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wiceprzewodniczący Rady – w imieniu komisji rolnictwa chciałbym zapytać Pana Wójta, czy rozważa w tym roku, po żniwach, organizację gminnych dożynek?</w:t>
      </w:r>
    </w:p>
    <w:p w:rsidR="0023679E" w:rsidRDefault="0023679E" w:rsidP="0023679E">
      <w:pPr>
        <w:jc w:val="both"/>
        <w:rPr>
          <w:rFonts w:ascii="Times New Roman" w:hAnsi="Times New Roman" w:cs="Times New Roman"/>
        </w:rPr>
      </w:pPr>
      <w:r>
        <w:rPr>
          <w:rFonts w:ascii="Times New Roman" w:hAnsi="Times New Roman" w:cs="Times New Roman"/>
        </w:rPr>
        <w:t xml:space="preserve">Wójt Gminy – takowe założenia były jeszcze w marcu, jednak stanowisko się zmieniło ze względu na organizację Turnieju Gmin Reymontowskich, a także 25-lecia zespołu </w:t>
      </w:r>
      <w:proofErr w:type="spellStart"/>
      <w:r>
        <w:rPr>
          <w:rFonts w:ascii="Times New Roman" w:hAnsi="Times New Roman" w:cs="Times New Roman"/>
        </w:rPr>
        <w:t>Ludowiacy</w:t>
      </w:r>
      <w:proofErr w:type="spellEnd"/>
      <w:r>
        <w:rPr>
          <w:rFonts w:ascii="Times New Roman" w:hAnsi="Times New Roman" w:cs="Times New Roman"/>
        </w:rPr>
        <w:t xml:space="preserve"> od Będkowa oraz planowanej imprezy  jednego z kół gospodyń wiejskich, jak również z tej racji, że dom kultury </w:t>
      </w:r>
      <w:r>
        <w:rPr>
          <w:rFonts w:ascii="Times New Roman" w:hAnsi="Times New Roman" w:cs="Times New Roman"/>
        </w:rPr>
        <w:br/>
        <w:t xml:space="preserve">w Będkowie nie jest jeszcze wyposażony. Moja sugestia jest taka, aby jeszcze rok poczekać </w:t>
      </w:r>
      <w:r w:rsidR="001458E7">
        <w:rPr>
          <w:rFonts w:ascii="Times New Roman" w:hAnsi="Times New Roman" w:cs="Times New Roman"/>
        </w:rPr>
        <w:br/>
      </w:r>
      <w:r>
        <w:rPr>
          <w:rFonts w:ascii="Times New Roman" w:hAnsi="Times New Roman" w:cs="Times New Roman"/>
        </w:rPr>
        <w:t>i zrobić imprezę będkowską wraz z otwarciem tego (doposażonego) obiektu.</w:t>
      </w:r>
    </w:p>
    <w:p w:rsidR="0023679E" w:rsidRDefault="0023679E" w:rsidP="0023679E">
      <w:pPr>
        <w:jc w:val="both"/>
        <w:rPr>
          <w:rFonts w:ascii="Times New Roman" w:hAnsi="Times New Roman" w:cs="Times New Roman"/>
        </w:rPr>
      </w:pPr>
      <w:r>
        <w:rPr>
          <w:rFonts w:ascii="Times New Roman" w:hAnsi="Times New Roman" w:cs="Times New Roman"/>
        </w:rPr>
        <w:lastRenderedPageBreak/>
        <w:t xml:space="preserve">Pan Andrzej </w:t>
      </w:r>
      <w:proofErr w:type="spellStart"/>
      <w:r>
        <w:rPr>
          <w:rFonts w:ascii="Times New Roman" w:hAnsi="Times New Roman" w:cs="Times New Roman"/>
        </w:rPr>
        <w:t>Badek</w:t>
      </w:r>
      <w:proofErr w:type="spellEnd"/>
      <w:r>
        <w:rPr>
          <w:rFonts w:ascii="Times New Roman" w:hAnsi="Times New Roman" w:cs="Times New Roman"/>
        </w:rPr>
        <w:t>, wiceprzewodniczący Rady nawiązał do 25-lecia Samorządności i zasugerował zorganizowanie z tej okazji jednodniowej wycieczki np. do Warszawy lub Krakowa.</w:t>
      </w:r>
    </w:p>
    <w:p w:rsidR="0023679E" w:rsidRDefault="0023679E" w:rsidP="0023679E">
      <w:pPr>
        <w:jc w:val="both"/>
        <w:rPr>
          <w:rFonts w:ascii="Times New Roman" w:hAnsi="Times New Roman" w:cs="Times New Roman"/>
        </w:rPr>
      </w:pPr>
      <w:r>
        <w:rPr>
          <w:rFonts w:ascii="Times New Roman" w:hAnsi="Times New Roman" w:cs="Times New Roman"/>
        </w:rPr>
        <w:t>Wójt Gminy – wyszedł z propozycją swojego udziału w posiedzeniu komisji oświaty dla przedstawienia swojej koncepcji związanej z lokalizacją parkingu z uwzględnieniem wizji lokalnej na terenie szkoły.</w:t>
      </w:r>
    </w:p>
    <w:p w:rsidR="0023679E" w:rsidRDefault="0023679E" w:rsidP="0023679E">
      <w:pPr>
        <w:jc w:val="both"/>
        <w:rPr>
          <w:rFonts w:ascii="Times New Roman" w:hAnsi="Times New Roman" w:cs="Times New Roman"/>
        </w:rPr>
      </w:pPr>
      <w:r>
        <w:rPr>
          <w:rFonts w:ascii="Times New Roman" w:hAnsi="Times New Roman" w:cs="Times New Roman"/>
        </w:rPr>
        <w:t>Pan Krzysztof Jabłoński – chciałbym zapytać, czy Pan Wójt może poinformować, jakie działania będą podejmowane wokół obiektu kultury, ponieważ mieszkańcy pytają dlaczego ta ziemia została rozsypana itd.</w:t>
      </w:r>
    </w:p>
    <w:p w:rsidR="0023679E" w:rsidRDefault="0023679E" w:rsidP="0023679E">
      <w:pPr>
        <w:jc w:val="both"/>
        <w:rPr>
          <w:rFonts w:ascii="Times New Roman" w:hAnsi="Times New Roman" w:cs="Times New Roman"/>
        </w:rPr>
      </w:pPr>
      <w:r>
        <w:rPr>
          <w:rFonts w:ascii="Times New Roman" w:hAnsi="Times New Roman" w:cs="Times New Roman"/>
        </w:rPr>
        <w:t>Wójt Gminy – jeżeli idzie</w:t>
      </w:r>
      <w:r w:rsidR="00B61225">
        <w:rPr>
          <w:rFonts w:ascii="Times New Roman" w:hAnsi="Times New Roman" w:cs="Times New Roman"/>
        </w:rPr>
        <w:t xml:space="preserve"> o ten rok, to myślę, że wiele -</w:t>
      </w:r>
      <w:r>
        <w:rPr>
          <w:rFonts w:ascii="Times New Roman" w:hAnsi="Times New Roman" w:cs="Times New Roman"/>
        </w:rPr>
        <w:t xml:space="preserve"> poza pielęgnacją tej zieleni planuję wycięcie suchych gałęzi w ramach bieżących zabiegów. I to jest tyle. Gdy będzie nowa perspektywa unijna przygotowany zostanie za pośrednictwem Lokalnej Grupy Działania projekt na wyposażenie obiektu. Chciałbym dodatkowo znaleźć s</w:t>
      </w:r>
      <w:r w:rsidR="00B61225">
        <w:rPr>
          <w:rFonts w:ascii="Times New Roman" w:hAnsi="Times New Roman" w:cs="Times New Roman"/>
        </w:rPr>
        <w:t>ensowne miejsce na scenę letnią</w:t>
      </w:r>
      <w:r>
        <w:rPr>
          <w:rFonts w:ascii="Times New Roman" w:hAnsi="Times New Roman" w:cs="Times New Roman"/>
        </w:rPr>
        <w:t>, jakieś ławki do tego - to jest główny zamysł, natomiast czy dostawimy jakieś lampy zewnętrznego oświetlenia itd. – o tym będę Państwa informował. Co do parkingu - jest to jakieś rozwiązanie, jego poszerzenie też jest niewątpliwie wskazane, ale nie na ten rok. Na ten rok pozostaje tylko to, co można zrobić własnymi siłami: usunięcie gruzu, nawiezienie ziemi  trawnikowej i zasianie trawy, w dniu dzisiejszym zakładane są korytka ściekowe. I jeszcze jeden, istotny element - część asfaltowa  placu przed OSP, zniszczona w wyniku prowadzonych prac remontowych. Mam to na uwadze i chciałbym w sierpniu poprosić Państwa o wygospodarowanie w budżecie  środków na ten cel w wysokości około 20 tysięcy zł (około 500 m</w:t>
      </w:r>
      <w:r>
        <w:rPr>
          <w:rFonts w:ascii="Times New Roman" w:hAnsi="Times New Roman" w:cs="Times New Roman"/>
          <w:vertAlign w:val="superscript"/>
        </w:rPr>
        <w:t xml:space="preserve">2 </w:t>
      </w:r>
      <w:r>
        <w:rPr>
          <w:rFonts w:ascii="Times New Roman" w:hAnsi="Times New Roman" w:cs="Times New Roman"/>
        </w:rPr>
        <w:t xml:space="preserve"> x około 40 zł  za m</w:t>
      </w:r>
      <w:r>
        <w:rPr>
          <w:rFonts w:ascii="Times New Roman" w:hAnsi="Times New Roman" w:cs="Times New Roman"/>
          <w:vertAlign w:val="superscript"/>
        </w:rPr>
        <w:t>2</w:t>
      </w:r>
      <w:r>
        <w:rPr>
          <w:rFonts w:ascii="Times New Roman" w:hAnsi="Times New Roman" w:cs="Times New Roman"/>
        </w:rPr>
        <w:t xml:space="preserve">).  Dobrze byłoby wykonać we wrześniu nową nawierzchnię asfaltową przed strażnicą i domem kultury w Będkowie przy okazji budowy drogi w Rudniku. </w:t>
      </w:r>
    </w:p>
    <w:p w:rsidR="0023679E" w:rsidRDefault="0023679E" w:rsidP="0023679E">
      <w:pPr>
        <w:jc w:val="both"/>
        <w:rPr>
          <w:rFonts w:ascii="Times New Roman" w:hAnsi="Times New Roman" w:cs="Times New Roman"/>
        </w:rPr>
      </w:pPr>
      <w:r>
        <w:rPr>
          <w:rFonts w:ascii="Times New Roman" w:hAnsi="Times New Roman" w:cs="Times New Roman"/>
        </w:rPr>
        <w:t>Pan Krzysztof Jabłoński – w Wieloletniej Prognozie Finansowej jest zamieszczona budowa świetlicy w Rudniku, czy w związku z tym są podjęte jakieś działania (projekty)?</w:t>
      </w:r>
    </w:p>
    <w:p w:rsidR="0023679E" w:rsidRDefault="0023679E" w:rsidP="0023679E">
      <w:pPr>
        <w:jc w:val="both"/>
        <w:rPr>
          <w:rFonts w:ascii="Times New Roman" w:hAnsi="Times New Roman" w:cs="Times New Roman"/>
        </w:rPr>
      </w:pPr>
      <w:r>
        <w:rPr>
          <w:rFonts w:ascii="Times New Roman" w:hAnsi="Times New Roman" w:cs="Times New Roman"/>
        </w:rPr>
        <w:t>Wójt Gminy – projekty, zarówno dla Rudnika jak i dla Prażek, będą potrzeb</w:t>
      </w:r>
      <w:r w:rsidR="00637C7F">
        <w:rPr>
          <w:rFonts w:ascii="Times New Roman" w:hAnsi="Times New Roman" w:cs="Times New Roman"/>
        </w:rPr>
        <w:t>ne.  Co do Prażek -</w:t>
      </w:r>
      <w:r>
        <w:rPr>
          <w:rFonts w:ascii="Times New Roman" w:hAnsi="Times New Roman" w:cs="Times New Roman"/>
        </w:rPr>
        <w:t xml:space="preserve"> samo zgłoszenie wystarczy, na</w:t>
      </w:r>
      <w:r w:rsidR="00637C7F">
        <w:rPr>
          <w:rFonts w:ascii="Times New Roman" w:hAnsi="Times New Roman" w:cs="Times New Roman"/>
        </w:rPr>
        <w:t>tomiast jeżeli chodzi o Rudnik -</w:t>
      </w:r>
      <w:r>
        <w:rPr>
          <w:rFonts w:ascii="Times New Roman" w:hAnsi="Times New Roman" w:cs="Times New Roman"/>
        </w:rPr>
        <w:t xml:space="preserve"> pozwolenie budowlane. Obydwa projekty łącznie z kosztorysami mają być przygotowane na koniec października br.</w:t>
      </w:r>
    </w:p>
    <w:p w:rsidR="0023679E" w:rsidRDefault="0023679E" w:rsidP="0023679E">
      <w:pPr>
        <w:jc w:val="both"/>
        <w:rPr>
          <w:rFonts w:ascii="Times New Roman" w:hAnsi="Times New Roman" w:cs="Times New Roman"/>
        </w:rPr>
      </w:pPr>
      <w:r>
        <w:rPr>
          <w:rFonts w:ascii="Times New Roman" w:hAnsi="Times New Roman" w:cs="Times New Roman"/>
        </w:rPr>
        <w:t>Pani Krystyna Chmielarska, sołtys wsi Wykno – dziękuję  Pani Renacie Szymańskiej i Panu Krzysztofowi Jabłońskiemu za interwencję w sprawie rowu przydrożnego przy przystanku autobusowym. Odpowiedź, którą otrzymałam z Zarządu, nie do końca mnie satysfakcjonuje, więc mam prośbę do Pana Wójta, żeby w tej sprawie rozmawiał z Panem Dyrektorem Zarządu Dróg, żeby działania powiatu nie polegały wyłącznie na ogrodzeniu tamtejszego rowu, bo jeszcze bardziej zachęci dzieci do</w:t>
      </w:r>
      <w:r w:rsidR="00637C7F">
        <w:rPr>
          <w:rFonts w:ascii="Times New Roman" w:hAnsi="Times New Roman" w:cs="Times New Roman"/>
        </w:rPr>
        <w:t xml:space="preserve"> bujania się na tych łańcuchach</w:t>
      </w:r>
      <w:r>
        <w:rPr>
          <w:rFonts w:ascii="Times New Roman" w:hAnsi="Times New Roman" w:cs="Times New Roman"/>
        </w:rPr>
        <w:t>.</w:t>
      </w:r>
      <w:r w:rsidR="00637C7F">
        <w:rPr>
          <w:rFonts w:ascii="Times New Roman" w:hAnsi="Times New Roman" w:cs="Times New Roman"/>
        </w:rPr>
        <w:t xml:space="preserve"> </w:t>
      </w:r>
      <w:r>
        <w:rPr>
          <w:rFonts w:ascii="Times New Roman" w:hAnsi="Times New Roman" w:cs="Times New Roman"/>
        </w:rPr>
        <w:t>Może lepiej</w:t>
      </w:r>
      <w:r w:rsidR="00637C7F">
        <w:rPr>
          <w:rFonts w:ascii="Times New Roman" w:hAnsi="Times New Roman" w:cs="Times New Roman"/>
        </w:rPr>
        <w:t>.</w:t>
      </w:r>
      <w:r>
        <w:rPr>
          <w:rFonts w:ascii="Times New Roman" w:hAnsi="Times New Roman" w:cs="Times New Roman"/>
        </w:rPr>
        <w:t xml:space="preserve"> aby ten rów, oprócz ogrodzenia, zabezpieczyć jakimiś płytami, żeby nikt już więcej do tego rowu nie wpadł, tak jak było kiedyś. W czasie sesji mówiono na temat odwodnienia, a u nas też przydałoby się takie odwodnienie przy świetlicy. Nie wiem, kto tak zaprojektował, że odpływ wody jest bezpośrednio na kostkę, woda leci pod budynek, więc coś trzeb</w:t>
      </w:r>
      <w:r w:rsidR="00637C7F">
        <w:rPr>
          <w:rFonts w:ascii="Times New Roman" w:hAnsi="Times New Roman" w:cs="Times New Roman"/>
        </w:rPr>
        <w:t xml:space="preserve">a z tym zrobić,  sami tego nie </w:t>
      </w:r>
      <w:r>
        <w:rPr>
          <w:rFonts w:ascii="Times New Roman" w:hAnsi="Times New Roman" w:cs="Times New Roman"/>
        </w:rPr>
        <w:t>załatwimy.</w:t>
      </w:r>
    </w:p>
    <w:p w:rsidR="0023679E" w:rsidRDefault="0023679E" w:rsidP="0023679E">
      <w:pPr>
        <w:jc w:val="both"/>
        <w:rPr>
          <w:rFonts w:ascii="Times New Roman" w:hAnsi="Times New Roman" w:cs="Times New Roman"/>
        </w:rPr>
      </w:pPr>
      <w:r>
        <w:rPr>
          <w:rFonts w:ascii="Times New Roman" w:hAnsi="Times New Roman" w:cs="Times New Roman"/>
        </w:rPr>
        <w:t xml:space="preserve">Wójt Gminy – wyprowadzić tej wody w głąb się nie da, ale spróbujemy przeanalizować ten stan rzeczy i jak nie sami, to z pomocą kogoś innego jakoś ten problem rozwiążemy. Jeżeli chodzi </w:t>
      </w:r>
      <w:r>
        <w:rPr>
          <w:rFonts w:ascii="Times New Roman" w:hAnsi="Times New Roman" w:cs="Times New Roman"/>
        </w:rPr>
        <w:br/>
        <w:t xml:space="preserve">o przepust przy przystanku w Wyknie - na środę jestem umówiony ze Starostą w sprawie zakupu </w:t>
      </w:r>
      <w:r>
        <w:rPr>
          <w:rFonts w:ascii="Times New Roman" w:hAnsi="Times New Roman" w:cs="Times New Roman"/>
        </w:rPr>
        <w:br/>
        <w:t xml:space="preserve">samochodu dla OSP Będków, to porozmawiam również w tej sprawie. Myślę, że może w jakimś niewielkim zakresie włączymy się do tego, żeby ten zakres zabezpieczenia rozszerzyć, ale to </w:t>
      </w:r>
      <w:r>
        <w:rPr>
          <w:rFonts w:ascii="Times New Roman" w:hAnsi="Times New Roman" w:cs="Times New Roman"/>
        </w:rPr>
        <w:lastRenderedPageBreak/>
        <w:t xml:space="preserve">rozważymy po rozmowie z Panem Starostą.  Z pisma, które otrzymałem do wiadomości wynika, że Zarząd ten rów zabezpieczy i oznakuje to miejsce do końca sierpnia br. </w:t>
      </w:r>
    </w:p>
    <w:p w:rsidR="0023679E" w:rsidRDefault="0023679E" w:rsidP="0023679E">
      <w:pPr>
        <w:jc w:val="both"/>
        <w:rPr>
          <w:rFonts w:ascii="Times New Roman" w:hAnsi="Times New Roman" w:cs="Times New Roman"/>
        </w:rPr>
      </w:pPr>
      <w:r>
        <w:rPr>
          <w:rFonts w:ascii="Times New Roman" w:hAnsi="Times New Roman" w:cs="Times New Roman"/>
        </w:rPr>
        <w:t>Pan Henryk Żuława pytał, o kt</w:t>
      </w:r>
      <w:r w:rsidR="00D4102B">
        <w:rPr>
          <w:rFonts w:ascii="Times New Roman" w:hAnsi="Times New Roman" w:cs="Times New Roman"/>
        </w:rPr>
        <w:t xml:space="preserve">óry samochód strażacki chodzi - </w:t>
      </w:r>
      <w:r>
        <w:rPr>
          <w:rFonts w:ascii="Times New Roman" w:hAnsi="Times New Roman" w:cs="Times New Roman"/>
        </w:rPr>
        <w:t>o ten ciężarowy, czy mniejszy?</w:t>
      </w:r>
    </w:p>
    <w:p w:rsidR="0023679E" w:rsidRDefault="0023679E" w:rsidP="0023679E">
      <w:pPr>
        <w:jc w:val="both"/>
        <w:rPr>
          <w:rFonts w:ascii="Times New Roman" w:hAnsi="Times New Roman" w:cs="Times New Roman"/>
        </w:rPr>
      </w:pPr>
      <w:r>
        <w:rPr>
          <w:rFonts w:ascii="Times New Roman" w:hAnsi="Times New Roman" w:cs="Times New Roman"/>
        </w:rPr>
        <w:t>Wójt Gminy – ma być utworzona wspólna grupa zakupowa środków unijnych. O tym mówiło się już na etapie składania sprawozdań w jednostkach OSP na początku roku. Wówczas rozmawiałem z tomaszowskim komendantem PSP. Już wtedy były wstępne zamysły, że Starostwo było wnioskodawcą dla czterech, czy pięciu bodajże samochodów, na pewno dwóch  dla miasta Tomaszowa Mazowiec</w:t>
      </w:r>
      <w:r w:rsidR="00AC1ABA">
        <w:rPr>
          <w:rFonts w:ascii="Times New Roman" w:hAnsi="Times New Roman" w:cs="Times New Roman"/>
        </w:rPr>
        <w:t xml:space="preserve">kiego i dla gmin (Tomaszów </w:t>
      </w:r>
      <w:proofErr w:type="spellStart"/>
      <w:r w:rsidR="00AC1ABA">
        <w:rPr>
          <w:rFonts w:ascii="Times New Roman" w:hAnsi="Times New Roman" w:cs="Times New Roman"/>
        </w:rPr>
        <w:t>Maz</w:t>
      </w:r>
      <w:proofErr w:type="spellEnd"/>
      <w:r w:rsidR="00AC1ABA">
        <w:rPr>
          <w:rFonts w:ascii="Times New Roman" w:hAnsi="Times New Roman" w:cs="Times New Roman"/>
        </w:rPr>
        <w:t>.</w:t>
      </w:r>
      <w:r>
        <w:rPr>
          <w:rFonts w:ascii="Times New Roman" w:hAnsi="Times New Roman" w:cs="Times New Roman"/>
        </w:rPr>
        <w:t xml:space="preserve">, Lubochnia) po jednym samochodzie. Rozważano taką sytuację, gdybyśmy mogli być członkiem tej grupy zakupowej - bilans matematyczny wskazuje na to, że w granicach wkładu własnego, to nie wcześniej niż na rok 2016. Wkład własny, to około 90 tysięcy zł, bo PFRON deklaruje 30-40 tysięcy zł i 85 % to środki unijne - jest to warunek konieczny. Żaden inny montaż środków np. w Wojewódzkim Funduszu </w:t>
      </w:r>
      <w:r w:rsidR="009A540B">
        <w:rPr>
          <w:rFonts w:ascii="Times New Roman" w:hAnsi="Times New Roman" w:cs="Times New Roman"/>
        </w:rPr>
        <w:br/>
      </w:r>
      <w:r>
        <w:rPr>
          <w:rFonts w:ascii="Times New Roman" w:hAnsi="Times New Roman" w:cs="Times New Roman"/>
        </w:rPr>
        <w:t xml:space="preserve">i Zarządzie Województwa bardziej korzystny dla nas nie będzie. Zarząd Województwa ma do samochodów średnich i lekkich po 50 tysięcy zł, więc są to niewielkie pieniądze. Jeżeli wspólne działanie grupy zakupowej okaże się skuteczne, to będzie szansa na to, żeby auto było nowe, </w:t>
      </w:r>
      <w:r w:rsidR="009A540B">
        <w:rPr>
          <w:rFonts w:ascii="Times New Roman" w:hAnsi="Times New Roman" w:cs="Times New Roman"/>
        </w:rPr>
        <w:br/>
      </w:r>
      <w:r>
        <w:rPr>
          <w:rFonts w:ascii="Times New Roman" w:hAnsi="Times New Roman" w:cs="Times New Roman"/>
        </w:rPr>
        <w:t>o wartości ponad 600 tysięcy zł przy wkładzie własnym wynoszącym 90 tysięcy zł z budżetu gminy na</w:t>
      </w:r>
      <w:r w:rsidR="009A540B">
        <w:rPr>
          <w:rFonts w:ascii="Times New Roman" w:hAnsi="Times New Roman" w:cs="Times New Roman"/>
        </w:rPr>
        <w:t xml:space="preserve"> rok 2016 dla OSP Będków (auto </w:t>
      </w:r>
      <w:r>
        <w:rPr>
          <w:rFonts w:ascii="Times New Roman" w:hAnsi="Times New Roman" w:cs="Times New Roman"/>
        </w:rPr>
        <w:t>wyposażone w system ratownictwa drogowo-technicznego. Drugi samochód bojowy pozostanie w OSP, natomiast to drugie, mniejsze przejmie dla reprezentacji w zależności od stanu technicznego.</w:t>
      </w:r>
    </w:p>
    <w:p w:rsidR="0023679E" w:rsidRDefault="0023679E" w:rsidP="0023679E">
      <w:pPr>
        <w:jc w:val="both"/>
        <w:rPr>
          <w:rFonts w:ascii="Times New Roman" w:hAnsi="Times New Roman" w:cs="Times New Roman"/>
        </w:rPr>
      </w:pPr>
      <w:r>
        <w:rPr>
          <w:rFonts w:ascii="Times New Roman" w:hAnsi="Times New Roman" w:cs="Times New Roman"/>
        </w:rPr>
        <w:t xml:space="preserve">Pan Kazimierz Trela, sołtys wsi Ewcin – Panie Wójcie, chciałem podziękować za wykoszenie rowu - tym sposobem „odkrył” się Ewcin, to skrzyżowanie zrobiło się bezpieczne, przed wykoszeniem  to zwężenie powodowało, że dwa samochody się nie wyminęły.  Wpłynęło do mnie jeszcze kilka takich zgłoszeń, aby przed żniwami te zakręty w kierunku Rudnika „odsłonić” </w:t>
      </w:r>
      <w:r w:rsidR="009A540B">
        <w:rPr>
          <w:rFonts w:ascii="Times New Roman" w:hAnsi="Times New Roman" w:cs="Times New Roman"/>
        </w:rPr>
        <w:br/>
      </w:r>
      <w:r>
        <w:rPr>
          <w:rFonts w:ascii="Times New Roman" w:hAnsi="Times New Roman" w:cs="Times New Roman"/>
        </w:rPr>
        <w:t xml:space="preserve">z uwagi na przejeżdżające kombajny. Usunięte zostały tylko te drobniejsze zakrzaczenia, a grubsze pozostały głównie na zakrętach. Szczególnie w nadchodzącym okresie, gdzie drogi te uczęszczane są przez kombajny może być niebezpiecznie. Kolejna sprawa, którą chciałbym poruszyć, to most </w:t>
      </w:r>
      <w:r w:rsidR="009A540B">
        <w:rPr>
          <w:rFonts w:ascii="Times New Roman" w:hAnsi="Times New Roman" w:cs="Times New Roman"/>
        </w:rPr>
        <w:br/>
      </w:r>
      <w:r>
        <w:rPr>
          <w:rFonts w:ascii="Times New Roman" w:hAnsi="Times New Roman" w:cs="Times New Roman"/>
        </w:rPr>
        <w:t>w Drzazgowej Woli. Nie wiem, czy Pan Wójt był na tym moście i zorientował się jaka jest sytuacja? Z moich obserwacji wynika, że bale, które są montowane w tej chwili są dużo cieńsze. Gdy były te oryginalne (grubsze) – nośność mostu się nie zmieniła. Obecnie po zamontowaniu tych cienkich bali przestrzeń pomiędzy balami robi się niebezpieczna można zwrócić uwagę na te wyjęte bale, a przecież tam przejeżdżają również końmi - nad stawami jest wytyczona droga konna. Z przedstawionych racji proponuję ograniczenie nośności tego mostu, nie zapewni to pełnego bezpieczeństwa, ale zabezpieczy Pana Wójta przed jakimiś ewentualnymi zdarzeniami na tym moście przy obecnych tonażach. Uważam, że most powinien być zamknięty.</w:t>
      </w:r>
    </w:p>
    <w:p w:rsidR="0023679E" w:rsidRDefault="0023679E" w:rsidP="0011433B">
      <w:pPr>
        <w:jc w:val="both"/>
        <w:rPr>
          <w:rFonts w:ascii="Times New Roman" w:hAnsi="Times New Roman" w:cs="Times New Roman"/>
        </w:rPr>
      </w:pPr>
      <w:r>
        <w:rPr>
          <w:rFonts w:ascii="Times New Roman" w:hAnsi="Times New Roman" w:cs="Times New Roman"/>
        </w:rPr>
        <w:t>Wszystkim wiadom</w:t>
      </w:r>
      <w:r w:rsidR="009A540B">
        <w:rPr>
          <w:rFonts w:ascii="Times New Roman" w:hAnsi="Times New Roman" w:cs="Times New Roman"/>
        </w:rPr>
        <w:t>o, że w dniu 11 maja 2015 r.,</w:t>
      </w:r>
      <w:r>
        <w:rPr>
          <w:rFonts w:ascii="Times New Roman" w:hAnsi="Times New Roman" w:cs="Times New Roman"/>
        </w:rPr>
        <w:t xml:space="preserve"> rezygnację złożył radny z naszego okręgu. </w:t>
      </w:r>
      <w:r w:rsidR="00DC700F">
        <w:rPr>
          <w:rFonts w:ascii="Times New Roman" w:hAnsi="Times New Roman" w:cs="Times New Roman"/>
        </w:rPr>
        <w:br/>
      </w:r>
      <w:r>
        <w:rPr>
          <w:rFonts w:ascii="Times New Roman" w:hAnsi="Times New Roman" w:cs="Times New Roman"/>
        </w:rPr>
        <w:t xml:space="preserve">Od tej pory sprawy jakby </w:t>
      </w:r>
      <w:r w:rsidR="00DC700F">
        <w:rPr>
          <w:rFonts w:ascii="Times New Roman" w:hAnsi="Times New Roman" w:cs="Times New Roman"/>
        </w:rPr>
        <w:t>„</w:t>
      </w:r>
      <w:r>
        <w:rPr>
          <w:rFonts w:ascii="Times New Roman" w:hAnsi="Times New Roman" w:cs="Times New Roman"/>
        </w:rPr>
        <w:t>ucichły</w:t>
      </w:r>
      <w:r w:rsidR="00DC700F">
        <w:rPr>
          <w:rFonts w:ascii="Times New Roman" w:hAnsi="Times New Roman" w:cs="Times New Roman"/>
        </w:rPr>
        <w:t>”</w:t>
      </w:r>
      <w:r w:rsidR="009A540B">
        <w:rPr>
          <w:rFonts w:ascii="Times New Roman" w:hAnsi="Times New Roman" w:cs="Times New Roman"/>
        </w:rPr>
        <w:t>. Po 11 maja zrobiłe</w:t>
      </w:r>
      <w:r>
        <w:rPr>
          <w:rFonts w:ascii="Times New Roman" w:hAnsi="Times New Roman" w:cs="Times New Roman"/>
        </w:rPr>
        <w:t xml:space="preserve">m rozeznanie między mieszkańcami Ewcina, gdy był podatek, więc ludzie przychodzili. Śledząc wydarzenia i informacje przeoczyłem najważniejszą datę, a mianowicie 21 czerwca - w tym dniu upłynął termin rejestracji komitetów wyborczych. Sprawdzałem wszystkie informacje, które są zamieszczane na tablicach wyborczych, a także w Internecie. Po 21 maja wpisałem nawet  w wyszukiwarkę „wybory uzupełniające </w:t>
      </w:r>
      <w:r w:rsidR="0011433B">
        <w:rPr>
          <w:rFonts w:ascii="Times New Roman" w:hAnsi="Times New Roman" w:cs="Times New Roman"/>
        </w:rPr>
        <w:br/>
        <w:t>w gminie Będków” -</w:t>
      </w:r>
      <w:r>
        <w:rPr>
          <w:rFonts w:ascii="Times New Roman" w:hAnsi="Times New Roman" w:cs="Times New Roman"/>
        </w:rPr>
        <w:t xml:space="preserve"> też „cisza”, nic się nie wyświetliło, wyświetliły się inne gminy, ale nie gmina Będków.  Dlaczego pewne informacje  na tablicę wyborczą „dotarły” 7 lipca, gdy obwieszczenie Wojewody i Komisarza Wyborczego  były  z 9 i 10 czerwca, a Wójta  z 12 czerwca br. - dlaczego tak późno?                                                                                                                </w:t>
      </w:r>
    </w:p>
    <w:p w:rsidR="00DC700F" w:rsidRPr="00836E32" w:rsidRDefault="00DC700F" w:rsidP="00DC700F">
      <w:pPr>
        <w:shd w:val="clear" w:color="auto" w:fill="FFFFFF"/>
        <w:spacing w:line="240" w:lineRule="auto"/>
        <w:jc w:val="both"/>
        <w:rPr>
          <w:rFonts w:ascii="Times New Roman" w:hAnsi="Times New Roman" w:cs="Times New Roman"/>
          <w:color w:val="333333"/>
        </w:rPr>
      </w:pPr>
      <w:r w:rsidRPr="00836E32">
        <w:rPr>
          <w:rFonts w:ascii="Times New Roman" w:hAnsi="Times New Roman" w:cs="Times New Roman"/>
        </w:rPr>
        <w:lastRenderedPageBreak/>
        <w:t>Sekretarz Gminy – jest nieprawdą, że w biuletynie informacji publicznej ni</w:t>
      </w:r>
      <w:r w:rsidR="003E1089">
        <w:rPr>
          <w:rFonts w:ascii="Times New Roman" w:hAnsi="Times New Roman" w:cs="Times New Roman"/>
        </w:rPr>
        <w:t>e ukazała się żadna informacja -</w:t>
      </w:r>
      <w:r w:rsidRPr="00836E32">
        <w:rPr>
          <w:rFonts w:ascii="Times New Roman" w:hAnsi="Times New Roman" w:cs="Times New Roman"/>
        </w:rPr>
        <w:t xml:space="preserve"> wszystkie informacje ukazały się w biuletynie informacji publicznej: postanowienie Komisarza Wyborczego w Piotrkowie Tryb. z dnia 18 maja 2015 r., zarządzenie Wojewody Łódzkiego z dnia 9 czerwca 2015 r. w sprawie wyborów uzupełniających do Rady Gminy </w:t>
      </w:r>
      <w:r w:rsidR="003E1089">
        <w:rPr>
          <w:rFonts w:ascii="Times New Roman" w:hAnsi="Times New Roman" w:cs="Times New Roman"/>
        </w:rPr>
        <w:br/>
      </w:r>
      <w:r w:rsidRPr="00836E32">
        <w:rPr>
          <w:rFonts w:ascii="Times New Roman" w:hAnsi="Times New Roman" w:cs="Times New Roman"/>
        </w:rPr>
        <w:t xml:space="preserve">w Będkowie, komunikat Komisarza Wyborczego w Piotrkowie Tryb. z dnia 10 czerwca 2015 r., obwieszczenie Wójta Gminy Będków z dnia 12 czerwca 2015 r., komunikat Komisarza Wyborczego w Piotrkowie Tryb. z dnia 23 czerwca 2015 r., postanowienie Komisarza Wyborczego w Piotrkowie Tryb. z dnia 6 lipca 2015 r., </w:t>
      </w:r>
      <w:hyperlink r:id="rId7" w:tooltip="Uchwała Gminnej Komisji Wyborczej w Będkowie w sprawie wyboru Zastępcy Przewodniczącego Gminnej Komisji Wyborczej w Będkowie" w:history="1">
        <w:r w:rsidRPr="003E1089">
          <w:rPr>
            <w:rFonts w:ascii="Times New Roman" w:eastAsia="Times New Roman" w:hAnsi="Times New Roman" w:cs="Times New Roman"/>
            <w:lang w:eastAsia="pl-PL"/>
          </w:rPr>
          <w:t xml:space="preserve">uchwały Gminnej Komisji Wyborczej w Będkowie </w:t>
        </w:r>
        <w:r w:rsidR="003E1089">
          <w:rPr>
            <w:rFonts w:ascii="Times New Roman" w:eastAsia="Times New Roman" w:hAnsi="Times New Roman" w:cs="Times New Roman"/>
            <w:lang w:eastAsia="pl-PL"/>
          </w:rPr>
          <w:br/>
        </w:r>
        <w:r w:rsidRPr="003E1089">
          <w:rPr>
            <w:rFonts w:ascii="Times New Roman" w:eastAsia="Times New Roman" w:hAnsi="Times New Roman" w:cs="Times New Roman"/>
            <w:lang w:eastAsia="pl-PL"/>
          </w:rPr>
          <w:t>w sprawie wyboru Zastępcy Przewodniczącego Gminnej Komisji Wyborczej w Będkowi</w:t>
        </w:r>
        <w:r w:rsidRPr="00836E32">
          <w:rPr>
            <w:rFonts w:ascii="Times New Roman" w:eastAsia="Times New Roman" w:hAnsi="Times New Roman" w:cs="Times New Roman"/>
            <w:color w:val="002050"/>
            <w:lang w:eastAsia="pl-PL"/>
          </w:rPr>
          <w:t>e</w:t>
        </w:r>
      </w:hyperlink>
      <w:r w:rsidRPr="00836E32">
        <w:rPr>
          <w:rFonts w:ascii="Times New Roman" w:eastAsia="Times New Roman" w:hAnsi="Times New Roman" w:cs="Times New Roman"/>
          <w:color w:val="333333"/>
          <w:lang w:eastAsia="pl-PL"/>
        </w:rPr>
        <w:t xml:space="preserve">, uchwały Gminnej Komisji Wyborczej w Będkowie z dnia 7 lipca 2015 r. w sprawie wyboru Przewodniczącego i jego zastępcy Gminnej Komisji Wyborczej w Będkowie, </w:t>
      </w:r>
      <w:r w:rsidRPr="00836E32">
        <w:rPr>
          <w:rFonts w:ascii="Times New Roman" w:hAnsi="Times New Roman" w:cs="Times New Roman"/>
          <w:color w:val="333333"/>
        </w:rPr>
        <w:t xml:space="preserve">informacja dla komitetów wyborczych w sprawie losowania numerów dla list kandydatów na radnego, obwieszczenie Wójta Gminy Będków z dnia 14 lipca 2015 r. Wszystkie te informacje dodatkowo zamieszczone zostały na tablicy ogłoszeń w Urzędzie Gminy Będków, a z zarządzeniem Wojewody  Łódzkiego z dnia 9 czerwca 2015 r. i komunikatem Komisarza Wyborczego </w:t>
      </w:r>
      <w:r w:rsidR="003E1089">
        <w:rPr>
          <w:rFonts w:ascii="Times New Roman" w:hAnsi="Times New Roman" w:cs="Times New Roman"/>
          <w:color w:val="333333"/>
        </w:rPr>
        <w:br/>
      </w:r>
      <w:r w:rsidRPr="00836E32">
        <w:rPr>
          <w:rFonts w:ascii="Times New Roman" w:hAnsi="Times New Roman" w:cs="Times New Roman"/>
          <w:color w:val="333333"/>
        </w:rPr>
        <w:t xml:space="preserve">w Piotrkowie Tryb. z dnia 10 czerwca 2015 r. zapoznali radnych i sołtysów Wójt Gminy </w:t>
      </w:r>
      <w:r w:rsidR="003E1089">
        <w:rPr>
          <w:rFonts w:ascii="Times New Roman" w:hAnsi="Times New Roman" w:cs="Times New Roman"/>
          <w:color w:val="333333"/>
        </w:rPr>
        <w:br/>
      </w:r>
      <w:r w:rsidRPr="00836E32">
        <w:rPr>
          <w:rFonts w:ascii="Times New Roman" w:hAnsi="Times New Roman" w:cs="Times New Roman"/>
          <w:color w:val="333333"/>
        </w:rPr>
        <w:t xml:space="preserve">i Przewodniczący Rady na sesji w dniu 11 czerwca 2015 r. Przewodniczący Rady dodatkowo informował, że w sprawach wyborów uzupełniających do Rady Gminy w Będkowie można zgłaszać się do Sekretarza Gminy i inspektora ds. rady gminy. </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Przewodniczący Rady – chcę przypomnieć Państwu, że na poprzedniej sesji odczytałem pisma zarówno od Wojewody Łódzkiego, jak i Komisarza Wyborczego.</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Pan Kazimierz Trela – muszę się usprawiedliwić, bo na ostatniej sesji nie mogłem zostać do końca - możliwe, że coś było później, ale na s</w:t>
      </w:r>
      <w:r w:rsidR="003B756D">
        <w:rPr>
          <w:rFonts w:ascii="Times New Roman" w:hAnsi="Times New Roman" w:cs="Times New Roman"/>
        </w:rPr>
        <w:t>woje wytłumaczenie mam np., to -</w:t>
      </w:r>
      <w:r>
        <w:rPr>
          <w:rFonts w:ascii="Times New Roman" w:hAnsi="Times New Roman" w:cs="Times New Roman"/>
        </w:rPr>
        <w:t xml:space="preserve"> w dniu wczorajszym, czy przedwczorajszym kandydat zbierał podpisy i zadałem mu wtedy jedno pytanie, skąd wziął informację odnośnie wyborów, czy gdzieś zn</w:t>
      </w:r>
      <w:r w:rsidR="005B0574">
        <w:rPr>
          <w:rFonts w:ascii="Times New Roman" w:hAnsi="Times New Roman" w:cs="Times New Roman"/>
        </w:rPr>
        <w:t>alazł informacje? Odpowiedział -</w:t>
      </w:r>
      <w:r>
        <w:rPr>
          <w:rFonts w:ascii="Times New Roman" w:hAnsi="Times New Roman" w:cs="Times New Roman"/>
        </w:rPr>
        <w:t xml:space="preserve"> nie, nie było informacji. I drugie pytanie - dlaczego pierwsze obwieszczenia ukazały się na tablicy wyborczej siódmego lipca? Byłem przed Urzędem Gminy i nie znalazłem. Była informacja Wójta o terminie wyborów na tablicy ogłoszeń i nic poza tym. Uważam, że ta jedna informacja powinna dotrzeć wcześniej.</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 xml:space="preserve">Sekretarz Gminy – otworzyła w czasie obrad biuletyn informacji publicznej Urzędu Gminy Będków, aby pokazać wszystkie informacje dotyczące wyborów uzupełniających  do Rady Gminy w Będkowie, zamieszone na tej stronie. Przy tej okazji Pani Sekretarz poinformowała o wykonanej, w terminie do 30.06.2015 r., modernizacji strony internetowej przez firmę </w:t>
      </w:r>
      <w:proofErr w:type="spellStart"/>
      <w:r>
        <w:rPr>
          <w:rFonts w:ascii="Times New Roman" w:hAnsi="Times New Roman" w:cs="Times New Roman"/>
        </w:rPr>
        <w:t>madkom</w:t>
      </w:r>
      <w:proofErr w:type="spellEnd"/>
      <w:r>
        <w:rPr>
          <w:rFonts w:ascii="Times New Roman" w:hAnsi="Times New Roman" w:cs="Times New Roman"/>
        </w:rPr>
        <w:t xml:space="preserve">, zgodnie </w:t>
      </w:r>
      <w:r w:rsidR="00B96008">
        <w:rPr>
          <w:rFonts w:ascii="Times New Roman" w:hAnsi="Times New Roman" w:cs="Times New Roman"/>
        </w:rPr>
        <w:br/>
      </w:r>
      <w:r>
        <w:rPr>
          <w:rFonts w:ascii="Times New Roman" w:hAnsi="Times New Roman" w:cs="Times New Roman"/>
        </w:rPr>
        <w:t>z wymogami ustawowymi.</w:t>
      </w:r>
    </w:p>
    <w:p w:rsidR="00DC700F" w:rsidRDefault="00DC700F" w:rsidP="00174D8A">
      <w:pPr>
        <w:shd w:val="clear" w:color="auto" w:fill="FFFFFF"/>
        <w:spacing w:line="240" w:lineRule="auto"/>
        <w:jc w:val="both"/>
        <w:rPr>
          <w:rFonts w:ascii="Times New Roman" w:hAnsi="Times New Roman" w:cs="Times New Roman"/>
        </w:rPr>
      </w:pPr>
      <w:r>
        <w:rPr>
          <w:rFonts w:ascii="Times New Roman" w:hAnsi="Times New Roman" w:cs="Times New Roman"/>
        </w:rPr>
        <w:t xml:space="preserve">Pani Renata Szymańska – tablica ogłoszeń w Urzędzie Gminy, to jeden wielki „śmietnik” - na tej tablicy jest wszystko, a informacje nie są poukładane tematycznie. Nie wiem dlaczego informacje są zamieszczane tylko na tej tablicy wewnątrz urzędu, skoro są dwie tablice puste na zewnątrz obiektu. Urząd nie jest czynny całą dobę, a na zewnątrz informacje byłyby dostępne cały czas. Te tablice właśnie można byłoby przeznaczyć na tego typu informacje, a nie akurat tak ważne sprawy dla mieszkańców jak wyłonienie kandydatów do rady  zamieszczać wraz z innymi informacjami. Poza tym nie chodzi tylko o informacje w urzędzie,  ale przecież temu mają służyć także tablice </w:t>
      </w:r>
      <w:r w:rsidR="006F2A4E">
        <w:rPr>
          <w:rFonts w:ascii="Times New Roman" w:hAnsi="Times New Roman" w:cs="Times New Roman"/>
        </w:rPr>
        <w:br/>
      </w:r>
      <w:r>
        <w:rPr>
          <w:rFonts w:ascii="Times New Roman" w:hAnsi="Times New Roman" w:cs="Times New Roman"/>
        </w:rPr>
        <w:t>w sołectwach - na ten temat już wcześniej mówiliśmy - miały być zapewnione dla wszystkich sołectw, zgodnie ze zgłoszeniami; nie wiem, czy już dla wszystkich sołectw zostały zapewnione. Pieniądze na to były też przegłosowane. Nie wiem, czy Pan Sołtys Ewcina ma taką tablicę, ale przecież n</w:t>
      </w:r>
      <w:r w:rsidR="00174D8A">
        <w:rPr>
          <w:rFonts w:ascii="Times New Roman" w:hAnsi="Times New Roman" w:cs="Times New Roman"/>
        </w:rPr>
        <w:t>ie chodzi o to, bo U</w:t>
      </w:r>
      <w:r>
        <w:rPr>
          <w:rFonts w:ascii="Times New Roman" w:hAnsi="Times New Roman" w:cs="Times New Roman"/>
        </w:rPr>
        <w:t xml:space="preserve">rząd powinien współpracować z Panem Sołtysem i takie obwieszczenie Panu Sołtysowi powinien przesłać. Pan nie musi tu być, Pan nie ma takiego obowiązku, aby być dzisiaj na sesji, Pan nie musi się z tego tłumaczyć dlaczego Pana nie było, </w:t>
      </w:r>
      <w:r w:rsidR="00174D8A">
        <w:rPr>
          <w:rFonts w:ascii="Times New Roman" w:hAnsi="Times New Roman" w:cs="Times New Roman"/>
        </w:rPr>
        <w:t>Pan ma wiedzieć -</w:t>
      </w:r>
      <w:r>
        <w:rPr>
          <w:rFonts w:ascii="Times New Roman" w:hAnsi="Times New Roman" w:cs="Times New Roman"/>
        </w:rPr>
        <w:t xml:space="preserve"> jest w tym celu urzędnik, by Panu taką informację przekazać, tym bardziej że sołectwo  należy do tego okręgu wyborczego. Okręg obejmuje dwa sołectwa, więc sołtysi tych  sołectw powinni otrzymać takie informacje dla wywieszenia przed swoimi posesjami celem organizowania spotkań, a nie tak, że przyjdzie urzędnik, czy Pan Wójt i będzie rozmawiał </w:t>
      </w:r>
      <w:r>
        <w:rPr>
          <w:rFonts w:ascii="Times New Roman" w:hAnsi="Times New Roman" w:cs="Times New Roman"/>
        </w:rPr>
        <w:br/>
        <w:t xml:space="preserve">z Panią Sołtys Ceniaw i być może nakłaniał do kandydowania do Rady, to mieszkańcy  mają </w:t>
      </w:r>
      <w:r>
        <w:rPr>
          <w:rFonts w:ascii="Times New Roman" w:hAnsi="Times New Roman" w:cs="Times New Roman"/>
        </w:rPr>
        <w:lastRenderedPageBreak/>
        <w:t>nakłaniać, a nie urzędnicy. Nie wiem, czy akurat Pani kandyduje, ale wiem, że jakieś rozmowy też były, mówi o tym Pani oficjalnie, że rozmawiała, a nie o to przecież chodzi, bo nie dobieramy sobie ludzi do urzędu tylko do społeczeństwa. Proszę więc Pana Wójta i Panią Sekretarz o tablicę na zewnątrz. O to zwracaliśmy się od wielu lat, nie jest to z mojej strony dzisiejszy komunikat. Proszę ten wniosek w sprawie tablic gminnych wziąć pod uwagę, i ten „śmietnik” sprzątnąć,</w:t>
      </w:r>
      <w:r w:rsidR="00174D8A">
        <w:rPr>
          <w:rFonts w:ascii="Times New Roman" w:hAnsi="Times New Roman" w:cs="Times New Roman"/>
        </w:rPr>
        <w:t xml:space="preserve"> bo nie zdaje żadnego egzaminu -</w:t>
      </w:r>
      <w:r>
        <w:rPr>
          <w:rFonts w:ascii="Times New Roman" w:hAnsi="Times New Roman" w:cs="Times New Roman"/>
        </w:rPr>
        <w:t xml:space="preserve"> może dla kogoś, kto założy okulary i będzie „śledził” - tu wycieczka, </w:t>
      </w:r>
      <w:r w:rsidR="00A063C3">
        <w:rPr>
          <w:rFonts w:ascii="Times New Roman" w:hAnsi="Times New Roman" w:cs="Times New Roman"/>
        </w:rPr>
        <w:br/>
      </w:r>
      <w:r>
        <w:rPr>
          <w:rFonts w:ascii="Times New Roman" w:hAnsi="Times New Roman" w:cs="Times New Roman"/>
        </w:rPr>
        <w:t xml:space="preserve">a tam jeszcze coś innego.  </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Wójt Gminy – Szanowni Państwo, jeżeli chodzi o kwestie wyborcze, gdy wybory są przewidziane normalnym trybem, to ja przypisuję sobie prawo  poszukiwania kandydatów na radnych ze swojego komitetu i nikt mi tego prawa nie odbierze, natomiast jeżeli są wybory uzupełniające, to ja żadnych innych czynności nie podejmuję. Co do tego, co było zamieszczone jest do wyjaśnienia pomiędzy urzędnikiem wyborczym a Panem Sołtysem - w jakich terminach i gdzie to było zamieszczone. Na tamtej sesji rzeczywiście Pana Sołtysa mogło nie być (nie ma takiego obowiązku). Co do informacji: pier</w:t>
      </w:r>
      <w:r w:rsidR="00093284">
        <w:rPr>
          <w:rFonts w:ascii="Times New Roman" w:hAnsi="Times New Roman" w:cs="Times New Roman"/>
        </w:rPr>
        <w:t>wsza dotycząca terminu wyborów -</w:t>
      </w:r>
      <w:r>
        <w:rPr>
          <w:rFonts w:ascii="Times New Roman" w:hAnsi="Times New Roman" w:cs="Times New Roman"/>
        </w:rPr>
        <w:t xml:space="preserve"> 30 sierpnia 2015 r. i druga mówiąca o terminie rejestracji komitetów wyborczy</w:t>
      </w:r>
      <w:r w:rsidR="00093284">
        <w:rPr>
          <w:rFonts w:ascii="Times New Roman" w:hAnsi="Times New Roman" w:cs="Times New Roman"/>
        </w:rPr>
        <w:t>ch -</w:t>
      </w:r>
      <w:r>
        <w:rPr>
          <w:rFonts w:ascii="Times New Roman" w:hAnsi="Times New Roman" w:cs="Times New Roman"/>
        </w:rPr>
        <w:t xml:space="preserve"> 21 czerwca 2015 r. W wyborach uzupełniających żadnych kandydatów nie poszukuję. Wiem, że się zgłosiło dwóch i myślę, że społeczeństwo w oparciu o swoją wiedzę i potrzeby dokona stosownego wyboru.              </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 xml:space="preserve">Co do wystąpień gospodarczych Sołtysa Ewcina – jeżeli chodzi o most, to tam rzeczywiście jest pilna potrzeba  wymiany poprzecznych legarów pod tym mostem. Myślę, że póki co, to się tak szybko nie </w:t>
      </w:r>
      <w:r w:rsidR="00174D8A">
        <w:rPr>
          <w:rFonts w:ascii="Times New Roman" w:hAnsi="Times New Roman" w:cs="Times New Roman"/>
        </w:rPr>
        <w:t>zarwie, bo tam jest metalowa tr</w:t>
      </w:r>
      <w:r w:rsidR="00D3513E">
        <w:rPr>
          <w:rFonts w:ascii="Times New Roman" w:hAnsi="Times New Roman" w:cs="Times New Roman"/>
        </w:rPr>
        <w:t>e</w:t>
      </w:r>
      <w:r>
        <w:rPr>
          <w:rFonts w:ascii="Times New Roman" w:hAnsi="Times New Roman" w:cs="Times New Roman"/>
        </w:rPr>
        <w:t>gra pod spodem, która trzyma całą konstrukcję. Natomiast to, do czego przybijemy, żeby się nie „chybotał” - nie przesuwał się na boki, a nie ma do czego przybić, więc wkładamy pomiędzy te st</w:t>
      </w:r>
      <w:r w:rsidR="00465EE0">
        <w:rPr>
          <w:rFonts w:ascii="Times New Roman" w:hAnsi="Times New Roman" w:cs="Times New Roman"/>
        </w:rPr>
        <w:t>abilne. Na miejscu sprawdziłem -</w:t>
      </w:r>
      <w:r>
        <w:rPr>
          <w:rFonts w:ascii="Times New Roman" w:hAnsi="Times New Roman" w:cs="Times New Roman"/>
        </w:rPr>
        <w:t xml:space="preserve"> nie było już czterech, na stan osiem, a ponieważ  były dostępne 10x10, więc szybko zawiozłem, żeby to zabezpieczyć i przygotować się do bardziej kompleksowego remontu tego mostu, bo jest konieczny. Będzie trzeba w związku z tym wydać trochę większe środki, żeby to wykonać w taki sposób, jeżeli nie jednorazowo, to w dwóch etapach, bo na raz  to będzie raczej niemożliwe. Myślę, że jakieś rozwiązanie techniczne  uda nam się znaleźć. Jeżeli chodzi o czyszczenie poboczy, to sami nie bylibyśmy w stanie wykonać - wykopaliśmy kawałek rowu przy drodze powiatowej </w:t>
      </w:r>
      <w:r w:rsidR="00847210">
        <w:rPr>
          <w:rFonts w:ascii="Times New Roman" w:hAnsi="Times New Roman" w:cs="Times New Roman"/>
        </w:rPr>
        <w:br/>
      </w:r>
      <w:r>
        <w:rPr>
          <w:rFonts w:ascii="Times New Roman" w:hAnsi="Times New Roman" w:cs="Times New Roman"/>
        </w:rPr>
        <w:t xml:space="preserve">w Brzustowie - poprosiłem, żeby powiat odpracował sprzętem własnym (pół dnia) - z udziałem pracownika gminnego trzeba byłoby poświęcić więcej czasu, i roboty nie byłyby wykonane z takim skutkiem.  Co do gałęzi wychodzących z lasu na drogę - była sugestia, żeby te gałęzie na łukach </w:t>
      </w:r>
      <w:r w:rsidR="006A32F2">
        <w:rPr>
          <w:rFonts w:ascii="Times New Roman" w:hAnsi="Times New Roman" w:cs="Times New Roman"/>
        </w:rPr>
        <w:br/>
      </w:r>
      <w:r>
        <w:rPr>
          <w:rFonts w:ascii="Times New Roman" w:hAnsi="Times New Roman" w:cs="Times New Roman"/>
        </w:rPr>
        <w:t xml:space="preserve">i krzaki wyciąć. To, co najpierw zrobiłem - ustaliłem właścicieli lasów w obrębie tej drogi </w:t>
      </w:r>
      <w:r w:rsidR="006A32F2">
        <w:rPr>
          <w:rFonts w:ascii="Times New Roman" w:hAnsi="Times New Roman" w:cs="Times New Roman"/>
        </w:rPr>
        <w:br/>
      </w:r>
      <w:r>
        <w:rPr>
          <w:rFonts w:ascii="Times New Roman" w:hAnsi="Times New Roman" w:cs="Times New Roman"/>
        </w:rPr>
        <w:t xml:space="preserve"> i poprosiłem o wycięcie samosiejek i gałęzi wychodzących w pas drogowy. Jeżeli nie będzie żadnego skutku, to wtedy łuki newralgiczne spróbujemy zrobić we własnym zakresie. Jeżeli chodzi o grubsze konary, to mam obawy, bo usunę, a ktoś powie, że miałby </w:t>
      </w:r>
      <w:r w:rsidR="00847210">
        <w:rPr>
          <w:rFonts w:ascii="Times New Roman" w:hAnsi="Times New Roman" w:cs="Times New Roman"/>
        </w:rPr>
        <w:t xml:space="preserve">na </w:t>
      </w:r>
      <w:r>
        <w:rPr>
          <w:rFonts w:ascii="Times New Roman" w:hAnsi="Times New Roman" w:cs="Times New Roman"/>
        </w:rPr>
        <w:t>pół zimy palenia i jakim prawem zabieram drewno. Czasami widzę, że przy drogach, właściciele posesji  we własnym zakresie wykaszają, wtedy to inaczej wygląda . Gdyby tak wszyscy wzięli przykład z tego, to byłoby dobrze.</w:t>
      </w:r>
    </w:p>
    <w:p w:rsidR="00DC700F" w:rsidRDefault="00DC700F" w:rsidP="006A32F2">
      <w:pPr>
        <w:shd w:val="clear" w:color="auto" w:fill="FFFFFF"/>
        <w:spacing w:line="240" w:lineRule="auto"/>
        <w:jc w:val="both"/>
        <w:rPr>
          <w:rFonts w:ascii="Times New Roman" w:hAnsi="Times New Roman" w:cs="Times New Roman"/>
        </w:rPr>
      </w:pPr>
      <w:r>
        <w:rPr>
          <w:rFonts w:ascii="Times New Roman" w:hAnsi="Times New Roman" w:cs="Times New Roman"/>
        </w:rPr>
        <w:t xml:space="preserve">Pan Kazimierz Trela – jeszcze odnośnie </w:t>
      </w:r>
      <w:r w:rsidR="00165A65">
        <w:rPr>
          <w:rFonts w:ascii="Times New Roman" w:hAnsi="Times New Roman" w:cs="Times New Roman"/>
        </w:rPr>
        <w:t>pobocza - jest szerokie</w:t>
      </w:r>
      <w:r>
        <w:rPr>
          <w:rFonts w:ascii="Times New Roman" w:hAnsi="Times New Roman" w:cs="Times New Roman"/>
        </w:rPr>
        <w:t xml:space="preserve"> i rów, i drzewa pomiędzy rowem </w:t>
      </w:r>
      <w:r w:rsidR="00847210">
        <w:rPr>
          <w:rFonts w:ascii="Times New Roman" w:hAnsi="Times New Roman" w:cs="Times New Roman"/>
        </w:rPr>
        <w:br/>
      </w:r>
      <w:r>
        <w:rPr>
          <w:rFonts w:ascii="Times New Roman" w:hAnsi="Times New Roman" w:cs="Times New Roman"/>
        </w:rPr>
        <w:t>i poboczem, to na pewno nie należy do właścicieli lasów już za rowem. Tam właśnie wyrastają drzewa, gdy pozostawimy krzaki bez wycięcia,  to zrobi się później problem, bo być może potrzebne będzie zezwolenie na wycięcie, a póki są to jeszcze takie cieńsze konary, wtedy jest łatwiej je usunąć.</w:t>
      </w:r>
    </w:p>
    <w:p w:rsidR="00DC700F" w:rsidRPr="00E7388B" w:rsidRDefault="00DC700F" w:rsidP="006A32F2">
      <w:pPr>
        <w:shd w:val="clear" w:color="auto" w:fill="FFFFFF"/>
        <w:spacing w:line="240" w:lineRule="auto"/>
        <w:jc w:val="both"/>
        <w:rPr>
          <w:rFonts w:ascii="Times New Roman" w:eastAsia="Times New Roman" w:hAnsi="Times New Roman" w:cs="Times New Roman"/>
          <w:color w:val="333333"/>
          <w:lang w:eastAsia="pl-PL"/>
        </w:rPr>
      </w:pPr>
      <w:r>
        <w:rPr>
          <w:rFonts w:ascii="Times New Roman" w:hAnsi="Times New Roman" w:cs="Times New Roman"/>
        </w:rPr>
        <w:t xml:space="preserve">Wójt Gminy – ja sobie zdaję sprawę, że pas drogowy jest w zakresie gminy, ale ja tylko proszę, bo jeżeli się ma las i jest samosiejka, to w obrębie swojego lasu dobrze byłoby skarczować tę samosiejkę, bo tych lasów jest trzynaście hektarów, i jeżeli ja każdą samosiejkę będę chciał karczować, to ja muszę mieć do tego sztab ludzi.                                                                                   </w:t>
      </w:r>
    </w:p>
    <w:p w:rsidR="004663A4" w:rsidRPr="006A32F2" w:rsidRDefault="004663A4" w:rsidP="006A32F2">
      <w:pPr>
        <w:pStyle w:val="Standard"/>
        <w:tabs>
          <w:tab w:val="left" w:pos="870"/>
          <w:tab w:val="left" w:pos="5520"/>
        </w:tabs>
        <w:rPr>
          <w:sz w:val="20"/>
          <w:szCs w:val="20"/>
        </w:rPr>
      </w:pPr>
      <w:r w:rsidRPr="004663A4">
        <w:rPr>
          <w:sz w:val="22"/>
          <w:szCs w:val="22"/>
        </w:rPr>
        <w:t>Odp. punktu 8.</w:t>
      </w:r>
      <w:r w:rsidR="004112F5">
        <w:rPr>
          <w:sz w:val="22"/>
          <w:szCs w:val="22"/>
        </w:rPr>
        <w:t xml:space="preserve"> </w:t>
      </w:r>
    </w:p>
    <w:p w:rsidR="004663A4" w:rsidRPr="004663A4" w:rsidRDefault="004663A4" w:rsidP="004663A4">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IX</w:t>
      </w:r>
      <w:r w:rsidRPr="004663A4">
        <w:rPr>
          <w:sz w:val="22"/>
          <w:szCs w:val="22"/>
        </w:rPr>
        <w:t xml:space="preserve"> sesję Rady Gminy w Będkowie”.</w:t>
      </w:r>
    </w:p>
    <w:p w:rsidR="004663A4" w:rsidRPr="004663A4" w:rsidRDefault="004663A4" w:rsidP="004663A4">
      <w:pPr>
        <w:pStyle w:val="Standard"/>
        <w:jc w:val="both"/>
        <w:rPr>
          <w:sz w:val="22"/>
          <w:szCs w:val="22"/>
        </w:rPr>
      </w:pPr>
    </w:p>
    <w:p w:rsidR="004663A4" w:rsidRPr="004663A4" w:rsidRDefault="004663A4" w:rsidP="004663A4">
      <w:pPr>
        <w:pStyle w:val="Standard"/>
        <w:jc w:val="both"/>
        <w:rPr>
          <w:sz w:val="22"/>
          <w:szCs w:val="22"/>
        </w:rPr>
      </w:pPr>
      <w:r w:rsidRPr="004663A4">
        <w:rPr>
          <w:sz w:val="22"/>
          <w:szCs w:val="22"/>
        </w:rPr>
        <w:lastRenderedPageBreak/>
        <w:t>Na tym protokół zakończono.</w:t>
      </w:r>
    </w:p>
    <w:p w:rsidR="004663A4" w:rsidRPr="004663A4" w:rsidRDefault="004663A4" w:rsidP="004663A4">
      <w:pPr>
        <w:pStyle w:val="Standard"/>
        <w:jc w:val="both"/>
        <w:rPr>
          <w:sz w:val="22"/>
          <w:szCs w:val="22"/>
        </w:rPr>
      </w:pPr>
    </w:p>
    <w:p w:rsidR="004663A4" w:rsidRPr="004663A4" w:rsidRDefault="004663A4" w:rsidP="004663A4">
      <w:pPr>
        <w:pStyle w:val="Standard"/>
        <w:jc w:val="both"/>
        <w:rPr>
          <w:sz w:val="22"/>
          <w:szCs w:val="22"/>
        </w:rPr>
      </w:pPr>
      <w:r w:rsidRPr="004663A4">
        <w:rPr>
          <w:sz w:val="22"/>
          <w:szCs w:val="22"/>
        </w:rPr>
        <w:t>Protokołowała:                                                                            Przewodniczący Rady</w:t>
      </w:r>
    </w:p>
    <w:p w:rsidR="004663A4" w:rsidRPr="004663A4" w:rsidRDefault="004663A4" w:rsidP="004663A4">
      <w:pPr>
        <w:pStyle w:val="Standard"/>
        <w:rPr>
          <w:sz w:val="22"/>
          <w:szCs w:val="22"/>
        </w:rPr>
      </w:pPr>
      <w:r w:rsidRPr="004663A4">
        <w:rPr>
          <w:sz w:val="22"/>
          <w:szCs w:val="22"/>
        </w:rPr>
        <w:t xml:space="preserve">Józefa Kubala, inspektor                                                         </w:t>
      </w:r>
      <w:r>
        <w:rPr>
          <w:sz w:val="22"/>
          <w:szCs w:val="22"/>
        </w:rPr>
        <w:t xml:space="preserve">         </w:t>
      </w:r>
      <w:r w:rsidRPr="004663A4">
        <w:rPr>
          <w:sz w:val="22"/>
          <w:szCs w:val="22"/>
        </w:rPr>
        <w:t xml:space="preserve">  mgr Andrzej </w:t>
      </w:r>
      <w:proofErr w:type="spellStart"/>
      <w:r w:rsidRPr="004663A4">
        <w:rPr>
          <w:sz w:val="22"/>
          <w:szCs w:val="22"/>
        </w:rPr>
        <w:t>Legieziński</w:t>
      </w:r>
      <w:proofErr w:type="spellEnd"/>
    </w:p>
    <w:p w:rsidR="000646C8" w:rsidRDefault="000646C8" w:rsidP="000646C8">
      <w:pPr>
        <w:pStyle w:val="Standard"/>
        <w:rPr>
          <w:sz w:val="20"/>
          <w:szCs w:val="20"/>
        </w:rPr>
      </w:pPr>
    </w:p>
    <w:p w:rsidR="003926C3" w:rsidRDefault="003926C3"/>
    <w:sectPr w:rsidR="003926C3" w:rsidSect="00937EB5">
      <w:footerReference w:type="default" r:id="rId8"/>
      <w:pgSz w:w="11906" w:h="16838"/>
      <w:pgMar w:top="1417" w:right="1417"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A82" w:rsidRDefault="00E40A82" w:rsidP="00E40A82">
      <w:pPr>
        <w:spacing w:after="0" w:line="240" w:lineRule="auto"/>
      </w:pPr>
      <w:r>
        <w:separator/>
      </w:r>
    </w:p>
  </w:endnote>
  <w:endnote w:type="continuationSeparator" w:id="0">
    <w:p w:rsidR="00E40A82" w:rsidRDefault="00E40A82" w:rsidP="00E40A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5793"/>
      <w:docPartObj>
        <w:docPartGallery w:val="Page Numbers (Bottom of Page)"/>
        <w:docPartUnique/>
      </w:docPartObj>
    </w:sdtPr>
    <w:sdtContent>
      <w:p w:rsidR="006E4DC5" w:rsidRDefault="00A54CEE">
        <w:pPr>
          <w:pStyle w:val="Stopka"/>
          <w:jc w:val="center"/>
        </w:pPr>
        <w:fldSimple w:instr=" PAGE   \* MERGEFORMAT ">
          <w:r w:rsidR="00D3513E">
            <w:rPr>
              <w:noProof/>
            </w:rPr>
            <w:t>11</w:t>
          </w:r>
        </w:fldSimple>
      </w:p>
    </w:sdtContent>
  </w:sdt>
  <w:p w:rsidR="006E4DC5" w:rsidRDefault="006E4DC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A82" w:rsidRDefault="00E40A82" w:rsidP="00E40A82">
      <w:pPr>
        <w:spacing w:after="0" w:line="240" w:lineRule="auto"/>
      </w:pPr>
      <w:r>
        <w:separator/>
      </w:r>
    </w:p>
  </w:footnote>
  <w:footnote w:type="continuationSeparator" w:id="0">
    <w:p w:rsidR="00E40A82" w:rsidRDefault="00E40A82" w:rsidP="00E40A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D4192"/>
    <w:multiLevelType w:val="hybridMultilevel"/>
    <w:tmpl w:val="96EA22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646C8"/>
    <w:rsid w:val="0000524A"/>
    <w:rsid w:val="00041A1E"/>
    <w:rsid w:val="00044203"/>
    <w:rsid w:val="00064613"/>
    <w:rsid w:val="000646C8"/>
    <w:rsid w:val="0007066E"/>
    <w:rsid w:val="0008045C"/>
    <w:rsid w:val="00093284"/>
    <w:rsid w:val="000B692D"/>
    <w:rsid w:val="000D530F"/>
    <w:rsid w:val="000D74D5"/>
    <w:rsid w:val="00107F8D"/>
    <w:rsid w:val="0011433B"/>
    <w:rsid w:val="001330DC"/>
    <w:rsid w:val="00142F53"/>
    <w:rsid w:val="001458E7"/>
    <w:rsid w:val="00153F66"/>
    <w:rsid w:val="00164559"/>
    <w:rsid w:val="00165A65"/>
    <w:rsid w:val="001679A6"/>
    <w:rsid w:val="00174D8A"/>
    <w:rsid w:val="0018521F"/>
    <w:rsid w:val="00190100"/>
    <w:rsid w:val="001A2725"/>
    <w:rsid w:val="001A371C"/>
    <w:rsid w:val="001B1379"/>
    <w:rsid w:val="001B661A"/>
    <w:rsid w:val="001C3A43"/>
    <w:rsid w:val="001E2B78"/>
    <w:rsid w:val="001E68AD"/>
    <w:rsid w:val="001F1E1A"/>
    <w:rsid w:val="001F7D17"/>
    <w:rsid w:val="0020508F"/>
    <w:rsid w:val="00207A8F"/>
    <w:rsid w:val="00211AE5"/>
    <w:rsid w:val="00220DAF"/>
    <w:rsid w:val="00224A1D"/>
    <w:rsid w:val="002333C7"/>
    <w:rsid w:val="0023679E"/>
    <w:rsid w:val="002405A3"/>
    <w:rsid w:val="002543CD"/>
    <w:rsid w:val="002560C4"/>
    <w:rsid w:val="00277D94"/>
    <w:rsid w:val="002833A1"/>
    <w:rsid w:val="002930DB"/>
    <w:rsid w:val="002A4AAF"/>
    <w:rsid w:val="002D5B06"/>
    <w:rsid w:val="002F0A61"/>
    <w:rsid w:val="00304D95"/>
    <w:rsid w:val="00323359"/>
    <w:rsid w:val="00324201"/>
    <w:rsid w:val="0033491E"/>
    <w:rsid w:val="00344367"/>
    <w:rsid w:val="00353962"/>
    <w:rsid w:val="00375352"/>
    <w:rsid w:val="00377681"/>
    <w:rsid w:val="003926C3"/>
    <w:rsid w:val="0039780E"/>
    <w:rsid w:val="003A5054"/>
    <w:rsid w:val="003B3BA8"/>
    <w:rsid w:val="003B6C74"/>
    <w:rsid w:val="003B756D"/>
    <w:rsid w:val="003B775E"/>
    <w:rsid w:val="003D34DB"/>
    <w:rsid w:val="003E1089"/>
    <w:rsid w:val="004112F5"/>
    <w:rsid w:val="00443EF4"/>
    <w:rsid w:val="00447329"/>
    <w:rsid w:val="00462886"/>
    <w:rsid w:val="00465EE0"/>
    <w:rsid w:val="004663A4"/>
    <w:rsid w:val="00473825"/>
    <w:rsid w:val="004812DB"/>
    <w:rsid w:val="004827C6"/>
    <w:rsid w:val="00483496"/>
    <w:rsid w:val="004A4901"/>
    <w:rsid w:val="004A5CA7"/>
    <w:rsid w:val="004B2850"/>
    <w:rsid w:val="004C6997"/>
    <w:rsid w:val="004E6098"/>
    <w:rsid w:val="004E691D"/>
    <w:rsid w:val="00525032"/>
    <w:rsid w:val="00526F2F"/>
    <w:rsid w:val="00537672"/>
    <w:rsid w:val="0054342F"/>
    <w:rsid w:val="00543857"/>
    <w:rsid w:val="005A56FF"/>
    <w:rsid w:val="005A713A"/>
    <w:rsid w:val="005B0574"/>
    <w:rsid w:val="005D2B70"/>
    <w:rsid w:val="005E0D8B"/>
    <w:rsid w:val="00602AE9"/>
    <w:rsid w:val="00606A2B"/>
    <w:rsid w:val="00607521"/>
    <w:rsid w:val="006277CA"/>
    <w:rsid w:val="00637C7F"/>
    <w:rsid w:val="006471A7"/>
    <w:rsid w:val="00650ED3"/>
    <w:rsid w:val="006529F4"/>
    <w:rsid w:val="006738F5"/>
    <w:rsid w:val="00675549"/>
    <w:rsid w:val="00677DBD"/>
    <w:rsid w:val="00691101"/>
    <w:rsid w:val="00693D14"/>
    <w:rsid w:val="006A32F2"/>
    <w:rsid w:val="006B1DA6"/>
    <w:rsid w:val="006B60D4"/>
    <w:rsid w:val="006B6F52"/>
    <w:rsid w:val="006B75D2"/>
    <w:rsid w:val="006C1500"/>
    <w:rsid w:val="006E4DC5"/>
    <w:rsid w:val="006F2A4E"/>
    <w:rsid w:val="007106A9"/>
    <w:rsid w:val="00713FB3"/>
    <w:rsid w:val="007216C9"/>
    <w:rsid w:val="007328B3"/>
    <w:rsid w:val="00750EE1"/>
    <w:rsid w:val="00753950"/>
    <w:rsid w:val="0077634C"/>
    <w:rsid w:val="00781D92"/>
    <w:rsid w:val="00792F45"/>
    <w:rsid w:val="007A577B"/>
    <w:rsid w:val="007B3C78"/>
    <w:rsid w:val="007E7F4D"/>
    <w:rsid w:val="007F1E0C"/>
    <w:rsid w:val="007F28E5"/>
    <w:rsid w:val="008072BE"/>
    <w:rsid w:val="008139AE"/>
    <w:rsid w:val="00823994"/>
    <w:rsid w:val="00847210"/>
    <w:rsid w:val="0085564A"/>
    <w:rsid w:val="00864CEA"/>
    <w:rsid w:val="008759A7"/>
    <w:rsid w:val="008A0528"/>
    <w:rsid w:val="008A26D9"/>
    <w:rsid w:val="008A37FF"/>
    <w:rsid w:val="008B072D"/>
    <w:rsid w:val="008C3D0A"/>
    <w:rsid w:val="008F041E"/>
    <w:rsid w:val="008F2063"/>
    <w:rsid w:val="008F2433"/>
    <w:rsid w:val="008F7718"/>
    <w:rsid w:val="00906513"/>
    <w:rsid w:val="00907B63"/>
    <w:rsid w:val="00920F65"/>
    <w:rsid w:val="00937EB5"/>
    <w:rsid w:val="00941ED1"/>
    <w:rsid w:val="0094754D"/>
    <w:rsid w:val="009507B5"/>
    <w:rsid w:val="00964949"/>
    <w:rsid w:val="00972FEF"/>
    <w:rsid w:val="00973F70"/>
    <w:rsid w:val="00982002"/>
    <w:rsid w:val="00996246"/>
    <w:rsid w:val="009A540B"/>
    <w:rsid w:val="009B3CF9"/>
    <w:rsid w:val="009C306D"/>
    <w:rsid w:val="009E1987"/>
    <w:rsid w:val="00A063C3"/>
    <w:rsid w:val="00A14DC6"/>
    <w:rsid w:val="00A1515E"/>
    <w:rsid w:val="00A15E4C"/>
    <w:rsid w:val="00A22B70"/>
    <w:rsid w:val="00A54CEE"/>
    <w:rsid w:val="00A6674B"/>
    <w:rsid w:val="00A90C3A"/>
    <w:rsid w:val="00AA25FD"/>
    <w:rsid w:val="00AA5204"/>
    <w:rsid w:val="00AB4198"/>
    <w:rsid w:val="00AC1ABA"/>
    <w:rsid w:val="00AC43AD"/>
    <w:rsid w:val="00AD6D6C"/>
    <w:rsid w:val="00AE4A7F"/>
    <w:rsid w:val="00B02D77"/>
    <w:rsid w:val="00B347EE"/>
    <w:rsid w:val="00B352E3"/>
    <w:rsid w:val="00B53589"/>
    <w:rsid w:val="00B61225"/>
    <w:rsid w:val="00B83D28"/>
    <w:rsid w:val="00B96008"/>
    <w:rsid w:val="00BC0826"/>
    <w:rsid w:val="00BD7979"/>
    <w:rsid w:val="00BE09F3"/>
    <w:rsid w:val="00BE4BE9"/>
    <w:rsid w:val="00BF1ADD"/>
    <w:rsid w:val="00C22A3A"/>
    <w:rsid w:val="00C26D2E"/>
    <w:rsid w:val="00C4011F"/>
    <w:rsid w:val="00C65BED"/>
    <w:rsid w:val="00C701B9"/>
    <w:rsid w:val="00C830CE"/>
    <w:rsid w:val="00C95F46"/>
    <w:rsid w:val="00CA224F"/>
    <w:rsid w:val="00CB1337"/>
    <w:rsid w:val="00D0707F"/>
    <w:rsid w:val="00D30D2C"/>
    <w:rsid w:val="00D3513E"/>
    <w:rsid w:val="00D4102B"/>
    <w:rsid w:val="00D519E7"/>
    <w:rsid w:val="00D66533"/>
    <w:rsid w:val="00D729BB"/>
    <w:rsid w:val="00D85AA7"/>
    <w:rsid w:val="00D94226"/>
    <w:rsid w:val="00DA582D"/>
    <w:rsid w:val="00DC700F"/>
    <w:rsid w:val="00DC7C45"/>
    <w:rsid w:val="00E02693"/>
    <w:rsid w:val="00E05930"/>
    <w:rsid w:val="00E40A82"/>
    <w:rsid w:val="00E74B04"/>
    <w:rsid w:val="00E83CBC"/>
    <w:rsid w:val="00E85E43"/>
    <w:rsid w:val="00E938AE"/>
    <w:rsid w:val="00EE7E61"/>
    <w:rsid w:val="00F000B3"/>
    <w:rsid w:val="00F053A0"/>
    <w:rsid w:val="00F12D22"/>
    <w:rsid w:val="00F41710"/>
    <w:rsid w:val="00F4187A"/>
    <w:rsid w:val="00F57B85"/>
    <w:rsid w:val="00F67C28"/>
    <w:rsid w:val="00F7017A"/>
    <w:rsid w:val="00F83E62"/>
    <w:rsid w:val="00F91FC4"/>
    <w:rsid w:val="00F9505F"/>
    <w:rsid w:val="00FA1CFB"/>
    <w:rsid w:val="00FB6794"/>
    <w:rsid w:val="00FC536E"/>
    <w:rsid w:val="00FE41C2"/>
    <w:rsid w:val="00FF4EA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46C8"/>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646C8"/>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0646C8"/>
    <w:pPr>
      <w:spacing w:after="0" w:line="240" w:lineRule="auto"/>
    </w:pPr>
  </w:style>
  <w:style w:type="paragraph" w:styleId="Tekstprzypisukocowego">
    <w:name w:val="endnote text"/>
    <w:basedOn w:val="Normalny"/>
    <w:link w:val="TekstprzypisukocowegoZnak"/>
    <w:uiPriority w:val="99"/>
    <w:semiHidden/>
    <w:unhideWhenUsed/>
    <w:rsid w:val="00E40A8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40A82"/>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E40A82"/>
    <w:rPr>
      <w:vertAlign w:val="superscript"/>
    </w:rPr>
  </w:style>
  <w:style w:type="paragraph" w:styleId="Nagwek">
    <w:name w:val="header"/>
    <w:basedOn w:val="Normalny"/>
    <w:link w:val="NagwekZnak"/>
    <w:uiPriority w:val="99"/>
    <w:semiHidden/>
    <w:unhideWhenUsed/>
    <w:rsid w:val="00443EF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43EF4"/>
    <w:rPr>
      <w:rFonts w:ascii="Calibri" w:eastAsia="Calibri" w:hAnsi="Calibri" w:cs="Calibri"/>
      <w:lang w:eastAsia="ar-SA"/>
    </w:rPr>
  </w:style>
  <w:style w:type="paragraph" w:styleId="Stopka">
    <w:name w:val="footer"/>
    <w:basedOn w:val="Normalny"/>
    <w:link w:val="StopkaZnak"/>
    <w:uiPriority w:val="99"/>
    <w:unhideWhenUsed/>
    <w:rsid w:val="00443E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3EF4"/>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p.ugbedkow.madkom.pl/Article/id,142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2004</TotalTime>
  <Pages>12</Pages>
  <Words>6304</Words>
  <Characters>37828</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199</cp:revision>
  <dcterms:created xsi:type="dcterms:W3CDTF">2015-07-28T06:54:00Z</dcterms:created>
  <dcterms:modified xsi:type="dcterms:W3CDTF">2015-08-17T18:23:00Z</dcterms:modified>
</cp:coreProperties>
</file>