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2E6" w:rsidRPr="0058610F" w:rsidRDefault="008052E6" w:rsidP="008052E6">
      <w:pPr>
        <w:jc w:val="right"/>
        <w:rPr>
          <w:rFonts w:ascii="Arial" w:hAnsi="Arial" w:cs="Arial"/>
          <w:sz w:val="20"/>
        </w:rPr>
      </w:pPr>
      <w:r w:rsidRPr="0058610F">
        <w:rPr>
          <w:rFonts w:ascii="Arial" w:hAnsi="Arial" w:cs="Arial"/>
          <w:sz w:val="20"/>
        </w:rPr>
        <w:t xml:space="preserve">Będków, dn. </w:t>
      </w:r>
      <w:r w:rsidR="000C60BD">
        <w:rPr>
          <w:rFonts w:ascii="Arial" w:hAnsi="Arial" w:cs="Arial"/>
          <w:sz w:val="20"/>
        </w:rPr>
        <w:t>31</w:t>
      </w:r>
      <w:r w:rsidRPr="0058610F">
        <w:rPr>
          <w:rFonts w:ascii="Arial" w:hAnsi="Arial" w:cs="Arial"/>
          <w:sz w:val="20"/>
        </w:rPr>
        <w:t>.0</w:t>
      </w:r>
      <w:r w:rsidR="00E27607" w:rsidRPr="0058610F">
        <w:rPr>
          <w:rFonts w:ascii="Arial" w:hAnsi="Arial" w:cs="Arial"/>
          <w:sz w:val="20"/>
        </w:rPr>
        <w:t>8</w:t>
      </w:r>
      <w:r w:rsidRPr="0058610F">
        <w:rPr>
          <w:rFonts w:ascii="Arial" w:hAnsi="Arial" w:cs="Arial"/>
          <w:sz w:val="20"/>
        </w:rPr>
        <w:t>.202</w:t>
      </w:r>
      <w:r w:rsidR="00E27607" w:rsidRPr="0058610F">
        <w:rPr>
          <w:rFonts w:ascii="Arial" w:hAnsi="Arial" w:cs="Arial"/>
          <w:sz w:val="20"/>
        </w:rPr>
        <w:t>2</w:t>
      </w:r>
      <w:r w:rsidRPr="0058610F">
        <w:rPr>
          <w:rFonts w:ascii="Arial" w:hAnsi="Arial" w:cs="Arial"/>
          <w:sz w:val="20"/>
        </w:rPr>
        <w:t>r.</w:t>
      </w:r>
    </w:p>
    <w:p w:rsidR="008052E6" w:rsidRPr="00E27607" w:rsidRDefault="00DA1A6B" w:rsidP="00E27607">
      <w:pPr>
        <w:rPr>
          <w:rFonts w:ascii="Arial" w:hAnsi="Arial" w:cs="Arial"/>
          <w:sz w:val="20"/>
        </w:rPr>
      </w:pPr>
      <w:r w:rsidRPr="00E27607">
        <w:rPr>
          <w:rFonts w:ascii="Arial" w:hAnsi="Arial" w:cs="Arial"/>
          <w:sz w:val="20"/>
        </w:rPr>
        <w:t>ZP.271.</w:t>
      </w:r>
      <w:r w:rsidR="000443A2">
        <w:rPr>
          <w:rFonts w:ascii="Arial" w:hAnsi="Arial" w:cs="Arial"/>
          <w:sz w:val="20"/>
        </w:rPr>
        <w:t>6</w:t>
      </w:r>
      <w:r w:rsidRPr="00E27607">
        <w:rPr>
          <w:rFonts w:ascii="Arial" w:hAnsi="Arial" w:cs="Arial"/>
          <w:sz w:val="20"/>
        </w:rPr>
        <w:t>.202</w:t>
      </w:r>
      <w:r w:rsidR="00E27607" w:rsidRPr="00E27607">
        <w:rPr>
          <w:rFonts w:ascii="Arial" w:hAnsi="Arial" w:cs="Arial"/>
          <w:sz w:val="20"/>
        </w:rPr>
        <w:t>2</w:t>
      </w:r>
    </w:p>
    <w:p w:rsidR="005C27F1" w:rsidRDefault="005C27F1" w:rsidP="008052E6">
      <w:pPr>
        <w:jc w:val="center"/>
        <w:rPr>
          <w:rFonts w:ascii="Arial" w:hAnsi="Arial" w:cs="Arial"/>
          <w:b/>
          <w:szCs w:val="24"/>
        </w:rPr>
      </w:pPr>
    </w:p>
    <w:p w:rsidR="00CC3263" w:rsidRPr="00E27607" w:rsidRDefault="008052E6" w:rsidP="008052E6">
      <w:pPr>
        <w:jc w:val="center"/>
        <w:rPr>
          <w:rFonts w:ascii="Arial" w:hAnsi="Arial" w:cs="Arial"/>
          <w:b/>
          <w:szCs w:val="24"/>
        </w:rPr>
      </w:pPr>
      <w:r w:rsidRPr="00E27607">
        <w:rPr>
          <w:rFonts w:ascii="Arial" w:hAnsi="Arial" w:cs="Arial"/>
          <w:b/>
          <w:szCs w:val="24"/>
        </w:rPr>
        <w:t>ZAW</w:t>
      </w:r>
      <w:r w:rsidR="00CD1491" w:rsidRPr="00E27607">
        <w:rPr>
          <w:rFonts w:ascii="Arial" w:hAnsi="Arial" w:cs="Arial"/>
          <w:b/>
          <w:szCs w:val="24"/>
        </w:rPr>
        <w:t>IADOMIENIE O UNIEWAŻNIENIU POSTĘ</w:t>
      </w:r>
      <w:r w:rsidRPr="00E27607">
        <w:rPr>
          <w:rFonts w:ascii="Arial" w:hAnsi="Arial" w:cs="Arial"/>
          <w:b/>
          <w:szCs w:val="24"/>
        </w:rPr>
        <w:t xml:space="preserve">POWANIA </w:t>
      </w:r>
    </w:p>
    <w:p w:rsidR="008052E6" w:rsidRPr="00E27607" w:rsidRDefault="00CD1491" w:rsidP="000443A2">
      <w:pPr>
        <w:spacing w:after="0" w:line="360" w:lineRule="auto"/>
        <w:jc w:val="both"/>
        <w:rPr>
          <w:rFonts w:ascii="Arial" w:hAnsi="Arial" w:cs="Arial"/>
          <w:b/>
          <w:sz w:val="20"/>
        </w:rPr>
      </w:pPr>
      <w:r w:rsidRPr="00E27607">
        <w:rPr>
          <w:rFonts w:ascii="Arial" w:hAnsi="Arial" w:cs="Arial"/>
          <w:sz w:val="20"/>
        </w:rPr>
        <w:t xml:space="preserve">w postępowaniu </w:t>
      </w:r>
      <w:r w:rsidR="008052E6" w:rsidRPr="00E27607">
        <w:rPr>
          <w:rFonts w:ascii="Arial" w:hAnsi="Arial" w:cs="Arial"/>
          <w:sz w:val="20"/>
        </w:rPr>
        <w:t>o udzielen</w:t>
      </w:r>
      <w:r w:rsidR="00425D07" w:rsidRPr="00E27607">
        <w:rPr>
          <w:rFonts w:ascii="Arial" w:hAnsi="Arial" w:cs="Arial"/>
          <w:sz w:val="20"/>
        </w:rPr>
        <w:t xml:space="preserve">ie zamówienia publicznego pn. </w:t>
      </w:r>
      <w:r w:rsidR="000443A2" w:rsidRPr="000443A2">
        <w:rPr>
          <w:rFonts w:ascii="Arial" w:hAnsi="Arial" w:cs="Arial"/>
          <w:b/>
          <w:sz w:val="20"/>
        </w:rPr>
        <w:t xml:space="preserve">„Dowóz i odwóz dzieci i uczniów </w:t>
      </w:r>
      <w:r w:rsidR="000443A2">
        <w:rPr>
          <w:rFonts w:ascii="Arial" w:hAnsi="Arial" w:cs="Arial"/>
          <w:b/>
          <w:sz w:val="20"/>
        </w:rPr>
        <w:br/>
      </w:r>
      <w:r w:rsidR="000443A2" w:rsidRPr="000443A2">
        <w:rPr>
          <w:rFonts w:ascii="Arial" w:hAnsi="Arial" w:cs="Arial"/>
          <w:b/>
          <w:sz w:val="20"/>
        </w:rPr>
        <w:t xml:space="preserve">z terenu Gminy Będków na zajęcia szkolne w Zespole </w:t>
      </w:r>
      <w:proofErr w:type="spellStart"/>
      <w:r w:rsidR="000443A2" w:rsidRPr="000443A2">
        <w:rPr>
          <w:rFonts w:ascii="Arial" w:hAnsi="Arial" w:cs="Arial"/>
          <w:b/>
          <w:sz w:val="20"/>
        </w:rPr>
        <w:t>Szkolno</w:t>
      </w:r>
      <w:proofErr w:type="spellEnd"/>
      <w:r w:rsidR="000443A2" w:rsidRPr="000443A2">
        <w:rPr>
          <w:rFonts w:ascii="Arial" w:hAnsi="Arial" w:cs="Arial"/>
          <w:b/>
          <w:sz w:val="20"/>
        </w:rPr>
        <w:t xml:space="preserve"> -Przedszkolnym w Będkowie</w:t>
      </w:r>
      <w:r w:rsidR="000443A2">
        <w:rPr>
          <w:rFonts w:ascii="Arial" w:hAnsi="Arial" w:cs="Arial"/>
          <w:b/>
          <w:sz w:val="20"/>
        </w:rPr>
        <w:br/>
      </w:r>
      <w:bookmarkStart w:id="0" w:name="_GoBack"/>
      <w:bookmarkEnd w:id="0"/>
      <w:r w:rsidR="000443A2" w:rsidRPr="000443A2">
        <w:rPr>
          <w:rFonts w:ascii="Arial" w:hAnsi="Arial" w:cs="Arial"/>
          <w:b/>
          <w:sz w:val="20"/>
        </w:rPr>
        <w:t>i w placówkach oświatowych w Piotrkowie Trybunalskim w roku szkolnym 2022/2023”</w:t>
      </w:r>
      <w:r w:rsidR="00E27607" w:rsidRPr="00E27607">
        <w:rPr>
          <w:rFonts w:ascii="Arial" w:hAnsi="Arial" w:cs="Arial"/>
          <w:b/>
          <w:sz w:val="20"/>
        </w:rPr>
        <w:t xml:space="preserve"> </w:t>
      </w:r>
      <w:r w:rsidR="000443A2">
        <w:rPr>
          <w:rFonts w:ascii="Arial" w:hAnsi="Arial" w:cs="Arial"/>
          <w:b/>
          <w:sz w:val="20"/>
        </w:rPr>
        <w:br/>
      </w:r>
      <w:r w:rsidR="001839B2">
        <w:rPr>
          <w:rFonts w:ascii="Arial" w:hAnsi="Arial" w:cs="Arial"/>
          <w:sz w:val="20"/>
        </w:rPr>
        <w:t>– część I</w:t>
      </w:r>
      <w:r w:rsidR="001839B2" w:rsidRPr="00E27607">
        <w:rPr>
          <w:rFonts w:ascii="Arial" w:hAnsi="Arial" w:cs="Arial"/>
          <w:sz w:val="20"/>
        </w:rPr>
        <w:t xml:space="preserve"> </w:t>
      </w:r>
      <w:r w:rsidR="001839B2">
        <w:rPr>
          <w:rFonts w:ascii="Arial" w:hAnsi="Arial" w:cs="Arial"/>
          <w:sz w:val="20"/>
        </w:rPr>
        <w:t xml:space="preserve"> </w:t>
      </w:r>
      <w:r w:rsidR="00DA1A6B" w:rsidRPr="00E27607">
        <w:rPr>
          <w:rFonts w:ascii="Arial" w:hAnsi="Arial" w:cs="Arial"/>
          <w:sz w:val="20"/>
        </w:rPr>
        <w:t>nr ZP.271.</w:t>
      </w:r>
      <w:r w:rsidR="000443A2">
        <w:rPr>
          <w:rFonts w:ascii="Arial" w:hAnsi="Arial" w:cs="Arial"/>
          <w:sz w:val="20"/>
        </w:rPr>
        <w:t>6</w:t>
      </w:r>
      <w:r w:rsidR="00DA1A6B" w:rsidRPr="00E27607">
        <w:rPr>
          <w:rFonts w:ascii="Arial" w:hAnsi="Arial" w:cs="Arial"/>
          <w:sz w:val="20"/>
        </w:rPr>
        <w:t>.202</w:t>
      </w:r>
      <w:r w:rsidR="00E27607" w:rsidRPr="00E27607">
        <w:rPr>
          <w:rFonts w:ascii="Arial" w:hAnsi="Arial" w:cs="Arial"/>
          <w:sz w:val="20"/>
        </w:rPr>
        <w:t>2</w:t>
      </w:r>
      <w:r w:rsidR="001839B2">
        <w:rPr>
          <w:rFonts w:ascii="Arial" w:hAnsi="Arial" w:cs="Arial"/>
          <w:sz w:val="20"/>
        </w:rPr>
        <w:t xml:space="preserve"> </w:t>
      </w:r>
    </w:p>
    <w:p w:rsidR="00A80F65" w:rsidRPr="00E27607" w:rsidRDefault="00A80F65" w:rsidP="000443A2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0443A2" w:rsidRPr="000443A2" w:rsidRDefault="008052E6" w:rsidP="000443A2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</w:rPr>
      </w:pPr>
      <w:r w:rsidRPr="00E27607">
        <w:rPr>
          <w:rFonts w:ascii="Arial" w:hAnsi="Arial" w:cs="Arial"/>
          <w:sz w:val="20"/>
        </w:rPr>
        <w:t>Działając na podstawie art. 260 ust.1 i 2 w związku z art.</w:t>
      </w:r>
      <w:r w:rsidR="00935A8A">
        <w:rPr>
          <w:rFonts w:ascii="Arial" w:hAnsi="Arial" w:cs="Arial"/>
          <w:sz w:val="20"/>
        </w:rPr>
        <w:t xml:space="preserve"> </w:t>
      </w:r>
      <w:r w:rsidRPr="00E27607">
        <w:rPr>
          <w:rFonts w:ascii="Arial" w:hAnsi="Arial" w:cs="Arial"/>
          <w:sz w:val="20"/>
        </w:rPr>
        <w:t>2</w:t>
      </w:r>
      <w:r w:rsidR="000443A2">
        <w:rPr>
          <w:rFonts w:ascii="Arial" w:hAnsi="Arial" w:cs="Arial"/>
          <w:sz w:val="20"/>
        </w:rPr>
        <w:t>63</w:t>
      </w:r>
      <w:r w:rsidRPr="00E27607">
        <w:rPr>
          <w:rFonts w:ascii="Arial" w:hAnsi="Arial" w:cs="Arial"/>
          <w:sz w:val="20"/>
        </w:rPr>
        <w:t xml:space="preserve"> ustawy z dnia </w:t>
      </w:r>
      <w:r w:rsidR="00425D07" w:rsidRPr="00E27607">
        <w:rPr>
          <w:rFonts w:ascii="Arial" w:hAnsi="Arial" w:cs="Arial"/>
          <w:sz w:val="20"/>
        </w:rPr>
        <w:br/>
      </w:r>
      <w:r w:rsidRPr="00E27607">
        <w:rPr>
          <w:rFonts w:ascii="Arial" w:hAnsi="Arial" w:cs="Arial"/>
          <w:sz w:val="20"/>
        </w:rPr>
        <w:t>11 września 2019 roku Prawo Zamówień Publicznych (</w:t>
      </w:r>
      <w:r w:rsidR="00935A8A">
        <w:rPr>
          <w:rFonts w:ascii="Arial" w:hAnsi="Arial" w:cs="Arial"/>
          <w:sz w:val="20"/>
        </w:rPr>
        <w:t xml:space="preserve">tj. </w:t>
      </w:r>
      <w:r w:rsidRPr="00E27607">
        <w:rPr>
          <w:rFonts w:ascii="Arial" w:hAnsi="Arial" w:cs="Arial"/>
          <w:sz w:val="20"/>
        </w:rPr>
        <w:t xml:space="preserve">Dz. U. </w:t>
      </w:r>
      <w:r w:rsidR="00935A8A">
        <w:rPr>
          <w:rFonts w:ascii="Arial" w:hAnsi="Arial" w:cs="Arial"/>
          <w:sz w:val="20"/>
        </w:rPr>
        <w:t xml:space="preserve">z </w:t>
      </w:r>
      <w:r w:rsidRPr="00E27607">
        <w:rPr>
          <w:rFonts w:ascii="Arial" w:hAnsi="Arial" w:cs="Arial"/>
          <w:sz w:val="20"/>
        </w:rPr>
        <w:t>202</w:t>
      </w:r>
      <w:r w:rsidR="001839B2">
        <w:rPr>
          <w:rFonts w:ascii="Arial" w:hAnsi="Arial" w:cs="Arial"/>
          <w:sz w:val="20"/>
        </w:rPr>
        <w:t>2</w:t>
      </w:r>
      <w:r w:rsidRPr="00E27607">
        <w:rPr>
          <w:rFonts w:ascii="Arial" w:hAnsi="Arial" w:cs="Arial"/>
          <w:sz w:val="20"/>
        </w:rPr>
        <w:t xml:space="preserve"> roku poz. 1</w:t>
      </w:r>
      <w:r w:rsidR="001839B2">
        <w:rPr>
          <w:rFonts w:ascii="Arial" w:hAnsi="Arial" w:cs="Arial"/>
          <w:sz w:val="20"/>
        </w:rPr>
        <w:t>710</w:t>
      </w:r>
      <w:r w:rsidRPr="00E27607">
        <w:rPr>
          <w:rFonts w:ascii="Arial" w:hAnsi="Arial" w:cs="Arial"/>
          <w:sz w:val="20"/>
        </w:rPr>
        <w:t xml:space="preserve"> ze zm.) Zamawiający –</w:t>
      </w:r>
      <w:r w:rsidR="001B4367" w:rsidRPr="00E27607">
        <w:rPr>
          <w:rFonts w:ascii="Arial" w:hAnsi="Arial" w:cs="Arial"/>
          <w:sz w:val="20"/>
        </w:rPr>
        <w:t xml:space="preserve"> </w:t>
      </w:r>
      <w:r w:rsidRPr="00E27607">
        <w:rPr>
          <w:rFonts w:ascii="Arial" w:hAnsi="Arial" w:cs="Arial"/>
          <w:sz w:val="20"/>
        </w:rPr>
        <w:t xml:space="preserve">Gmina Będków ul. Parkowa 3, 97-319 Będków </w:t>
      </w:r>
      <w:r w:rsidRPr="00E27607">
        <w:rPr>
          <w:rFonts w:ascii="Arial" w:hAnsi="Arial" w:cs="Arial"/>
          <w:b/>
          <w:sz w:val="20"/>
        </w:rPr>
        <w:t xml:space="preserve">zawiadamia </w:t>
      </w:r>
      <w:r w:rsidR="004B67EE" w:rsidRPr="00E27607">
        <w:rPr>
          <w:rFonts w:ascii="Arial" w:hAnsi="Arial" w:cs="Arial"/>
          <w:b/>
          <w:sz w:val="20"/>
        </w:rPr>
        <w:br/>
      </w:r>
      <w:r w:rsidR="0083198F" w:rsidRPr="00E27607">
        <w:rPr>
          <w:rFonts w:ascii="Arial" w:hAnsi="Arial" w:cs="Arial"/>
          <w:b/>
          <w:sz w:val="20"/>
        </w:rPr>
        <w:t>o unieważnieniu postę</w:t>
      </w:r>
      <w:r w:rsidRPr="00E27607">
        <w:rPr>
          <w:rFonts w:ascii="Arial" w:hAnsi="Arial" w:cs="Arial"/>
          <w:b/>
          <w:sz w:val="20"/>
        </w:rPr>
        <w:t>powania</w:t>
      </w:r>
      <w:r w:rsidRPr="00E27607">
        <w:rPr>
          <w:rFonts w:ascii="Arial" w:hAnsi="Arial" w:cs="Arial"/>
          <w:sz w:val="20"/>
        </w:rPr>
        <w:t xml:space="preserve"> o udzielenie zamówienia publicznego pn</w:t>
      </w:r>
      <w:r w:rsidRPr="00E27607">
        <w:rPr>
          <w:rFonts w:ascii="Arial" w:hAnsi="Arial" w:cs="Arial"/>
          <w:b/>
          <w:sz w:val="20"/>
        </w:rPr>
        <w:t xml:space="preserve">. </w:t>
      </w:r>
      <w:r w:rsidR="000443A2" w:rsidRPr="000443A2">
        <w:rPr>
          <w:rFonts w:ascii="Arial" w:hAnsi="Arial" w:cs="Arial"/>
          <w:b/>
          <w:sz w:val="20"/>
        </w:rPr>
        <w:t>„Dowóz i odwóz dzieci</w:t>
      </w:r>
      <w:r w:rsidR="000443A2">
        <w:rPr>
          <w:rFonts w:ascii="Arial" w:hAnsi="Arial" w:cs="Arial"/>
          <w:b/>
          <w:sz w:val="20"/>
        </w:rPr>
        <w:br/>
      </w:r>
      <w:r w:rsidR="000443A2" w:rsidRPr="000443A2">
        <w:rPr>
          <w:rFonts w:ascii="Arial" w:hAnsi="Arial" w:cs="Arial"/>
          <w:b/>
          <w:sz w:val="20"/>
        </w:rPr>
        <w:t xml:space="preserve">i uczniów z terenu Gminy Będków na zajęcia szkolne w Zespole </w:t>
      </w:r>
      <w:proofErr w:type="spellStart"/>
      <w:r w:rsidR="000443A2" w:rsidRPr="000443A2">
        <w:rPr>
          <w:rFonts w:ascii="Arial" w:hAnsi="Arial" w:cs="Arial"/>
          <w:b/>
          <w:sz w:val="20"/>
        </w:rPr>
        <w:t>Szkolno</w:t>
      </w:r>
      <w:proofErr w:type="spellEnd"/>
      <w:r w:rsidR="000443A2" w:rsidRPr="000443A2">
        <w:rPr>
          <w:rFonts w:ascii="Arial" w:hAnsi="Arial" w:cs="Arial"/>
          <w:b/>
          <w:sz w:val="20"/>
        </w:rPr>
        <w:t xml:space="preserve"> -</w:t>
      </w:r>
      <w:r w:rsidR="00935A8A">
        <w:rPr>
          <w:rFonts w:ascii="Arial" w:hAnsi="Arial" w:cs="Arial"/>
          <w:b/>
          <w:sz w:val="20"/>
        </w:rPr>
        <w:t xml:space="preserve"> </w:t>
      </w:r>
      <w:r w:rsidR="000443A2" w:rsidRPr="000443A2">
        <w:rPr>
          <w:rFonts w:ascii="Arial" w:hAnsi="Arial" w:cs="Arial"/>
          <w:b/>
          <w:sz w:val="20"/>
        </w:rPr>
        <w:t xml:space="preserve">Przedszkolnym </w:t>
      </w:r>
      <w:r w:rsidR="000443A2">
        <w:rPr>
          <w:rFonts w:ascii="Arial" w:hAnsi="Arial" w:cs="Arial"/>
          <w:b/>
          <w:sz w:val="20"/>
        </w:rPr>
        <w:br/>
      </w:r>
      <w:r w:rsidR="000443A2" w:rsidRPr="000443A2">
        <w:rPr>
          <w:rFonts w:ascii="Arial" w:hAnsi="Arial" w:cs="Arial"/>
          <w:b/>
          <w:sz w:val="20"/>
        </w:rPr>
        <w:t xml:space="preserve">w Będkowie i w placówkach oświatowych w Piotrkowie Trybunalskim w roku szkolnym 2022/2023” </w:t>
      </w:r>
      <w:r w:rsidR="001839B2">
        <w:rPr>
          <w:rFonts w:ascii="Arial" w:hAnsi="Arial" w:cs="Arial"/>
          <w:b/>
          <w:sz w:val="20"/>
        </w:rPr>
        <w:t>– część II</w:t>
      </w:r>
    </w:p>
    <w:p w:rsidR="00935A8A" w:rsidRDefault="00935A8A" w:rsidP="00935A8A">
      <w:pPr>
        <w:spacing w:after="0" w:line="360" w:lineRule="auto"/>
        <w:jc w:val="both"/>
        <w:rPr>
          <w:rFonts w:ascii="Arial" w:hAnsi="Arial" w:cs="Arial"/>
          <w:b/>
          <w:sz w:val="20"/>
        </w:rPr>
      </w:pPr>
    </w:p>
    <w:p w:rsidR="00935A8A" w:rsidRDefault="00935A8A" w:rsidP="00935A8A">
      <w:pPr>
        <w:spacing w:after="0" w:line="360" w:lineRule="auto"/>
        <w:jc w:val="both"/>
        <w:rPr>
          <w:rFonts w:ascii="Arial" w:hAnsi="Arial" w:cs="Arial"/>
          <w:b/>
          <w:sz w:val="20"/>
        </w:rPr>
      </w:pPr>
    </w:p>
    <w:p w:rsidR="00935A8A" w:rsidRDefault="00935A8A" w:rsidP="00935A8A">
      <w:pPr>
        <w:spacing w:after="0" w:line="360" w:lineRule="auto"/>
        <w:jc w:val="both"/>
        <w:rPr>
          <w:rFonts w:ascii="Arial" w:hAnsi="Arial" w:cs="Arial"/>
          <w:sz w:val="20"/>
        </w:rPr>
      </w:pPr>
      <w:r w:rsidRPr="00E27607">
        <w:rPr>
          <w:rFonts w:ascii="Arial" w:hAnsi="Arial" w:cs="Arial"/>
          <w:b/>
          <w:sz w:val="20"/>
        </w:rPr>
        <w:t>Uzasadnienie faktyczne</w:t>
      </w:r>
      <w:r w:rsidRPr="00E27607">
        <w:rPr>
          <w:rFonts w:ascii="Arial" w:hAnsi="Arial" w:cs="Arial"/>
          <w:sz w:val="20"/>
        </w:rPr>
        <w:t>:</w:t>
      </w:r>
    </w:p>
    <w:p w:rsidR="00935A8A" w:rsidRDefault="00935A8A" w:rsidP="00935A8A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935A8A" w:rsidRDefault="00935A8A" w:rsidP="00935A8A">
      <w:pPr>
        <w:spacing w:after="0" w:line="360" w:lineRule="auto"/>
        <w:jc w:val="both"/>
        <w:rPr>
          <w:rFonts w:ascii="Arial" w:hAnsi="Arial" w:cs="Arial"/>
          <w:sz w:val="20"/>
          <w:shd w:val="clear" w:color="auto" w:fill="FFFFFF"/>
        </w:rPr>
      </w:pPr>
      <w:r w:rsidRPr="00E27607">
        <w:rPr>
          <w:rFonts w:ascii="Arial" w:hAnsi="Arial" w:cs="Arial"/>
          <w:sz w:val="20"/>
        </w:rPr>
        <w:t xml:space="preserve">Zamawiający </w:t>
      </w:r>
      <w:r>
        <w:rPr>
          <w:rFonts w:ascii="Arial" w:hAnsi="Arial" w:cs="Arial"/>
          <w:sz w:val="20"/>
        </w:rPr>
        <w:t>informuje, iż Wykonawca,</w:t>
      </w:r>
      <w:r w:rsidRPr="000443A2">
        <w:t xml:space="preserve"> </w:t>
      </w:r>
      <w:r w:rsidRPr="000443A2">
        <w:rPr>
          <w:rFonts w:ascii="Arial" w:hAnsi="Arial" w:cs="Arial"/>
          <w:sz w:val="20"/>
        </w:rPr>
        <w:t>którego oferta została wybrana</w:t>
      </w:r>
      <w:r>
        <w:rPr>
          <w:rFonts w:ascii="Arial" w:hAnsi="Arial" w:cs="Arial"/>
          <w:sz w:val="20"/>
        </w:rPr>
        <w:t xml:space="preserve"> jako</w:t>
      </w:r>
      <w:r w:rsidRPr="000443A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najkorzystniejsza, </w:t>
      </w:r>
      <w:r>
        <w:rPr>
          <w:rFonts w:ascii="Arial" w:hAnsi="Arial" w:cs="Arial"/>
          <w:sz w:val="20"/>
          <w:shd w:val="clear" w:color="auto" w:fill="FFFFFF"/>
        </w:rPr>
        <w:t>odmówił</w:t>
      </w:r>
      <w:r w:rsidRPr="000443A2">
        <w:rPr>
          <w:rFonts w:ascii="Arial" w:hAnsi="Arial" w:cs="Arial"/>
          <w:sz w:val="20"/>
          <w:shd w:val="clear" w:color="auto" w:fill="FFFFFF"/>
        </w:rPr>
        <w:t> zawarcia umowy w sprawie zamówienia publicznego</w:t>
      </w:r>
      <w:r>
        <w:rPr>
          <w:rFonts w:ascii="Arial" w:hAnsi="Arial" w:cs="Arial"/>
          <w:sz w:val="20"/>
          <w:shd w:val="clear" w:color="auto" w:fill="FFFFFF"/>
        </w:rPr>
        <w:t>. W związku z tym, że w prowadzonym postępowaniu nie ma więcej złożonych ofert Zamawiający postanawia unieważnić postępowanie.</w:t>
      </w:r>
    </w:p>
    <w:p w:rsidR="00E27607" w:rsidRPr="00E27607" w:rsidRDefault="00E27607" w:rsidP="000443A2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</w:rPr>
      </w:pPr>
    </w:p>
    <w:p w:rsidR="008052E6" w:rsidRPr="00E27607" w:rsidRDefault="008052E6" w:rsidP="000443A2">
      <w:pPr>
        <w:spacing w:after="0" w:line="360" w:lineRule="auto"/>
        <w:rPr>
          <w:rFonts w:ascii="Arial" w:hAnsi="Arial" w:cs="Arial"/>
          <w:b/>
          <w:sz w:val="20"/>
        </w:rPr>
      </w:pPr>
      <w:r w:rsidRPr="00E27607">
        <w:rPr>
          <w:rFonts w:ascii="Arial" w:hAnsi="Arial" w:cs="Arial"/>
          <w:b/>
          <w:sz w:val="20"/>
        </w:rPr>
        <w:t>Uzasadnienie prawne:</w:t>
      </w:r>
    </w:p>
    <w:p w:rsidR="005F3F1F" w:rsidRPr="00E27607" w:rsidRDefault="005F3F1F" w:rsidP="000443A2">
      <w:pPr>
        <w:spacing w:after="0" w:line="360" w:lineRule="auto"/>
        <w:rPr>
          <w:rFonts w:ascii="Arial" w:hAnsi="Arial" w:cs="Arial"/>
          <w:b/>
          <w:sz w:val="20"/>
        </w:rPr>
      </w:pPr>
    </w:p>
    <w:p w:rsidR="008052E6" w:rsidRPr="00935A8A" w:rsidRDefault="008052E6" w:rsidP="00935A8A">
      <w:pPr>
        <w:spacing w:after="0" w:line="360" w:lineRule="auto"/>
        <w:jc w:val="both"/>
        <w:rPr>
          <w:rFonts w:ascii="Arial" w:hAnsi="Arial" w:cs="Arial"/>
          <w:b/>
          <w:sz w:val="20"/>
        </w:rPr>
      </w:pPr>
      <w:r w:rsidRPr="00935A8A">
        <w:rPr>
          <w:rFonts w:ascii="Arial" w:hAnsi="Arial" w:cs="Arial"/>
          <w:b/>
          <w:sz w:val="20"/>
        </w:rPr>
        <w:t>Zgodnie z art.</w:t>
      </w:r>
      <w:r w:rsidR="0083198F" w:rsidRPr="00935A8A">
        <w:rPr>
          <w:rFonts w:ascii="Arial" w:hAnsi="Arial" w:cs="Arial"/>
          <w:b/>
          <w:sz w:val="20"/>
        </w:rPr>
        <w:t xml:space="preserve"> </w:t>
      </w:r>
      <w:r w:rsidRPr="00935A8A">
        <w:rPr>
          <w:rFonts w:ascii="Arial" w:hAnsi="Arial" w:cs="Arial"/>
          <w:b/>
          <w:sz w:val="20"/>
        </w:rPr>
        <w:t>26</w:t>
      </w:r>
      <w:r w:rsidR="005C27F1" w:rsidRPr="00935A8A">
        <w:rPr>
          <w:rFonts w:ascii="Arial" w:hAnsi="Arial" w:cs="Arial"/>
          <w:b/>
          <w:sz w:val="20"/>
        </w:rPr>
        <w:t xml:space="preserve">3 </w:t>
      </w:r>
      <w:r w:rsidRPr="00935A8A">
        <w:rPr>
          <w:rFonts w:ascii="Arial" w:hAnsi="Arial" w:cs="Arial"/>
          <w:b/>
          <w:sz w:val="20"/>
        </w:rPr>
        <w:t xml:space="preserve"> </w:t>
      </w:r>
      <w:r w:rsidRPr="00935A8A">
        <w:rPr>
          <w:rFonts w:ascii="Arial" w:hAnsi="Arial" w:cs="Arial"/>
          <w:sz w:val="20"/>
        </w:rPr>
        <w:t>ww. ustawy</w:t>
      </w:r>
      <w:r w:rsidRPr="00935A8A">
        <w:rPr>
          <w:rFonts w:ascii="Arial" w:hAnsi="Arial" w:cs="Arial"/>
          <w:b/>
          <w:sz w:val="20"/>
        </w:rPr>
        <w:t xml:space="preserve"> </w:t>
      </w:r>
      <w:r w:rsidR="000443A2" w:rsidRPr="00935A8A">
        <w:rPr>
          <w:rFonts w:ascii="Arial" w:hAnsi="Arial" w:cs="Arial"/>
          <w:sz w:val="20"/>
          <w:shd w:val="clear" w:color="auto" w:fill="FFFFFF"/>
        </w:rPr>
        <w:t>Jeżeli wykonawca, którego oferta została wybrana jako najkorzystniejsza, uchyla się od zawarcia umowy w sprawie zamówienia publicznego lub nie wnosi wymaganego zabezpieczenia należytego wykonania umowy, zamawiający może dokonać ponownego badania i oceny ofert spośród ofert pozostałych w postępowaniu wykonawców oraz wybrać najkorzystniejszą ofertę albo unieważnić postępowanie.</w:t>
      </w:r>
    </w:p>
    <w:p w:rsidR="005F3F1F" w:rsidRPr="00E27607" w:rsidRDefault="005F3F1F" w:rsidP="000443A2">
      <w:pPr>
        <w:spacing w:after="0" w:line="360" w:lineRule="auto"/>
        <w:jc w:val="both"/>
        <w:rPr>
          <w:rFonts w:ascii="Arial" w:hAnsi="Arial" w:cs="Arial"/>
          <w:b/>
          <w:sz w:val="20"/>
        </w:rPr>
      </w:pPr>
    </w:p>
    <w:p w:rsidR="000443A2" w:rsidRDefault="000443A2" w:rsidP="000443A2">
      <w:pPr>
        <w:spacing w:after="0" w:line="360" w:lineRule="auto"/>
        <w:ind w:firstLine="708"/>
        <w:jc w:val="both"/>
        <w:rPr>
          <w:rFonts w:ascii="Arial" w:hAnsi="Arial" w:cs="Arial"/>
          <w:szCs w:val="24"/>
        </w:rPr>
      </w:pPr>
    </w:p>
    <w:p w:rsidR="007101A1" w:rsidRPr="0058610F" w:rsidRDefault="0083198F" w:rsidP="00935A8A">
      <w:pPr>
        <w:spacing w:after="0" w:line="360" w:lineRule="auto"/>
        <w:ind w:firstLine="708"/>
        <w:jc w:val="both"/>
        <w:rPr>
          <w:rFonts w:ascii="Arial" w:hAnsi="Arial" w:cs="Arial"/>
          <w:sz w:val="20"/>
        </w:rPr>
      </w:pPr>
      <w:r w:rsidRPr="00E27607">
        <w:rPr>
          <w:rFonts w:ascii="Arial" w:hAnsi="Arial" w:cs="Arial"/>
          <w:sz w:val="20"/>
        </w:rPr>
        <w:t>Działając na podstawie art. 260 ust 2 ww. ustawy Zamawiający udostępnia niezwłocznie informacje, o których mowa w art. 260 ust. 1, na stronie intern</w:t>
      </w:r>
      <w:r w:rsidR="00425D07" w:rsidRPr="00E27607">
        <w:rPr>
          <w:rFonts w:ascii="Arial" w:hAnsi="Arial" w:cs="Arial"/>
          <w:sz w:val="20"/>
        </w:rPr>
        <w:t>etowej prowadzonego postępowania.</w:t>
      </w:r>
    </w:p>
    <w:sectPr w:rsidR="007101A1" w:rsidRPr="0058610F" w:rsidSect="0058610F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A3D32"/>
    <w:multiLevelType w:val="hybridMultilevel"/>
    <w:tmpl w:val="A612B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45A89"/>
    <w:multiLevelType w:val="hybridMultilevel"/>
    <w:tmpl w:val="900EF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26CD9"/>
    <w:multiLevelType w:val="hybridMultilevel"/>
    <w:tmpl w:val="900EF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E6"/>
    <w:rsid w:val="00013906"/>
    <w:rsid w:val="000443A2"/>
    <w:rsid w:val="000C60BD"/>
    <w:rsid w:val="00107D19"/>
    <w:rsid w:val="001839B2"/>
    <w:rsid w:val="001B4367"/>
    <w:rsid w:val="00300065"/>
    <w:rsid w:val="0035524A"/>
    <w:rsid w:val="003A3AC8"/>
    <w:rsid w:val="003F7DC1"/>
    <w:rsid w:val="00425D07"/>
    <w:rsid w:val="004B67EE"/>
    <w:rsid w:val="00551422"/>
    <w:rsid w:val="0058610F"/>
    <w:rsid w:val="005C27F1"/>
    <w:rsid w:val="005F3F1F"/>
    <w:rsid w:val="007101A1"/>
    <w:rsid w:val="007D75EF"/>
    <w:rsid w:val="008052E6"/>
    <w:rsid w:val="0083198F"/>
    <w:rsid w:val="009338DF"/>
    <w:rsid w:val="00935A8A"/>
    <w:rsid w:val="00A80F65"/>
    <w:rsid w:val="00A83B2F"/>
    <w:rsid w:val="00AE5CF9"/>
    <w:rsid w:val="00C05E15"/>
    <w:rsid w:val="00CB5B16"/>
    <w:rsid w:val="00CC3263"/>
    <w:rsid w:val="00CD1491"/>
    <w:rsid w:val="00DA1A6B"/>
    <w:rsid w:val="00E27607"/>
    <w:rsid w:val="00E8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5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5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3</cp:revision>
  <cp:lastPrinted>2022-08-31T08:07:00Z</cp:lastPrinted>
  <dcterms:created xsi:type="dcterms:W3CDTF">2022-08-31T08:06:00Z</dcterms:created>
  <dcterms:modified xsi:type="dcterms:W3CDTF">2022-08-31T08:07:00Z</dcterms:modified>
</cp:coreProperties>
</file>