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0C" w:rsidRDefault="0005060C" w:rsidP="003B7821"/>
    <w:p w:rsidR="003B7821" w:rsidRPr="00A45ADB" w:rsidRDefault="003B7821" w:rsidP="003B7821">
      <w:r w:rsidRPr="00A45ADB">
        <w:t>Protokół nr XXXVI</w:t>
      </w:r>
      <w:r>
        <w:t>II/14</w:t>
      </w:r>
    </w:p>
    <w:p w:rsidR="003B7821" w:rsidRPr="00A45ADB" w:rsidRDefault="003B7821" w:rsidP="003B7821">
      <w:r w:rsidRPr="00A45ADB">
        <w:t>sesji Rady Gminy w Będkowie</w:t>
      </w:r>
    </w:p>
    <w:p w:rsidR="003B7821" w:rsidRPr="00A45ADB" w:rsidRDefault="003B7821" w:rsidP="003B7821">
      <w:r>
        <w:t>z dnia 30 stycznia 2014</w:t>
      </w:r>
      <w:r w:rsidRPr="00A45ADB">
        <w:t xml:space="preserve"> r.</w:t>
      </w:r>
    </w:p>
    <w:p w:rsidR="003B7821" w:rsidRPr="00A45ADB" w:rsidRDefault="003B7821" w:rsidP="003B7821"/>
    <w:p w:rsidR="003B7821" w:rsidRPr="00A45ADB" w:rsidRDefault="003B7821" w:rsidP="003B7821">
      <w:r w:rsidRPr="00A45ADB">
        <w:t>Sesja rozpoczęła się o godz.1</w:t>
      </w:r>
      <w:r>
        <w:t>0:00, a zakończyła o godz. 11:30</w:t>
      </w:r>
    </w:p>
    <w:p w:rsidR="003B7821" w:rsidRPr="00A45ADB" w:rsidRDefault="003B7821" w:rsidP="003B7821">
      <w:pPr>
        <w:jc w:val="both"/>
      </w:pPr>
      <w:r>
        <w:t>W sesji uczestniczyło 10</w:t>
      </w:r>
      <w:r w:rsidRPr="00A45ADB">
        <w:t xml:space="preserve"> radnych na stan ustawowy 15, zgodnie z listą obecności załączoną </w:t>
      </w:r>
    </w:p>
    <w:p w:rsidR="003B7821" w:rsidRPr="00A45ADB" w:rsidRDefault="003B7821" w:rsidP="003B7821">
      <w:pPr>
        <w:jc w:val="both"/>
      </w:pPr>
      <w:r w:rsidRPr="00A45ADB">
        <w:t xml:space="preserve">do protokołu sesji. </w:t>
      </w:r>
    </w:p>
    <w:p w:rsidR="003B7821" w:rsidRPr="00A45ADB" w:rsidRDefault="003B7821" w:rsidP="003B7821"/>
    <w:p w:rsidR="003B7821" w:rsidRPr="00A45ADB" w:rsidRDefault="003B7821" w:rsidP="003B7821">
      <w:r w:rsidRPr="00A45ADB">
        <w:t>W sesji udział wzięli:</w:t>
      </w:r>
    </w:p>
    <w:p w:rsidR="003B7821" w:rsidRPr="00A45ADB" w:rsidRDefault="003B7821" w:rsidP="003B7821">
      <w:r w:rsidRPr="00A45ADB">
        <w:t>1. Kołodziejczyk Lesław – Wójt Gminy</w:t>
      </w:r>
    </w:p>
    <w:p w:rsidR="003B7821" w:rsidRPr="00A45ADB" w:rsidRDefault="003B7821" w:rsidP="003B7821">
      <w:r w:rsidRPr="00A45ADB">
        <w:t>2. Król-Pospieszny Anna – Sekretarz Gminy</w:t>
      </w:r>
    </w:p>
    <w:p w:rsidR="003B7821" w:rsidRDefault="003B7821" w:rsidP="003B7821">
      <w:r>
        <w:t>3. Krych Justyna – pomoc administracyjna</w:t>
      </w:r>
    </w:p>
    <w:p w:rsidR="003B7821" w:rsidRPr="00A45ADB" w:rsidRDefault="003B7821" w:rsidP="003B7821">
      <w:r>
        <w:t>4. Sołtysi gminy Będków</w:t>
      </w:r>
    </w:p>
    <w:p w:rsidR="003B7821" w:rsidRPr="00A45ADB" w:rsidRDefault="003B7821" w:rsidP="003B7821"/>
    <w:p w:rsidR="003B7821" w:rsidRDefault="003B7821" w:rsidP="003B7821">
      <w:r w:rsidRPr="00A45ADB">
        <w:t>Porządek sesji :</w:t>
      </w:r>
    </w:p>
    <w:p w:rsidR="003B7821" w:rsidRDefault="003B7821" w:rsidP="003B7821">
      <w:r>
        <w:t>1. Otwarcie sesji i stwierdzenie prawomocności obrad.</w:t>
      </w:r>
    </w:p>
    <w:p w:rsidR="003B7821" w:rsidRDefault="003B7821" w:rsidP="003B7821">
      <w:r>
        <w:t>2. Przyjęcie porządku obrad i protokołu poprzedniej sesji.</w:t>
      </w:r>
    </w:p>
    <w:p w:rsidR="003B7821" w:rsidRDefault="003B7821" w:rsidP="003B7821">
      <w:pPr>
        <w:jc w:val="both"/>
      </w:pPr>
      <w:r>
        <w:t>3. Sprawozdanie Wójta Gminy z działalności między sesjami, w tym z wykonania uchwał Rady.</w:t>
      </w:r>
    </w:p>
    <w:p w:rsidR="003B7821" w:rsidRDefault="003B7821" w:rsidP="003B7821">
      <w:pPr>
        <w:jc w:val="both"/>
      </w:pPr>
      <w:r>
        <w:t>4. Podjęcie uchwał w sprawie:</w:t>
      </w:r>
    </w:p>
    <w:p w:rsidR="003B7821" w:rsidRDefault="003B7821" w:rsidP="003B7821">
      <w:pPr>
        <w:jc w:val="both"/>
      </w:pPr>
      <w:r>
        <w:t>a/  zmiany uchwały w sprawie podziału gminy Będków na okręgi wyborcze oraz ustalenia ich granic i numerów oraz liczby radnych wybieranych w każdym okręgu wyborczym,</w:t>
      </w:r>
    </w:p>
    <w:p w:rsidR="003B7821" w:rsidRDefault="003B7821" w:rsidP="003B7821">
      <w:pPr>
        <w:jc w:val="both"/>
      </w:pPr>
      <w:r>
        <w:t>b/ zmiany uchwały w sprawie podziału gminy Będków na stałe obwody głosowania i ustalenia ich numerów, granic i siedzib obwodowych komisji wyborczych,</w:t>
      </w:r>
    </w:p>
    <w:p w:rsidR="003B7821" w:rsidRDefault="003B7821" w:rsidP="003B7821">
      <w:pPr>
        <w:jc w:val="both"/>
      </w:pPr>
      <w:r>
        <w:t>c/ zmiany Studium uwarunkowań i kierunków zagospodarowania przestrzennego gminy Będków,</w:t>
      </w:r>
    </w:p>
    <w:p w:rsidR="003B7821" w:rsidRDefault="003B7821" w:rsidP="003B7821">
      <w:pPr>
        <w:jc w:val="both"/>
      </w:pPr>
      <w:r>
        <w:t>d/ 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 zwłok zwierzęcych i ich części,</w:t>
      </w:r>
    </w:p>
    <w:p w:rsidR="003B7821" w:rsidRDefault="003B7821" w:rsidP="003B7821">
      <w:pPr>
        <w:jc w:val="both"/>
      </w:pPr>
      <w:r>
        <w:t>e/  zmiany uchwały w sprawie uchwalenia budżetu gminy na rok 2014,</w:t>
      </w:r>
    </w:p>
    <w:p w:rsidR="003B7821" w:rsidRDefault="003B7821" w:rsidP="003B7821">
      <w:pPr>
        <w:jc w:val="both"/>
      </w:pPr>
      <w:r>
        <w:t>f/  zmiany wieloletniej prognozy finansowej gminy Będków na lata 2014 – 2029,</w:t>
      </w:r>
    </w:p>
    <w:p w:rsidR="003B7821" w:rsidRDefault="003B7821" w:rsidP="003B7821">
      <w:pPr>
        <w:jc w:val="both"/>
      </w:pPr>
      <w:r>
        <w:t>5. Sprawozdanie z działalności Rady Gminy w Będkowie i Komisji stałych tej Rady za rok 2013.</w:t>
      </w:r>
      <w:r>
        <w:rPr>
          <w:b/>
        </w:rPr>
        <w:br/>
      </w:r>
      <w:r>
        <w:t>6. Interpelacje i zapytania radnych</w:t>
      </w:r>
    </w:p>
    <w:p w:rsidR="003B7821" w:rsidRDefault="003B7821" w:rsidP="003B7821">
      <w:r>
        <w:t>7. Wolne wnioski i informacje.</w:t>
      </w:r>
    </w:p>
    <w:p w:rsidR="003B7821" w:rsidRDefault="003B7821" w:rsidP="003B7821">
      <w:r>
        <w:t>8. Zakończenie obrad.</w:t>
      </w:r>
    </w:p>
    <w:p w:rsidR="003B7821" w:rsidRPr="00A45ADB" w:rsidRDefault="003B7821" w:rsidP="003B7821"/>
    <w:p w:rsidR="003B7821" w:rsidRPr="00A45ADB" w:rsidRDefault="003B7821" w:rsidP="003B7821">
      <w:pPr>
        <w:rPr>
          <w:b/>
        </w:rPr>
      </w:pPr>
      <w:r w:rsidRPr="00A45ADB">
        <w:t>Od. punktu 1.</w:t>
      </w:r>
    </w:p>
    <w:p w:rsidR="003B7821" w:rsidRDefault="003B7821" w:rsidP="003B7821">
      <w:pPr>
        <w:jc w:val="both"/>
      </w:pPr>
      <w:r w:rsidRPr="00A45ADB">
        <w:t>Otwarcia sesji dokonał Pan Andrzej Legieziński – Przewodniczący Rady Gminy w Będkowie. Na podstawie listy obecności, załączonej do protokołu sesji, stwierdził prawomocność</w:t>
      </w:r>
      <w:r>
        <w:t xml:space="preserve"> obrad. W sesji udział wzięło 10</w:t>
      </w:r>
      <w:r w:rsidRPr="00A45ADB">
        <w:t xml:space="preserve"> radnych na stan ustawowy 15 – zgodnie z listą obecności załączoną do protokołu sesji.</w:t>
      </w:r>
    </w:p>
    <w:p w:rsidR="003B7821" w:rsidRDefault="003B7821" w:rsidP="003B7821">
      <w:pPr>
        <w:jc w:val="both"/>
      </w:pPr>
    </w:p>
    <w:p w:rsidR="003B7821" w:rsidRPr="00A45ADB" w:rsidRDefault="003B7821" w:rsidP="003B7821">
      <w:pPr>
        <w:jc w:val="both"/>
      </w:pPr>
      <w:r>
        <w:t>Odp. punktu 2.</w:t>
      </w:r>
    </w:p>
    <w:p w:rsidR="003B7821" w:rsidRPr="00A45ADB" w:rsidRDefault="003B7821" w:rsidP="003B7821">
      <w:pPr>
        <w:jc w:val="both"/>
      </w:pPr>
      <w:r w:rsidRPr="00A45ADB">
        <w:t xml:space="preserve">Radni </w:t>
      </w:r>
      <w:r>
        <w:t>nie zgłosili do przedstawionego,</w:t>
      </w:r>
      <w:r w:rsidRPr="00A45ADB">
        <w:t xml:space="preserve"> przez przewodniczącego obrad, projektu porządku sesji żadnych zapytań i uwag.</w:t>
      </w:r>
    </w:p>
    <w:p w:rsidR="003B7821" w:rsidRPr="00A45ADB" w:rsidRDefault="003B7821" w:rsidP="003B7821">
      <w:pPr>
        <w:jc w:val="both"/>
      </w:pPr>
      <w:r w:rsidRPr="00A45ADB">
        <w:t>Poddany pod głosowanie - przez przewodniczącego Rady -  p</w:t>
      </w:r>
      <w:r>
        <w:t>orządek sesji został przyjęty 10</w:t>
      </w:r>
      <w:r w:rsidRPr="00A45ADB">
        <w:t xml:space="preserve"> głosami „za”. Liczba radnych obecnych na sali obrad i </w:t>
      </w:r>
      <w:r>
        <w:t>biorących w głosowaniu wynosi 10</w:t>
      </w:r>
      <w:r w:rsidRPr="00A45ADB">
        <w:t>.</w:t>
      </w:r>
    </w:p>
    <w:p w:rsidR="003B7821" w:rsidRPr="00A45ADB" w:rsidRDefault="003B7821" w:rsidP="003B7821">
      <w:pPr>
        <w:jc w:val="both"/>
      </w:pPr>
    </w:p>
    <w:p w:rsidR="003B7821" w:rsidRPr="00A45ADB" w:rsidRDefault="003B7821" w:rsidP="003B7821">
      <w:pPr>
        <w:jc w:val="both"/>
      </w:pPr>
      <w:r w:rsidRPr="00A45ADB">
        <w:t>Po przyjęciu porządku obrad przewodniczący obrad zwrócił się z zapytaniem do radnych – czy ktoś chce zabrać głos w sprawie protokołu poprzedniej sesji. Radni nie zabrali głosu w sprawie protokołu XXXV</w:t>
      </w:r>
      <w:r>
        <w:t>II</w:t>
      </w:r>
      <w:r w:rsidRPr="00A45ADB">
        <w:t xml:space="preserve"> sesji Rady i w </w:t>
      </w:r>
      <w:r>
        <w:t>drodze głosowania przyjęli go 10 głosami „za”.</w:t>
      </w:r>
    </w:p>
    <w:p w:rsidR="003B7821" w:rsidRDefault="003B7821" w:rsidP="003B7821">
      <w:pPr>
        <w:jc w:val="both"/>
      </w:pPr>
      <w:r w:rsidRPr="00A45ADB">
        <w:t xml:space="preserve">Liczba radnych obecnych na sali obrad i </w:t>
      </w:r>
      <w:r>
        <w:t>biorących w głosowaniu wynosi 10</w:t>
      </w:r>
      <w:r w:rsidRPr="00A45ADB">
        <w:t>.</w:t>
      </w:r>
    </w:p>
    <w:p w:rsidR="003B7821" w:rsidRDefault="003B7821" w:rsidP="003B7821">
      <w:pPr>
        <w:jc w:val="both"/>
      </w:pPr>
    </w:p>
    <w:p w:rsidR="008D10D1" w:rsidRDefault="00A3301C" w:rsidP="003B7821">
      <w:pPr>
        <w:jc w:val="both"/>
      </w:pPr>
      <w:r>
        <w:t>Odp. punktu 3.</w:t>
      </w:r>
    </w:p>
    <w:p w:rsidR="00A3301C" w:rsidRDefault="00A3301C" w:rsidP="003B7821">
      <w:pPr>
        <w:jc w:val="both"/>
      </w:pPr>
      <w:r>
        <w:t>Sprawozdanie Wójta Gminy z podejmowanych działań między sesjami:</w:t>
      </w:r>
    </w:p>
    <w:p w:rsidR="007464EA" w:rsidRDefault="007464EA" w:rsidP="003B7821">
      <w:pPr>
        <w:jc w:val="both"/>
      </w:pPr>
      <w:r>
        <w:t xml:space="preserve">- złożenie wniosku o płatność na kwotę 500 tysięcy zł </w:t>
      </w:r>
      <w:r w:rsidR="00B7578B">
        <w:t xml:space="preserve">w Urzędzie Marszałkowskim w Łodzi </w:t>
      </w:r>
      <w:r>
        <w:t>dla zadania „Remont świetlic wiejskich w miejscowościach Kalinów, Nowiny i Sługocice;</w:t>
      </w:r>
      <w:r w:rsidR="00B7578B">
        <w:t xml:space="preserve"> jedynym dokumentem, na który gmina oczekuje jest pozwolenie na użytkowanie świetlicy w Kalinowie, pozostałe zostały przedłożone już na etapie składania ww. wniosku w uzupełnieniach. Uzyskanie brakującego pozwolenia zakłada się do końca</w:t>
      </w:r>
      <w:r w:rsidR="007A2ACB">
        <w:t xml:space="preserve"> lutego 2014 r. Środki w powyższej kwocie powinny wpłynąć po zweryfikowaniu tego wniosku na konto Banku Gospodarstwa Krajowego.</w:t>
      </w:r>
    </w:p>
    <w:p w:rsidR="007464EA" w:rsidRDefault="000D1142" w:rsidP="003B7821">
      <w:pPr>
        <w:jc w:val="both"/>
      </w:pPr>
      <w:r>
        <w:t>- przygotowanie dokumentacji projektowych wraz z kosztorysami dla remontów dróg gminnych w Kalinowie i Teodorowie;</w:t>
      </w:r>
    </w:p>
    <w:p w:rsidR="000D1142" w:rsidRDefault="000D1142" w:rsidP="003B7821">
      <w:pPr>
        <w:jc w:val="both"/>
      </w:pPr>
      <w:r>
        <w:t xml:space="preserve">- przystąpienie do sporządzenia wniosku o dofinansowanie przez Urząd Marszałkowski </w:t>
      </w:r>
      <w:r w:rsidR="007A2ACB">
        <w:t xml:space="preserve">z Funduszu Ochrony Gruntów Rolnych </w:t>
      </w:r>
      <w:r>
        <w:t>remontu drogi w Teodorowie (termin złożenia wniosku upływa z końcem lutego 2014 r.);</w:t>
      </w:r>
    </w:p>
    <w:p w:rsidR="000D1142" w:rsidRDefault="00643098" w:rsidP="003B7821">
      <w:pPr>
        <w:jc w:val="both"/>
      </w:pPr>
      <w:r>
        <w:t>- kontynuacja prac związanych z realizacj</w:t>
      </w:r>
      <w:r w:rsidR="00344D78">
        <w:t xml:space="preserve">ą </w:t>
      </w:r>
      <w:r>
        <w:t xml:space="preserve">drugiego etapu budowy sieci kanalizacji sanitarnej w miejscowościach Będków, Zacharz i Nowiny oraz Rosocha (umowny termin zakończenia realizacji tego </w:t>
      </w:r>
      <w:r w:rsidR="003A0F26">
        <w:t>zadania – koniec lipca 2014 r.). Płynność finansowa w odniesieniu do firmy wykonawczej powinna być zachowana, ponieważ gmina odzyskała z I etapu wszystkie środki – unijne, środki z Wojewódzkiego Funduszu Ochrony Środowiska i Gospodarki Wodnej oraz zwrot Vatu. Koszt II etapu łącznie z nadzorem wyniesie ok. 1.600.000,00 zł.</w:t>
      </w:r>
    </w:p>
    <w:p w:rsidR="00643098" w:rsidRDefault="00643098" w:rsidP="003B7821">
      <w:pPr>
        <w:jc w:val="both"/>
      </w:pPr>
      <w:r>
        <w:t xml:space="preserve">- </w:t>
      </w:r>
      <w:r w:rsidR="00344D78">
        <w:t>podjęcie przygotowań w zakresie postępowania przetargowego dotyczącego dostawy paliw dla potrzeb Urzędu Gminy;</w:t>
      </w:r>
      <w:r w:rsidR="003A0F26">
        <w:t xml:space="preserve"> umowę zawartą mamy do końca lutego 2014 r., więc z dniem 1 marca br. gmina powinna być przygotowana, aby wyłonić dostawcę paliw na kolejny okres roczny. Przy tych usługach jest siedmiodniowy termin składania ofert dla oferentów, więc nie powinno być z terminem żadnego problemu.</w:t>
      </w:r>
      <w:r w:rsidR="00265E26">
        <w:t xml:space="preserve"> </w:t>
      </w:r>
    </w:p>
    <w:p w:rsidR="00A82B12" w:rsidRDefault="00344D78" w:rsidP="00A82B12">
      <w:pPr>
        <w:jc w:val="both"/>
      </w:pPr>
      <w:r>
        <w:t>- dokonanie otwarcia ofert dla zadania pn.:  „Rozbudowa i przebudowa Domu Kultury w Będkowie wraz z zakupem wyposażenia”. Do postępowania przetargowego przystąpiło 14 firm – w tej chwili badana jest poprawność złożonych ofert;</w:t>
      </w:r>
      <w:r w:rsidR="00265E26">
        <w:t xml:space="preserve"> </w:t>
      </w:r>
      <w:r w:rsidR="00A82B12">
        <w:t>sprawdzenie ofert na budowę domu kultury w Będkowie</w:t>
      </w:r>
      <w:r w:rsidR="00265E26">
        <w:t xml:space="preserve"> wymaga więcej czasu - </w:t>
      </w:r>
      <w:r w:rsidR="00A82B12">
        <w:t>liczba ofert złożonych wynosi 14. Przedział oferowanych kwot realizacji tego zadania jest następujący:  od 1.474.000,00 zł do 2.120.000,00 zł.</w:t>
      </w:r>
    </w:p>
    <w:p w:rsidR="00344D78" w:rsidRDefault="00344D78" w:rsidP="003B7821">
      <w:pPr>
        <w:jc w:val="both"/>
      </w:pPr>
      <w:r>
        <w:t xml:space="preserve">- </w:t>
      </w:r>
      <w:r w:rsidR="006B01C6">
        <w:t>ogłoszone jest postępowanie konkursowe dotyczące wyboru animatora sportu na kompleksie boisk Orlik 2012 na okres od marca do końca listopada 2014 r. Jednocześnie przygotowywana jest dokumentacja na dofinansowanie w 50 % zatrudnienia animatora;</w:t>
      </w:r>
    </w:p>
    <w:p w:rsidR="008C41D0" w:rsidRDefault="00DC6412" w:rsidP="003B7821">
      <w:pPr>
        <w:jc w:val="both"/>
      </w:pPr>
      <w:r>
        <w:t xml:space="preserve">- podpisanie umowy na dostawę sprzętu oraz </w:t>
      </w:r>
      <w:r w:rsidR="008C41D0">
        <w:t xml:space="preserve">Internetu z </w:t>
      </w:r>
      <w:r w:rsidR="001A6B6E">
        <w:t xml:space="preserve">63 </w:t>
      </w:r>
      <w:r w:rsidR="008C41D0">
        <w:t>beneficjentami projektu pn.: „Przeciwdziałanie wykluczeniu cyfrowemu mieszkańców gmin Moszczenica, Czarnocin, Będków i Ujazd;</w:t>
      </w:r>
      <w:r w:rsidR="001A6B6E">
        <w:t xml:space="preserve"> </w:t>
      </w:r>
      <w:r w:rsidR="00C526D0">
        <w:t>dwie osoby pierwotnie zakwalifikowane zrezygnowały z podpisania umowy, w miejsce tych osób weszły do programu dwie inne osoby z listy rezerwowej. Firma potwierdza, że z końcem maja br. prace zostaną zakończone, a miesiące marzec i kwieci</w:t>
      </w:r>
      <w:r w:rsidR="00212B16">
        <w:t xml:space="preserve">eń będą okresem testowym zamontowanych </w:t>
      </w:r>
      <w:r w:rsidR="00C526D0">
        <w:t>urządzeń) – od 1 czerwca 2014 r. zakłada się rozpoczęcie funkcjonowania</w:t>
      </w:r>
      <w:r w:rsidR="00212B16">
        <w:t xml:space="preserve"> internetu.</w:t>
      </w:r>
      <w:r w:rsidR="00020249">
        <w:t xml:space="preserve"> Czynione są ustalenia dotyczące zagwarantowania dla wszystkich odbiorców darmowego dostępu do internetu radiowego – ma to swoje odzwierciedlenie w prowadzonej korespondencji między liderem a urzędem, który wydaje zezwolenia na dostawę internetu. </w:t>
      </w:r>
    </w:p>
    <w:p w:rsidR="008C41D0" w:rsidRDefault="008C41D0" w:rsidP="003B7821">
      <w:pPr>
        <w:jc w:val="both"/>
      </w:pPr>
      <w:r>
        <w:lastRenderedPageBreak/>
        <w:t>- ocena przez Urząd Marszałkowski złożonego za pośrednictwem Lokalnej Grupy Działania „Bud-Uj Razem” wniosku o dofinansowanie remontu świetlicy wiejskiej w Drzazgowej Woli</w:t>
      </w:r>
      <w:r w:rsidR="007D506B">
        <w:t xml:space="preserve"> w kwocie 60 tysięcy zł</w:t>
      </w:r>
      <w:r>
        <w:t>;</w:t>
      </w:r>
      <w:r w:rsidR="008871DC">
        <w:t xml:space="preserve"> zakres te</w:t>
      </w:r>
      <w:r w:rsidR="007D506B">
        <w:t>go zadania: wymiana podłóg i drzwi zewnętrznych, montaż instalacji solarnej  na budynku. Kosztorys inwestorski dla tego przedsięwzięcia wynosi 90 tysięcy zł</w:t>
      </w:r>
    </w:p>
    <w:p w:rsidR="008C41D0" w:rsidRDefault="00C53287" w:rsidP="003B7821">
      <w:pPr>
        <w:jc w:val="both"/>
      </w:pPr>
      <w:r>
        <w:t>- będąca w trakcie trwania kampania sprawozdawcza w</w:t>
      </w:r>
      <w:r w:rsidR="00265E26">
        <w:t xml:space="preserve"> 8</w:t>
      </w:r>
      <w:r>
        <w:t xml:space="preserve"> jednostkach OSP działających na terenie gminy.</w:t>
      </w:r>
    </w:p>
    <w:p w:rsidR="00A3301C" w:rsidRDefault="00A3301C" w:rsidP="003B7821">
      <w:pPr>
        <w:jc w:val="both"/>
      </w:pPr>
    </w:p>
    <w:p w:rsidR="00A3301C" w:rsidRDefault="00A3301C" w:rsidP="00A3301C">
      <w:pPr>
        <w:jc w:val="both"/>
      </w:pPr>
      <w:r>
        <w:t>Odp. punktu 4. litera a</w:t>
      </w:r>
      <w:r w:rsidR="00111241">
        <w:t xml:space="preserve"> i b.</w:t>
      </w:r>
    </w:p>
    <w:p w:rsidR="00111241" w:rsidRDefault="00111241" w:rsidP="004955A8">
      <w:pPr>
        <w:jc w:val="both"/>
      </w:pPr>
      <w:r>
        <w:t>Projekty uchwał Rady Gm</w:t>
      </w:r>
      <w:r w:rsidR="00946B7B">
        <w:t xml:space="preserve">iny w Będkowie zmieniające </w:t>
      </w:r>
      <w:r>
        <w:t>uchwał</w:t>
      </w:r>
      <w:r w:rsidR="00946B7B">
        <w:t>y</w:t>
      </w:r>
      <w:r>
        <w:t xml:space="preserve"> w sprawie podziału gminy Będków na: okręgi wyborcze oraz ustalenia ich granic i numerów oraz liczby radnych wybieranych w każdym okręgu wyborczym, stałe obwody głosowania i ustalenia ich numerów, granic i siedzib obwodowych komisji wyborczych – omówiła Józefa Kubala – inspektor ds. rady gminy.</w:t>
      </w:r>
      <w:r w:rsidR="00946B7B">
        <w:t xml:space="preserve"> Propozycje zmiany</w:t>
      </w:r>
      <w:r>
        <w:t xml:space="preserve"> uchwał Rady Gminy w Będkowie:</w:t>
      </w:r>
    </w:p>
    <w:p w:rsidR="00111241" w:rsidRDefault="00111241" w:rsidP="004955A8">
      <w:pPr>
        <w:jc w:val="both"/>
      </w:pPr>
      <w:r>
        <w:t>- nr XXII/103/12 z dnia 25 czerwca 2012 r. w sprawie podziału gminy Będków na okręgi wyborcze oraz ustalenia ich granic i numerów oraz liczby radnych wybieranych w każdym okręgu wyborczym. W załączniku do tej uchwały  – Podział Gminy Będków na okręgi wyborcze w opisie granic okręgu wyborczego nr 3: ul. Ujazdowska od nr 20 do nr 32 w miejsce „nr 32” wpisuje się „nr 33”;</w:t>
      </w:r>
    </w:p>
    <w:p w:rsidR="00111241" w:rsidRDefault="00111241" w:rsidP="004955A8">
      <w:pPr>
        <w:jc w:val="both"/>
      </w:pPr>
      <w:r>
        <w:t>- nr  XXV/120/12 z dnia 12 listopada 2012 r. w sprawie podziału gminy Będków na stałe obwody głosowania i ustalenia ich numerów, granic i siedzib obwodowych komisji wyborczych. W załączniku do ww. uchwały - Podział Gminy Będków na  stałe obwody głosowania w opisie granic obwodu głosowania nr 1: ul. Ujazdowska (od nr 20 do nr 32) w miejsce „nr 32” wpisuje s</w:t>
      </w:r>
      <w:r w:rsidR="00946B7B">
        <w:t>ię „nr 33”, przedkłada się w związku z powstałą nową posesją o numerze 33 prz</w:t>
      </w:r>
      <w:r w:rsidR="00E5606B">
        <w:t>y ulicy Ujazdowskiej w Będkowie.</w:t>
      </w:r>
    </w:p>
    <w:p w:rsidR="00E5606B" w:rsidRDefault="00E5606B" w:rsidP="004955A8">
      <w:pPr>
        <w:jc w:val="both"/>
      </w:pPr>
    </w:p>
    <w:p w:rsidR="00E5606B" w:rsidRDefault="00E5606B" w:rsidP="004955A8">
      <w:pPr>
        <w:jc w:val="both"/>
      </w:pPr>
      <w:r>
        <w:t>Wójt Gminy dodał: rok 2014 jest rokiem wyborczym. Jeżeli chodzi o samorząd gminny, procedura wyborcza będzie inna niż poprzednio. Utworzone zostały jednomandatowe okręgi wyborcze. W każdym okręgu wyborczym tworzonym dla wyboru Rady w gminie wybiera się jednego radnego. Liczba okręgów wyborczych wynosi piętnaście. Przy tworzeniu okręgów wyborczych wzięta została pod uwagę norma przedstawicielstwa.</w:t>
      </w:r>
    </w:p>
    <w:p w:rsidR="009D08A1" w:rsidRDefault="009D08A1" w:rsidP="004955A8">
      <w:pPr>
        <w:jc w:val="both"/>
      </w:pPr>
    </w:p>
    <w:p w:rsidR="00D279B3" w:rsidRDefault="009D08A1" w:rsidP="004955A8">
      <w:pPr>
        <w:jc w:val="both"/>
      </w:pPr>
      <w:r>
        <w:t>Wobec nie zabierania głosu ze strony radnych przewodniczący obrad oczytał projekt uchwały zmieniającej uchwałę w sprawie podziału gminy Będków na okręgi wyborcze oraz ustalenia ich granic i numerów oraz liczby radnych wybieranych w każdym okręgu wyborczym, a następnie poddał go pod głosowanie.</w:t>
      </w:r>
    </w:p>
    <w:p w:rsidR="00D279B3" w:rsidRPr="00A45ADB" w:rsidRDefault="00D279B3" w:rsidP="00D279B3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D279B3" w:rsidRPr="00A45ADB" w:rsidRDefault="00D279B3" w:rsidP="00D279B3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</w:t>
      </w:r>
      <w:r>
        <w:t xml:space="preserve">zmieniająca uchwałę </w:t>
      </w:r>
      <w:r w:rsidRPr="00A45ADB">
        <w:t>w sprawie</w:t>
      </w:r>
      <w:r w:rsidRPr="00D279B3">
        <w:t xml:space="preserve"> </w:t>
      </w:r>
      <w:r>
        <w:t>podziału Gminy Będków na okręgi wyborcze oraz ustalenia ich granic i numerów oraz liczby radnych wybieranych w każdym okręgu wyborczym została podjęta 10</w:t>
      </w:r>
      <w:r w:rsidRPr="00A45ADB">
        <w:t xml:space="preserve"> głosami „za”</w:t>
      </w:r>
      <w:r>
        <w:t>.</w:t>
      </w:r>
    </w:p>
    <w:p w:rsidR="00D279B3" w:rsidRPr="00A45ADB" w:rsidRDefault="00D279B3" w:rsidP="00D279B3">
      <w:pPr>
        <w:jc w:val="both"/>
      </w:pPr>
    </w:p>
    <w:p w:rsidR="00D279B3" w:rsidRPr="00A45ADB" w:rsidRDefault="00D279B3" w:rsidP="00D279B3">
      <w:pPr>
        <w:jc w:val="both"/>
      </w:pPr>
      <w:r>
        <w:t>Uchwała nr XXXVIII/191/14 R</w:t>
      </w:r>
      <w:r w:rsidRPr="00A45ADB">
        <w:t>ady Gmin</w:t>
      </w:r>
      <w:r>
        <w:t>y w Będkowie z dnia 30 stycznia 2014 r.</w:t>
      </w:r>
      <w:r w:rsidRPr="00A45ADB">
        <w:t xml:space="preserve"> </w:t>
      </w:r>
      <w:r>
        <w:t>zmieniająca uchwałę w sprawie podziału gminy Będków na okręgi wyborcze oraz ustalenia ich granic i numerów oraz liczby radnych wybieranych w każdym okręgu wyborczym</w:t>
      </w:r>
      <w:r w:rsidRPr="00A45ADB">
        <w:t xml:space="preserve"> stanowi załącznik do protokołu sesji.</w:t>
      </w:r>
    </w:p>
    <w:p w:rsidR="00111241" w:rsidRDefault="00111241" w:rsidP="00A3301C">
      <w:pPr>
        <w:jc w:val="both"/>
      </w:pPr>
    </w:p>
    <w:p w:rsidR="008A09EC" w:rsidRDefault="008A09EC" w:rsidP="00D279B3">
      <w:pPr>
        <w:jc w:val="both"/>
      </w:pPr>
    </w:p>
    <w:p w:rsidR="008A09EC" w:rsidRDefault="008A09EC" w:rsidP="00D279B3">
      <w:pPr>
        <w:jc w:val="both"/>
      </w:pPr>
    </w:p>
    <w:p w:rsidR="008A09EC" w:rsidRDefault="008A09EC" w:rsidP="00D279B3">
      <w:pPr>
        <w:jc w:val="both"/>
      </w:pPr>
      <w:r>
        <w:lastRenderedPageBreak/>
        <w:t>Wobec nie zabierania głosu ze strony radnych przewodniczący obrad oczytał projekt uchwały zmieniającej uchwałę w sprawie podziału gminy Będków na stałe obwody głosowania i ustalenia ich numerów, granic i siedzib obwodowych komisji wyborczych, a następnie poddał go pod głosowanie.</w:t>
      </w:r>
    </w:p>
    <w:p w:rsidR="00D279B3" w:rsidRPr="00A45ADB" w:rsidRDefault="00D279B3" w:rsidP="00D279B3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D279B3" w:rsidRPr="00A45ADB" w:rsidRDefault="00D279B3" w:rsidP="00D279B3">
      <w:pPr>
        <w:jc w:val="both"/>
      </w:pPr>
    </w:p>
    <w:p w:rsidR="00D279B3" w:rsidRPr="00A45ADB" w:rsidRDefault="00D279B3" w:rsidP="00D279B3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</w:t>
      </w:r>
      <w:r>
        <w:t xml:space="preserve">zmieniająca uchwałę </w:t>
      </w:r>
      <w:r w:rsidRPr="00A45ADB">
        <w:t>w sprawie</w:t>
      </w:r>
      <w:r>
        <w:t xml:space="preserve"> podziału Gminy Będków na stałe obwody głosowania i ustalenia ich numerów, granic i siedzib obwodowych komisji wyborczych została podjęta 10</w:t>
      </w:r>
      <w:r w:rsidRPr="00A45ADB">
        <w:t xml:space="preserve"> głosami „za”</w:t>
      </w:r>
      <w:r>
        <w:t>.</w:t>
      </w:r>
    </w:p>
    <w:p w:rsidR="00D279B3" w:rsidRPr="00A45ADB" w:rsidRDefault="00D279B3" w:rsidP="00D279B3">
      <w:pPr>
        <w:jc w:val="both"/>
      </w:pPr>
    </w:p>
    <w:p w:rsidR="00D279B3" w:rsidRPr="00A45ADB" w:rsidRDefault="00D279B3" w:rsidP="00D279B3">
      <w:pPr>
        <w:jc w:val="both"/>
      </w:pPr>
      <w:r>
        <w:t>Uchwała nr XXXVIII/192/14 R</w:t>
      </w:r>
      <w:r w:rsidRPr="00A45ADB">
        <w:t>ady Gmin</w:t>
      </w:r>
      <w:r>
        <w:t>y w Będkowie z dnia 30 stycznia 2014 r.</w:t>
      </w:r>
      <w:r w:rsidRPr="00A45ADB">
        <w:t xml:space="preserve"> </w:t>
      </w:r>
      <w:r>
        <w:t>zmienia</w:t>
      </w:r>
      <w:r w:rsidR="008A09EC">
        <w:t>jąca uchwałę w sprawie</w:t>
      </w:r>
      <w:r>
        <w:t xml:space="preserve"> podziału gminy Będków na stałe obwody głosowania i ustalenia ich numerów, granic i siedzib obwodowych komisji wyborczych</w:t>
      </w:r>
      <w:r w:rsidRPr="00A45ADB">
        <w:t xml:space="preserve"> stanowi załącznik do protokołu sesji.</w:t>
      </w:r>
    </w:p>
    <w:p w:rsidR="00A3301C" w:rsidRDefault="00A3301C" w:rsidP="00A3301C">
      <w:pPr>
        <w:jc w:val="both"/>
      </w:pPr>
    </w:p>
    <w:p w:rsidR="00A3301C" w:rsidRDefault="00A3301C" w:rsidP="00A3301C">
      <w:pPr>
        <w:jc w:val="both"/>
      </w:pPr>
      <w:r>
        <w:t>Odp. punktu 4. litera c.</w:t>
      </w:r>
    </w:p>
    <w:p w:rsidR="006201AC" w:rsidRDefault="00855D92" w:rsidP="00A3301C">
      <w:pPr>
        <w:jc w:val="both"/>
      </w:pPr>
      <w:r>
        <w:t xml:space="preserve">Wójt Gminy stwierdził, że prace dotyczące zmiany Studium uwarunkowań i kierunków zagospodarowania przestrzennego gminy podjęte zostały w związku ze zgłoszeniem się firmy, wyrażającej chęć prowadzenia eksploatacji złóż kopalin na terenie Teodorowa. Firma ta nabyła grunty o pow. około 5 ha własnym staraniem od trzech właścicieli. Studium zostało sfinansowane ze środków budżetowych w wysokości darowizny, którą gmina uzyskała w całości od ww. firmy. Przygotowanie zmiany Studium </w:t>
      </w:r>
      <w:r w:rsidR="004061DA">
        <w:t xml:space="preserve">dotyczy </w:t>
      </w:r>
      <w:r>
        <w:t>całego obszaru gminy</w:t>
      </w:r>
      <w:r w:rsidR="004061DA">
        <w:t>. Zgłoszone uwagi do projektu Studium na wspólnym posiedzeniu komisji Rady Gminy zostały uwzględnione.</w:t>
      </w:r>
    </w:p>
    <w:p w:rsidR="00A3301C" w:rsidRDefault="00E6278B" w:rsidP="00A3301C">
      <w:pPr>
        <w:jc w:val="both"/>
      </w:pPr>
      <w:r>
        <w:t xml:space="preserve">Wiceprzewodniczący Rady – Pan Krzysztof Pilarski skierował prośbę do osób, które zajmują się sprawami związanymi z nieruchomościami, aby zwróciły w przyszłości szczególną uwagę na tego typu projekty, jak np. Studium, które jest ważnym dokumentem, stanowiącym podstawę do opracowania planu zagospodarowania przestrzennego gminy bądź poszczególnych sołectw. Rada Gminy </w:t>
      </w:r>
      <w:r w:rsidR="00814E7B">
        <w:t>uchwalając ostatecznie ten dokument chce mieć pewność, że zawarte w nim dane są pełne i właściwe.</w:t>
      </w:r>
    </w:p>
    <w:p w:rsidR="00ED4170" w:rsidRDefault="00ED4170" w:rsidP="00A3301C">
      <w:pPr>
        <w:jc w:val="both"/>
      </w:pPr>
      <w:r>
        <w:t>Sekretarz Gminy dodała, że projekt Studium, na prośbę członków komisji, został zamieszczony w dniu 28 stycznia 2014 r. w biuletynie informacji publicznej.</w:t>
      </w:r>
    </w:p>
    <w:p w:rsidR="00ED4170" w:rsidRDefault="00ED4170" w:rsidP="00A3301C">
      <w:pPr>
        <w:jc w:val="both"/>
      </w:pPr>
    </w:p>
    <w:p w:rsidR="00B65A41" w:rsidRDefault="00ED4170" w:rsidP="00B65A41">
      <w:pPr>
        <w:jc w:val="both"/>
      </w:pPr>
      <w:r>
        <w:t>Wobec nie zabierania głosu ze strony radnych w sprawie Studium, przewodniczący</w:t>
      </w:r>
      <w:r w:rsidR="009A5A5B">
        <w:t xml:space="preserve"> obrad odczytał projekt uchwały w sprawie </w:t>
      </w:r>
      <w:r w:rsidR="00B65A41">
        <w:t>zmiany Studium uwarunkowań i kierunków zagospodarowania przestrzennego gminy Będków, a następnie poddał go pod głosowanie.</w:t>
      </w:r>
    </w:p>
    <w:p w:rsidR="00C06C76" w:rsidRDefault="00C06C76" w:rsidP="00B65A41">
      <w:pPr>
        <w:jc w:val="both"/>
      </w:pPr>
    </w:p>
    <w:p w:rsidR="00C06C76" w:rsidRPr="00A45ADB" w:rsidRDefault="00C06C76" w:rsidP="00C06C76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C06C76" w:rsidRPr="00A45ADB" w:rsidRDefault="00C06C76" w:rsidP="00C06C76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Przewodniczący Rady stwierdził</w:t>
      </w:r>
      <w:r>
        <w:t>, że uchwała</w:t>
      </w:r>
      <w:r w:rsidRPr="00A45ADB">
        <w:t xml:space="preserve"> </w:t>
      </w:r>
      <w:r>
        <w:t>w sprawie zmiany Studium uwarunkowań i kierunków zagospodarowania przestrzennego gminy Będków została podjęta 10</w:t>
      </w:r>
      <w:r w:rsidRPr="00A45ADB">
        <w:t xml:space="preserve"> głosami „za”</w:t>
      </w:r>
      <w:r>
        <w:t>.</w:t>
      </w:r>
    </w:p>
    <w:p w:rsidR="00C06C76" w:rsidRPr="00A45ADB" w:rsidRDefault="00C06C76" w:rsidP="00C06C76">
      <w:pPr>
        <w:jc w:val="both"/>
      </w:pPr>
    </w:p>
    <w:p w:rsidR="00C06C76" w:rsidRPr="00A45ADB" w:rsidRDefault="00C06C76" w:rsidP="00C06C76">
      <w:pPr>
        <w:jc w:val="both"/>
      </w:pPr>
      <w:r>
        <w:t>Uchwała nr XXXVIII/193/14 R</w:t>
      </w:r>
      <w:r w:rsidRPr="00A45ADB">
        <w:t>ady Gmin</w:t>
      </w:r>
      <w:r>
        <w:t>y w Będkowie z dnia 30 stycznia 2014 r.</w:t>
      </w:r>
      <w:r w:rsidRPr="00A45ADB">
        <w:t xml:space="preserve"> </w:t>
      </w:r>
      <w:r>
        <w:t>w sprawie zmiany Studium uwarunkowań i kierunków zagospodarowania przestrzennego gminy Będków</w:t>
      </w:r>
      <w:r w:rsidRPr="00A45ADB">
        <w:t xml:space="preserve"> stanowi załącznik do protokołu sesji.</w:t>
      </w:r>
    </w:p>
    <w:p w:rsidR="00ED4170" w:rsidRDefault="00ED4170" w:rsidP="00A3301C">
      <w:pPr>
        <w:jc w:val="both"/>
      </w:pPr>
    </w:p>
    <w:p w:rsidR="00A3301C" w:rsidRDefault="00A3301C" w:rsidP="00A3301C">
      <w:pPr>
        <w:jc w:val="both"/>
      </w:pPr>
      <w:r>
        <w:lastRenderedPageBreak/>
        <w:t>Odp. punktu 4. litera d.</w:t>
      </w:r>
    </w:p>
    <w:p w:rsidR="00BF7732" w:rsidRDefault="00BF7732" w:rsidP="00BF7732">
      <w:pPr>
        <w:jc w:val="both"/>
      </w:pPr>
      <w:r>
        <w:t>Wójt Gminy stwierdził: projekt uchwały w sprawie</w:t>
      </w:r>
      <w:r w:rsidRPr="00BF7732">
        <w:t xml:space="preserve"> </w:t>
      </w:r>
      <w:r>
        <w:t>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</w:t>
      </w:r>
      <w:r w:rsidR="00C134BE">
        <w:t xml:space="preserve"> zwłok zwierzęcych i ich części przygotowany został dla sformalizowania możliwości działania firm, które chcą się ubiegać o prowadzenie swojej działalności także na terenie gminy. W tym celu potrzebne jest jej stosowne zezwolenie wydane w drodze decyzji Wójta Gminy. W przypadku ubiegania się o takie zezwolenie firma powinna pokazać, że dysponuje wła</w:t>
      </w:r>
      <w:r w:rsidR="00A8667C">
        <w:t xml:space="preserve">ściwym sprzętem technicznym, </w:t>
      </w:r>
      <w:r w:rsidR="00C134BE">
        <w:t>posiada zasób ludzki oraz potwierdzić, że współpracuje ze służbami weterynaryjnymi, itd.</w:t>
      </w:r>
      <w:r w:rsidR="00A8667C">
        <w:t xml:space="preserve"> Wydanie zezwolenia  pozwoli na bezpośredni odbiór zwierząt z terenu gminy do schroniska (na ten moment głównie o tej kwestii mówimy). Gmina jest zobligowana do przestrzegania prawa w tym zakresie. Na rok 2014 podpisana została umowa ze schroniskiem w Bełchatowie, wcześniej zawarta była umowa z Piotrkowem Tryb. – firma ta nie prowadzi odławiania zwierząt bezdomnych, a gmina musi mieć zapewniony taki wariant. </w:t>
      </w:r>
      <w:r w:rsidR="00443278">
        <w:t>Na początku był wzięty pod uwagę (zawarta umowa) hotel dla zwierząt w Łodzi, ale tam też pojawiły się problemy. Koszty związane z oddaniem 1 psa do schroniska: 10 zł netto plus Vat za dzień pobytu.</w:t>
      </w:r>
      <w:r w:rsidR="004401BD">
        <w:t xml:space="preserve"> Inne czynności, jak np. </w:t>
      </w:r>
      <w:r w:rsidR="004B7CF2">
        <w:t xml:space="preserve">czipowanie i </w:t>
      </w:r>
      <w:r w:rsidR="00EC0826">
        <w:t>odławianie psów</w:t>
      </w:r>
      <w:r w:rsidR="004401BD">
        <w:t xml:space="preserve"> są kosztami odrębnymi.</w:t>
      </w:r>
    </w:p>
    <w:p w:rsidR="002917A9" w:rsidRDefault="002917A9" w:rsidP="00BF7732">
      <w:pPr>
        <w:jc w:val="both"/>
      </w:pPr>
    </w:p>
    <w:p w:rsidR="002917A9" w:rsidRDefault="002917A9" w:rsidP="00BF7732">
      <w:pPr>
        <w:jc w:val="both"/>
      </w:pPr>
      <w:r>
        <w:t xml:space="preserve">Radna Henryka Pietrasik pytała, czy </w:t>
      </w:r>
      <w:r w:rsidR="00CA4037">
        <w:t>gmina, zawierając umowę ze schroniskiem, płaci od liczby psów umieszczonych w tym schronisku.</w:t>
      </w:r>
    </w:p>
    <w:p w:rsidR="00CA4037" w:rsidRDefault="00CA4037" w:rsidP="00BF7732">
      <w:pPr>
        <w:jc w:val="both"/>
      </w:pPr>
      <w:r>
        <w:t>Wójt Gminy odpowiedział:</w:t>
      </w:r>
      <w:r w:rsidR="00475F37">
        <w:t xml:space="preserve"> </w:t>
      </w:r>
      <w:r>
        <w:t>podpisana umowa ze schroniskiem zobowiązuje gminę do zapłacenia kwoty 500,00 zł</w:t>
      </w:r>
      <w:r w:rsidR="00475F37">
        <w:t xml:space="preserve"> miesięcznie</w:t>
      </w:r>
      <w:r>
        <w:t xml:space="preserve"> nawet wtedy, gdyby nie było ani jednego psa w schronisku z terenu gminy. </w:t>
      </w:r>
      <w:r w:rsidR="00740FA0">
        <w:t xml:space="preserve">Nie było </w:t>
      </w:r>
      <w:r>
        <w:t xml:space="preserve">możliwości prowadzenia takiej negocjacji z firmą. </w:t>
      </w:r>
    </w:p>
    <w:p w:rsidR="00E2647C" w:rsidRDefault="00E2647C" w:rsidP="00BF7732">
      <w:pPr>
        <w:jc w:val="both"/>
      </w:pPr>
    </w:p>
    <w:p w:rsidR="00E2647C" w:rsidRDefault="00E2647C" w:rsidP="00E2647C">
      <w:pPr>
        <w:jc w:val="both"/>
      </w:pPr>
      <w:r>
        <w:t>Wobec nie zabierania głosu ze strony radnych w sprawie powyższego projektu uchwały, przewodniczący obrad odczytał projekt uchwały w sprawie 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 zwłok zwierzęcych i ich części, a następnie poddał go pod głosowanie.</w:t>
      </w:r>
    </w:p>
    <w:p w:rsidR="00E2647C" w:rsidRDefault="00E2647C" w:rsidP="00E2647C">
      <w:pPr>
        <w:jc w:val="both"/>
      </w:pPr>
    </w:p>
    <w:p w:rsidR="00E2647C" w:rsidRPr="00A45ADB" w:rsidRDefault="00E2647C" w:rsidP="00E2647C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E2647C" w:rsidRPr="00A45ADB" w:rsidRDefault="00E2647C" w:rsidP="00E2647C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Przewodniczący Rady stwierdził</w:t>
      </w:r>
      <w:r>
        <w:t>, że uchwała</w:t>
      </w:r>
      <w:r w:rsidRPr="00A45ADB">
        <w:t xml:space="preserve"> </w:t>
      </w:r>
      <w:r>
        <w:t>w sprawie 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 zwłok zwierzęcych i ich części, została podjęta 10</w:t>
      </w:r>
      <w:r w:rsidRPr="00A45ADB">
        <w:t xml:space="preserve"> głosami „za”</w:t>
      </w:r>
      <w:r>
        <w:t>.</w:t>
      </w:r>
    </w:p>
    <w:p w:rsidR="00E2647C" w:rsidRPr="00A45ADB" w:rsidRDefault="00E2647C" w:rsidP="00E2647C">
      <w:pPr>
        <w:jc w:val="both"/>
      </w:pPr>
    </w:p>
    <w:p w:rsidR="00E2647C" w:rsidRPr="00A45ADB" w:rsidRDefault="00E2647C" w:rsidP="00E2647C">
      <w:pPr>
        <w:jc w:val="both"/>
      </w:pPr>
      <w:r>
        <w:t>Uchwała nr XXXVIII/194/14 R</w:t>
      </w:r>
      <w:r w:rsidRPr="00A45ADB">
        <w:t>ady Gmin</w:t>
      </w:r>
      <w:r>
        <w:t>y w Będkowie z dnia 30 stycznia 2014 r.</w:t>
      </w:r>
      <w:r w:rsidRPr="00A45ADB">
        <w:t xml:space="preserve"> </w:t>
      </w:r>
      <w:r>
        <w:t>w sprawie określenia wymagań, jakie powinien spełniać przedsiębiorca ubiegający się o uzyskanie zezwolenia na prowadzenie działalności na terenie gminy Będków w zakresie ochrony przed bezdomnymi zwierzętami oraz prowadzenia schronisk dla bezdomnych zwierząt, a także grzebowisk i spalarni zwłok zwierzęcych i ich części,</w:t>
      </w:r>
      <w:r w:rsidRPr="00A45ADB">
        <w:t xml:space="preserve"> stanowi załącznik do protokołu sesji.</w:t>
      </w:r>
    </w:p>
    <w:p w:rsidR="00BF7732" w:rsidRDefault="00BF7732" w:rsidP="00A3301C">
      <w:pPr>
        <w:jc w:val="both"/>
      </w:pPr>
    </w:p>
    <w:p w:rsidR="0005060C" w:rsidRDefault="0005060C" w:rsidP="003B7821">
      <w:pPr>
        <w:jc w:val="both"/>
      </w:pPr>
    </w:p>
    <w:p w:rsidR="00590FBF" w:rsidRDefault="00590FBF" w:rsidP="003B7821">
      <w:pPr>
        <w:jc w:val="both"/>
      </w:pPr>
      <w:r>
        <w:lastRenderedPageBreak/>
        <w:t>Odp. punktu 4. litera e.</w:t>
      </w:r>
    </w:p>
    <w:p w:rsidR="006B65BE" w:rsidRDefault="00BE29B6" w:rsidP="003B7821">
      <w:pPr>
        <w:jc w:val="both"/>
      </w:pPr>
      <w:r>
        <w:t>Propozycje zmian budżetu gminy na rok 2014 przedstawił Wójt Gminy:</w:t>
      </w:r>
    </w:p>
    <w:p w:rsidR="00BE29B6" w:rsidRDefault="00BE29B6" w:rsidP="003B7821">
      <w:pPr>
        <w:jc w:val="both"/>
      </w:pPr>
      <w:r>
        <w:t>- w paragrafie pierwszym zapis dotyczy zwiększenia wydatków budżetowych o kwotę 280 tysięcy zł i zmniejszenia wydatków budżetowych o kwotę 80 tysięcy zł. W tych kwotach zawarte są środki w wysokości 60 tysięcy zł</w:t>
      </w:r>
      <w:r w:rsidR="00B83AD6">
        <w:t xml:space="preserve"> z przeznaczeniem na wymianę stolarski okiennej w Zespole Szkolno-Gimnazjalnym w Będkowie; zadanie to wykazane jest w załączniku nr 3 do projektu uchwały. Kwota ta rozłożona jest na dwa lata – na rok 2014 – 30 tysięcy zł i na rok 2015 – 30 tysięcy zł. Propozycja ta jest zgodna z moim zapewnieniem złożonym przeze mnie na poprzedniej sesji – mówił Wójt Gminy. Po odjęciu kwoty 30 tysięcy zł od 280 tysięcy zł – pozostaje </w:t>
      </w:r>
      <w:r w:rsidR="009121EA">
        <w:t>250 tysię</w:t>
      </w:r>
      <w:r w:rsidR="00B83AD6">
        <w:t>cy zł.</w:t>
      </w:r>
      <w:r w:rsidR="009121EA">
        <w:t xml:space="preserve"> Ta kwota ma zabezpieczyć realizację</w:t>
      </w:r>
      <w:r w:rsidR="005A6BFE">
        <w:t xml:space="preserve"> zadania po zamknięciu postę</w:t>
      </w:r>
      <w:r w:rsidR="009121EA">
        <w:t>powania p</w:t>
      </w:r>
      <w:r w:rsidR="005A6BFE">
        <w:t>rzetargowego związanego z „Rozbudową i przebudową Domu Kultury w Będkowie wraz z zakupem wyposażenia”. Bez względu na to, czy będzie przyjęta najtańsza oferta, czy druga w kolejności (także najtańsza) to jeżeli chcemy mieć nadzór nad inwestycją i jej zamknięciem, to trzeba zapewnić środki – na ten cel brakuje 250 tysięcy</w:t>
      </w:r>
      <w:r w:rsidR="0015249B">
        <w:t xml:space="preserve"> zł. Na zabezpieczenie kwoty 250</w:t>
      </w:r>
      <w:r w:rsidR="005A6BFE">
        <w:t xml:space="preserve"> tysięcy zł przewiduje się</w:t>
      </w:r>
      <w:r w:rsidR="0015249B">
        <w:t xml:space="preserve"> środki: 50 tysięcy zł z oszczędności budżetowych w roku 2014: zdjęcie środków z zadań: remont świetlic w Nowinach i Sługocicach (po 10 tysięcy zł z każdej z tych świetlic) – remonty: styropian plus klej (bez tynków i malowania obiektów), gospodarki komunalnej – 20 tysięcy zł i administracji – 10 tysięcy zł.  Na wymianę stolarski okiennej w ZSG w kwocie 30 tysięcy zł  - środki z drogownictwa.</w:t>
      </w:r>
      <w:r w:rsidR="007C4E83">
        <w:t xml:space="preserve"> Brakujące środki w kwocie 200 tysięcy zł zamierza się zabezpieczyć w drodze zaciągnięcia krótkoterminowej pożyczki w Banku Gospodarstwa Krajowego – przygotowany projekt uchwały w tej sprawie przedłożony zostanie Radzie cele</w:t>
      </w:r>
      <w:r w:rsidR="00664F20">
        <w:t>m podjęcia na najbliższej sesji po zamknięciu postępowania przetargowego na zadanie „Rozbudowa i przebudowa Domu Kultury w Będkowie wraz z zakupem wyposażenia”.</w:t>
      </w:r>
      <w:r w:rsidR="00CF3FA4">
        <w:t xml:space="preserve"> W wyniku tej sytuacji zakładany poziom zadłużenia  (51 %) ulegnie zwiększeniu do 53 %. Niezależnie od powyższego, środki na ten cel trzeba zabezpieczyć</w:t>
      </w:r>
      <w:r w:rsidR="00DC08A0">
        <w:t xml:space="preserve"> z uwagi na fakt, że stan przygotowania do tej inwestycji jest bardzo poważny; jest już podpisana umowa z Urzędem Marszałkowskim na dofinansowanie tego zadania kwotą 400 tysięcy zł.</w:t>
      </w:r>
    </w:p>
    <w:p w:rsidR="00AD16D3" w:rsidRDefault="00AD16D3" w:rsidP="003B7821">
      <w:pPr>
        <w:jc w:val="both"/>
      </w:pPr>
      <w:r>
        <w:t>Radny Ryszard Karzatka zwrócił się o podanie założonych kosztów dla rozbudowy domu kultury w Będkowie.</w:t>
      </w:r>
    </w:p>
    <w:p w:rsidR="00C203CE" w:rsidRDefault="00C203CE" w:rsidP="003B7821">
      <w:pPr>
        <w:jc w:val="both"/>
      </w:pPr>
      <w:r>
        <w:t>Odpowiedź Wójta Gminy:</w:t>
      </w:r>
      <w:r w:rsidR="00EF0112">
        <w:t xml:space="preserve"> uchwalając budżet gminy na rok 2014, założona została kwota 1.270,00 – nie ukrywam, że sam zakładałem, że w tym okresie (początek roku) będzie można liczyć na obniżkę do 30 %, jednak jest inaczej – obniżka jest tylko 18-19 %.</w:t>
      </w:r>
    </w:p>
    <w:p w:rsidR="00EF0112" w:rsidRDefault="00EF0112" w:rsidP="003B7821">
      <w:pPr>
        <w:jc w:val="both"/>
      </w:pPr>
    </w:p>
    <w:p w:rsidR="00FD32EA" w:rsidRDefault="00FD32EA" w:rsidP="00FD32EA">
      <w:pPr>
        <w:jc w:val="both"/>
      </w:pPr>
      <w:r>
        <w:t>Wobec nie zabierania głosu ze strony radnych w sprawie powyższego projektu uchwały, przewodniczący obrad odczytał projekt uchwały zmieniającej uchwałę w sprawie uchwalenia budżetu gminy na rok 2014 a następnie poddał go pod głosowanie.</w:t>
      </w:r>
    </w:p>
    <w:p w:rsidR="00FD32EA" w:rsidRDefault="00FD32EA" w:rsidP="003B7821">
      <w:pPr>
        <w:jc w:val="both"/>
      </w:pPr>
    </w:p>
    <w:p w:rsidR="003B7821" w:rsidRPr="00A45ADB" w:rsidRDefault="003B7821" w:rsidP="003B7821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3B7821" w:rsidRPr="00A45ADB" w:rsidRDefault="003B7821" w:rsidP="003B7821">
      <w:pPr>
        <w:jc w:val="both"/>
      </w:pPr>
    </w:p>
    <w:p w:rsidR="003B7821" w:rsidRPr="00A45ADB" w:rsidRDefault="003B7821" w:rsidP="003B7821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</w:t>
      </w:r>
      <w:r>
        <w:t xml:space="preserve">zmieniającą uchwałę </w:t>
      </w:r>
      <w:r w:rsidRPr="00A45ADB">
        <w:t>w sprawie uchw</w:t>
      </w:r>
      <w:r>
        <w:t>alenia budżetu gminy na rok 2014 została podjęta 10</w:t>
      </w:r>
      <w:r w:rsidRPr="00A45ADB">
        <w:t xml:space="preserve"> głosami „za”</w:t>
      </w:r>
      <w:r>
        <w:t>.</w:t>
      </w:r>
    </w:p>
    <w:p w:rsidR="003B7821" w:rsidRPr="00A45ADB" w:rsidRDefault="003B7821" w:rsidP="003B7821">
      <w:pPr>
        <w:jc w:val="both"/>
      </w:pPr>
    </w:p>
    <w:p w:rsidR="003B7821" w:rsidRPr="00A45ADB" w:rsidRDefault="003B7821" w:rsidP="003B7821">
      <w:pPr>
        <w:jc w:val="both"/>
      </w:pPr>
      <w:r>
        <w:t>Uchwała nr XXXVIII/195/14 R</w:t>
      </w:r>
      <w:r w:rsidRPr="00A45ADB">
        <w:t>ady Gmin</w:t>
      </w:r>
      <w:r>
        <w:t>y w Będkowie z dnia 30 stycznia 2014 r.</w:t>
      </w:r>
      <w:r w:rsidRPr="00A45ADB">
        <w:t xml:space="preserve"> </w:t>
      </w:r>
      <w:r w:rsidR="00590FBF">
        <w:t>zmieniają</w:t>
      </w:r>
      <w:r>
        <w:t xml:space="preserve">ca uchwałę </w:t>
      </w:r>
      <w:r w:rsidRPr="00A45ADB">
        <w:t>w sprawie uchw</w:t>
      </w:r>
      <w:r>
        <w:t>alenia budżetu gminy na rok 2014</w:t>
      </w:r>
      <w:r w:rsidRPr="00A45ADB">
        <w:t xml:space="preserve"> stanowi załącznik do protokołu sesji.</w:t>
      </w:r>
    </w:p>
    <w:p w:rsidR="003926C3" w:rsidRDefault="003926C3"/>
    <w:p w:rsidR="0005060C" w:rsidRDefault="0005060C"/>
    <w:p w:rsidR="00590FBF" w:rsidRDefault="00590FBF">
      <w:r>
        <w:lastRenderedPageBreak/>
        <w:t>Odp. punktu 4. litera f.</w:t>
      </w:r>
    </w:p>
    <w:p w:rsidR="00074FC8" w:rsidRDefault="00074FC8" w:rsidP="004E45F8">
      <w:pPr>
        <w:jc w:val="both"/>
      </w:pPr>
      <w:r>
        <w:t>Proponowane zmiany budżetu gminy na rok 2014 mają swoje odzwierciedlenie także w  wykazie przedsięwzięć do  Wieloletniej Prognozy Finansowej gminy Będków na lata</w:t>
      </w:r>
      <w:r w:rsidR="004E45F8">
        <w:t xml:space="preserve"> 2014-2029.</w:t>
      </w:r>
    </w:p>
    <w:p w:rsidR="004E45F8" w:rsidRDefault="004E45F8" w:rsidP="004E45F8">
      <w:pPr>
        <w:jc w:val="both"/>
      </w:pPr>
      <w:r>
        <w:t>Wobec nie zabierania głosu ze strony radnych w sprawie powyższego projektu uchwały, przewodniczący obrad odczytał projekt uchwały w sprawie zmiany Wieloletniej Prognozy Finansowej gminy Będków na lata 2014-2029, a następnie poddał go pod głosowanie.</w:t>
      </w:r>
    </w:p>
    <w:p w:rsidR="004E45F8" w:rsidRDefault="004E45F8" w:rsidP="004E45F8">
      <w:pPr>
        <w:jc w:val="both"/>
      </w:pPr>
    </w:p>
    <w:p w:rsidR="00590FBF" w:rsidRPr="00A45ADB" w:rsidRDefault="00590FBF" w:rsidP="00590FBF">
      <w:pPr>
        <w:jc w:val="both"/>
      </w:pPr>
      <w:r w:rsidRPr="00A45ADB">
        <w:t>Wyniki głosowania jawnego: liczba radnych obecnych na sali obrad i bi</w:t>
      </w:r>
      <w:r>
        <w:t>orących udział w głosowaniu – 10, liczba głosów „za” – 10</w:t>
      </w:r>
      <w:r w:rsidRPr="00A45ADB">
        <w:t>, liczba głosów „przeciw” – 0, liczba</w:t>
      </w:r>
      <w:r>
        <w:t xml:space="preserve"> głosów „wstrzymujących się” – 0</w:t>
      </w:r>
      <w:r w:rsidRPr="00A45ADB">
        <w:t>.</w:t>
      </w:r>
    </w:p>
    <w:p w:rsidR="00590FBF" w:rsidRPr="00A45ADB" w:rsidRDefault="00590FBF" w:rsidP="00590FBF">
      <w:pPr>
        <w:jc w:val="both"/>
      </w:pPr>
    </w:p>
    <w:p w:rsidR="00590FBF" w:rsidRPr="00A45ADB" w:rsidRDefault="00590FBF" w:rsidP="00590FBF">
      <w:pPr>
        <w:jc w:val="both"/>
      </w:pPr>
      <w:r w:rsidRPr="00A45ADB">
        <w:t>Przewodniczący Rady stwierdził</w:t>
      </w:r>
      <w:r>
        <w:t>, że uchwała</w:t>
      </w:r>
      <w:r w:rsidRPr="00A45ADB">
        <w:t xml:space="preserve"> w sprawie </w:t>
      </w:r>
      <w:r w:rsidR="004E45F8">
        <w:t>zmiany Wieloletniej Prognozy Finansowej G</w:t>
      </w:r>
      <w:r>
        <w:t>miny Będków na lata 2014 – 2029 została podjęta 10</w:t>
      </w:r>
      <w:r w:rsidRPr="00A45ADB">
        <w:t xml:space="preserve"> głosami „za”</w:t>
      </w:r>
      <w:r>
        <w:t>.</w:t>
      </w:r>
    </w:p>
    <w:p w:rsidR="00590FBF" w:rsidRPr="00A45ADB" w:rsidRDefault="00590FBF" w:rsidP="00590FBF">
      <w:pPr>
        <w:jc w:val="both"/>
      </w:pPr>
    </w:p>
    <w:p w:rsidR="00590FBF" w:rsidRPr="00A45ADB" w:rsidRDefault="00590FBF" w:rsidP="00590FBF">
      <w:pPr>
        <w:jc w:val="both"/>
      </w:pPr>
      <w:r>
        <w:t>Uchwała nr XXXVIII/196/13 R</w:t>
      </w:r>
      <w:r w:rsidRPr="00A45ADB">
        <w:t>ady Gmin</w:t>
      </w:r>
      <w:r>
        <w:t>y w Będkowie z dnia 30 stycznia 2014 r.</w:t>
      </w:r>
      <w:r w:rsidRPr="00A45ADB">
        <w:t xml:space="preserve"> w sprawie </w:t>
      </w:r>
      <w:r w:rsidR="004E45F8">
        <w:t>Wieloletniej Prognozy Finansowej G</w:t>
      </w:r>
      <w:r>
        <w:t>miny Będków na lata 2014 – 2029</w:t>
      </w:r>
      <w:r w:rsidRPr="00A45ADB">
        <w:t xml:space="preserve"> stanowi załącznik do protokołu sesji.</w:t>
      </w:r>
    </w:p>
    <w:p w:rsidR="00590FBF" w:rsidRDefault="00590FBF"/>
    <w:p w:rsidR="0076425D" w:rsidRDefault="0076425D">
      <w:r>
        <w:t>Odp. punktu 5.</w:t>
      </w:r>
    </w:p>
    <w:p w:rsidR="000A40E2" w:rsidRPr="00596982" w:rsidRDefault="0076425D" w:rsidP="0076425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Sprawozdanie z działalności R</w:t>
      </w:r>
      <w:r>
        <w:rPr>
          <w:color w:val="3B3B3B"/>
          <w:sz w:val="22"/>
          <w:szCs w:val="22"/>
        </w:rPr>
        <w:t>ady Gminy w Będkowie za rok 2013</w:t>
      </w:r>
      <w:r w:rsidRPr="00596982">
        <w:rPr>
          <w:color w:val="3B3B3B"/>
          <w:sz w:val="22"/>
          <w:szCs w:val="22"/>
        </w:rPr>
        <w:t xml:space="preserve"> przedstawił Przewodniczący Rady Gminy w Będkowie. Wyżej wymienione sprawozdanie załączone jest do protokołu sesji.</w:t>
      </w:r>
    </w:p>
    <w:p w:rsidR="0076425D" w:rsidRPr="00596982" w:rsidRDefault="0076425D" w:rsidP="0076425D">
      <w:pPr>
        <w:jc w:val="both"/>
        <w:rPr>
          <w:color w:val="3B3B3B"/>
          <w:sz w:val="22"/>
          <w:szCs w:val="22"/>
        </w:rPr>
      </w:pPr>
    </w:p>
    <w:p w:rsidR="0076425D" w:rsidRPr="00596982" w:rsidRDefault="0076425D" w:rsidP="0076425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W sprawie sprawozdania z działalności Rady Gminy w Będkowie i Komi</w:t>
      </w:r>
      <w:r>
        <w:rPr>
          <w:color w:val="3B3B3B"/>
          <w:sz w:val="22"/>
          <w:szCs w:val="22"/>
        </w:rPr>
        <w:t>sji stałych tej Rady za rok 2013</w:t>
      </w:r>
      <w:r w:rsidRPr="00596982">
        <w:rPr>
          <w:color w:val="3B3B3B"/>
          <w:sz w:val="22"/>
          <w:szCs w:val="22"/>
        </w:rPr>
        <w:t xml:space="preserve"> radni nie zabrali głosu.</w:t>
      </w:r>
    </w:p>
    <w:p w:rsidR="0076425D" w:rsidRPr="00596982" w:rsidRDefault="0076425D" w:rsidP="0076425D">
      <w:pPr>
        <w:jc w:val="both"/>
        <w:rPr>
          <w:color w:val="3B3B3B"/>
          <w:sz w:val="22"/>
          <w:szCs w:val="22"/>
        </w:rPr>
      </w:pPr>
    </w:p>
    <w:p w:rsidR="0076425D" w:rsidRPr="00596982" w:rsidRDefault="0076425D" w:rsidP="0076425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Poddane pod głosowanie jawne powyższe sprawozdanie – przez przewodniczą</w:t>
      </w:r>
      <w:r>
        <w:rPr>
          <w:color w:val="3B3B3B"/>
          <w:sz w:val="22"/>
          <w:szCs w:val="22"/>
        </w:rPr>
        <w:t>cego obrad – zostało przyjęte 10</w:t>
      </w:r>
      <w:r w:rsidRPr="00596982">
        <w:rPr>
          <w:color w:val="3B3B3B"/>
          <w:sz w:val="22"/>
          <w:szCs w:val="22"/>
        </w:rPr>
        <w:t xml:space="preserve"> głosami „za”.</w:t>
      </w:r>
    </w:p>
    <w:p w:rsidR="0076425D" w:rsidRDefault="0076425D" w:rsidP="0076425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Liczba radnych obecnych na sali obrad i biorących udział w</w:t>
      </w:r>
      <w:r>
        <w:rPr>
          <w:color w:val="3B3B3B"/>
          <w:sz w:val="22"/>
          <w:szCs w:val="22"/>
        </w:rPr>
        <w:t xml:space="preserve"> głosowaniu – 10</w:t>
      </w:r>
      <w:r w:rsidRPr="00596982">
        <w:rPr>
          <w:color w:val="3B3B3B"/>
          <w:sz w:val="22"/>
          <w:szCs w:val="22"/>
        </w:rPr>
        <w:t>.</w:t>
      </w:r>
    </w:p>
    <w:p w:rsidR="004816F4" w:rsidRDefault="004816F4" w:rsidP="0076425D">
      <w:pPr>
        <w:jc w:val="both"/>
        <w:rPr>
          <w:color w:val="3B3B3B"/>
          <w:sz w:val="22"/>
          <w:szCs w:val="22"/>
        </w:rPr>
      </w:pPr>
    </w:p>
    <w:p w:rsidR="004816F4" w:rsidRDefault="004816F4" w:rsidP="0076425D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>Odp. punktu 6 i 7.</w:t>
      </w:r>
    </w:p>
    <w:p w:rsidR="004816F4" w:rsidRDefault="008F7E7C" w:rsidP="0076425D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>Pani Małgorzata Pilarska – Sołtys wsi Magdalenka wnioskowała o:</w:t>
      </w:r>
    </w:p>
    <w:p w:rsidR="008F7E7C" w:rsidRDefault="008F7E7C" w:rsidP="008F7E7C">
      <w:pPr>
        <w:pStyle w:val="Akapitzlist"/>
        <w:numPr>
          <w:ilvl w:val="0"/>
          <w:numId w:val="1"/>
        </w:num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>naprawę dachu na przystanku autobusowym (szkolnym) w miejscowości Magdalenka;</w:t>
      </w:r>
    </w:p>
    <w:p w:rsidR="008F7E7C" w:rsidRDefault="008F7E7C" w:rsidP="008F7E7C">
      <w:pPr>
        <w:pStyle w:val="Akapitzlist"/>
        <w:numPr>
          <w:ilvl w:val="0"/>
          <w:numId w:val="1"/>
        </w:num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 xml:space="preserve">odśnieżenie drogi w taki sposób, aby nie było trudności </w:t>
      </w:r>
      <w:r w:rsidR="00D41142">
        <w:rPr>
          <w:color w:val="3B3B3B"/>
          <w:sz w:val="22"/>
          <w:szCs w:val="22"/>
        </w:rPr>
        <w:t>przy wymijaniu się dwóch pojazdów.</w:t>
      </w:r>
    </w:p>
    <w:p w:rsidR="00D41142" w:rsidRDefault="00D41142" w:rsidP="00D41142">
      <w:pPr>
        <w:jc w:val="both"/>
        <w:rPr>
          <w:color w:val="3B3B3B"/>
          <w:sz w:val="22"/>
          <w:szCs w:val="22"/>
        </w:rPr>
      </w:pPr>
    </w:p>
    <w:p w:rsidR="00D41142" w:rsidRDefault="00D41142" w:rsidP="00D41142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 xml:space="preserve">Odpowiedź Wójta Gminy: </w:t>
      </w:r>
      <w:r w:rsidR="007B56B2">
        <w:rPr>
          <w:color w:val="3B3B3B"/>
          <w:sz w:val="22"/>
          <w:szCs w:val="22"/>
        </w:rPr>
        <w:t>wszystkie drogi są odśnieżane; teraz, gdy jest zapewniona przejezdność podjęte zostanie dodatkowe ośnieżanie dla poszerzenia odcinka drogowego od Magdalenki do Wykna i przez las w Rudniku, gdzie ilość śniegu była dość duża. Dach przystanku zostanie naprawiony przed rozpoczęciem zajęć szkolnych.</w:t>
      </w:r>
    </w:p>
    <w:p w:rsidR="000C5582" w:rsidRDefault="000C5582" w:rsidP="00D41142">
      <w:pPr>
        <w:jc w:val="both"/>
        <w:rPr>
          <w:color w:val="3B3B3B"/>
          <w:sz w:val="22"/>
          <w:szCs w:val="22"/>
        </w:rPr>
      </w:pPr>
    </w:p>
    <w:p w:rsidR="000C5582" w:rsidRDefault="000C5582" w:rsidP="00D41142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 xml:space="preserve">Wiceprzewodniczący Rady – Pan Krzysztof Pilarski </w:t>
      </w:r>
      <w:r w:rsidR="00135D37">
        <w:rPr>
          <w:color w:val="3B3B3B"/>
          <w:sz w:val="22"/>
          <w:szCs w:val="22"/>
        </w:rPr>
        <w:t>wnioskował pod adresem Gminnej Spółki Wodnej w Będkowie o odnowienie rowów melioracyjnych, ze szczególnym uwzględnieniem rowu przechodzącego przez ulicę Ujazdowską w Będkowie w kierunku działek oraz od Rosochy w kierunku Będkowa w obrębie drogi powiatowej.</w:t>
      </w:r>
    </w:p>
    <w:p w:rsidR="00195F89" w:rsidRDefault="00195F89" w:rsidP="00D41142">
      <w:pPr>
        <w:jc w:val="both"/>
        <w:rPr>
          <w:color w:val="3B3B3B"/>
          <w:sz w:val="22"/>
          <w:szCs w:val="22"/>
        </w:rPr>
      </w:pPr>
    </w:p>
    <w:p w:rsidR="00195F89" w:rsidRDefault="00195F89" w:rsidP="00D41142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 xml:space="preserve">Obecny na sesji Prezes </w:t>
      </w:r>
      <w:r w:rsidR="00FF51C5">
        <w:rPr>
          <w:color w:val="3B3B3B"/>
          <w:sz w:val="22"/>
          <w:szCs w:val="22"/>
        </w:rPr>
        <w:t>Zarządu Gmi</w:t>
      </w:r>
      <w:r>
        <w:rPr>
          <w:color w:val="3B3B3B"/>
          <w:sz w:val="22"/>
          <w:szCs w:val="22"/>
        </w:rPr>
        <w:t xml:space="preserve">nnej Spółki Wodnej w Będkowie – Pan Janusz Staniszewski poinformował, że na każdy rok </w:t>
      </w:r>
      <w:r w:rsidR="00FF51C5">
        <w:rPr>
          <w:color w:val="3B3B3B"/>
          <w:sz w:val="22"/>
          <w:szCs w:val="22"/>
        </w:rPr>
        <w:t xml:space="preserve">kalendarzowy </w:t>
      </w:r>
      <w:r>
        <w:rPr>
          <w:color w:val="3B3B3B"/>
          <w:sz w:val="22"/>
          <w:szCs w:val="22"/>
        </w:rPr>
        <w:t>przyj</w:t>
      </w:r>
      <w:r w:rsidR="0063104B">
        <w:rPr>
          <w:color w:val="3B3B3B"/>
          <w:sz w:val="22"/>
          <w:szCs w:val="22"/>
        </w:rPr>
        <w:t>ęte są na walnym zebraniu założenia, według k</w:t>
      </w:r>
      <w:r w:rsidR="00FF51C5">
        <w:rPr>
          <w:color w:val="3B3B3B"/>
          <w:sz w:val="22"/>
          <w:szCs w:val="22"/>
        </w:rPr>
        <w:t>tórych prace są prowadzone. Rozpoczęcie robót nastąpiło na terenie Prażek, w dalszej kolejności są przewidziane Ceniawy, a następnie Drzazgowa Wola. I znów za dwa lata harmonogram robót uwzględni w pierwszej kolejności Prażki</w:t>
      </w:r>
      <w:r w:rsidR="00FB51BF">
        <w:rPr>
          <w:color w:val="3B3B3B"/>
          <w:sz w:val="22"/>
          <w:szCs w:val="22"/>
        </w:rPr>
        <w:t>, itd. Prace prowadzone są kompleksowo z udziałem dotacji z Urzędu Marszałkowskiego i Urzędu Wojewódzkiego w Łodzi. Poza tym wykonywane są także roboty ( jest dużo wybić polowych w okresie wiosennym) z wykorzystaniem własnych środków. Zakres tych prac jest bardzo szeroki; bywa tak, że na te prace nie wystarcza własnych środków.</w:t>
      </w:r>
    </w:p>
    <w:p w:rsidR="00E05EFC" w:rsidRDefault="00E05EFC" w:rsidP="00D41142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lastRenderedPageBreak/>
        <w:t xml:space="preserve">Stosownie do wniosku radnego Ryszarda Karzatki, Prezes GSW podał opłaty melioracyjne od 1 ha: gruntów ornych – 20 zł, </w:t>
      </w:r>
      <w:r w:rsidR="008C3C9D">
        <w:rPr>
          <w:color w:val="3B3B3B"/>
          <w:sz w:val="22"/>
          <w:szCs w:val="22"/>
        </w:rPr>
        <w:t>użytków</w:t>
      </w:r>
      <w:r>
        <w:rPr>
          <w:color w:val="3B3B3B"/>
          <w:sz w:val="22"/>
          <w:szCs w:val="22"/>
        </w:rPr>
        <w:t xml:space="preserve"> zielonych </w:t>
      </w:r>
      <w:r w:rsidR="008C3C9D">
        <w:rPr>
          <w:color w:val="3B3B3B"/>
          <w:sz w:val="22"/>
          <w:szCs w:val="22"/>
        </w:rPr>
        <w:t>–</w:t>
      </w:r>
      <w:r>
        <w:rPr>
          <w:color w:val="3B3B3B"/>
          <w:sz w:val="22"/>
          <w:szCs w:val="22"/>
        </w:rPr>
        <w:t xml:space="preserve"> </w:t>
      </w:r>
      <w:r w:rsidR="008C3C9D">
        <w:rPr>
          <w:color w:val="3B3B3B"/>
          <w:sz w:val="22"/>
          <w:szCs w:val="22"/>
        </w:rPr>
        <w:t>30 zł, sadów – 50 zł. Zebrane środki z tytułu opłat: 27.000,00 zł, dotacja z Urzędu Marszałkowskiego – 5.000,00 zł, dotacja z Urzędu Wojewódzkiego – 8.000,00 zł (dane dotyczą roku 2013).</w:t>
      </w:r>
    </w:p>
    <w:p w:rsidR="004B7CF2" w:rsidRDefault="004B7CF2" w:rsidP="00D41142">
      <w:pPr>
        <w:jc w:val="both"/>
        <w:rPr>
          <w:color w:val="3B3B3B"/>
          <w:sz w:val="22"/>
          <w:szCs w:val="22"/>
        </w:rPr>
      </w:pPr>
    </w:p>
    <w:p w:rsidR="004B7CF2" w:rsidRPr="00D41142" w:rsidRDefault="004B7CF2" w:rsidP="00D41142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>Radny Henryk Żuława wystąpił w sprawie drogi powiatowej od Brzustowa do Rudnika – chodzi o odśnieżenie tego odcinka.</w:t>
      </w:r>
    </w:p>
    <w:p w:rsidR="0076425D" w:rsidRDefault="0076425D"/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  <w:r>
        <w:rPr>
          <w:color w:val="3B3B3B"/>
          <w:sz w:val="22"/>
          <w:szCs w:val="22"/>
        </w:rPr>
        <w:t>Odp. punktu 8</w:t>
      </w:r>
      <w:r w:rsidRPr="00596982">
        <w:rPr>
          <w:color w:val="3B3B3B"/>
          <w:sz w:val="22"/>
          <w:szCs w:val="22"/>
        </w:rPr>
        <w:t>.</w:t>
      </w:r>
    </w:p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Wobec wyczerpania porządku obrad przewodniczący Rady podziękował radnym i osobom zaproszonym biorącym udział w obradach, a następnie zamknął sesję słowami: „ Zamykam XXVII</w:t>
      </w:r>
      <w:r>
        <w:rPr>
          <w:color w:val="3B3B3B"/>
          <w:sz w:val="22"/>
          <w:szCs w:val="22"/>
        </w:rPr>
        <w:t>I</w:t>
      </w:r>
      <w:r w:rsidRPr="00596982">
        <w:rPr>
          <w:color w:val="3B3B3B"/>
          <w:sz w:val="22"/>
          <w:szCs w:val="22"/>
        </w:rPr>
        <w:t xml:space="preserve"> sesję Rady Gminy w Będkowie.”</w:t>
      </w:r>
    </w:p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</w:p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>Na tym protokół zakończono.</w:t>
      </w:r>
    </w:p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 xml:space="preserve">Protokołowała:                                                                        </w:t>
      </w:r>
      <w:r>
        <w:rPr>
          <w:color w:val="3B3B3B"/>
          <w:sz w:val="22"/>
          <w:szCs w:val="22"/>
        </w:rPr>
        <w:t xml:space="preserve">        </w:t>
      </w:r>
      <w:r w:rsidRPr="00596982">
        <w:rPr>
          <w:color w:val="3B3B3B"/>
          <w:sz w:val="22"/>
          <w:szCs w:val="22"/>
        </w:rPr>
        <w:t>Przewodniczący Rady</w:t>
      </w:r>
    </w:p>
    <w:p w:rsidR="00D56E1D" w:rsidRPr="00596982" w:rsidRDefault="00D56E1D" w:rsidP="00D56E1D">
      <w:pPr>
        <w:jc w:val="both"/>
        <w:rPr>
          <w:color w:val="3B3B3B"/>
          <w:sz w:val="22"/>
          <w:szCs w:val="22"/>
        </w:rPr>
      </w:pPr>
      <w:r w:rsidRPr="00596982">
        <w:rPr>
          <w:color w:val="3B3B3B"/>
          <w:sz w:val="22"/>
          <w:szCs w:val="22"/>
        </w:rPr>
        <w:t xml:space="preserve">Józefa Kubala – inspektor                                                     </w:t>
      </w:r>
      <w:r>
        <w:rPr>
          <w:color w:val="3B3B3B"/>
          <w:sz w:val="22"/>
          <w:szCs w:val="22"/>
        </w:rPr>
        <w:t xml:space="preserve">       </w:t>
      </w:r>
      <w:r w:rsidRPr="00596982">
        <w:rPr>
          <w:color w:val="3B3B3B"/>
          <w:sz w:val="22"/>
          <w:szCs w:val="22"/>
        </w:rPr>
        <w:t xml:space="preserve"> mgr Andrzej Legieziński</w:t>
      </w:r>
    </w:p>
    <w:p w:rsidR="00D56E1D" w:rsidRDefault="00D56E1D"/>
    <w:sectPr w:rsidR="00D56E1D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CF2" w:rsidRDefault="004B7CF2" w:rsidP="004B7CF2">
      <w:r>
        <w:separator/>
      </w:r>
    </w:p>
  </w:endnote>
  <w:endnote w:type="continuationSeparator" w:id="0">
    <w:p w:rsidR="004B7CF2" w:rsidRDefault="004B7CF2" w:rsidP="004B7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738396"/>
      <w:docPartObj>
        <w:docPartGallery w:val="Page Numbers (Bottom of Page)"/>
        <w:docPartUnique/>
      </w:docPartObj>
    </w:sdtPr>
    <w:sdtContent>
      <w:p w:rsidR="004B7CF2" w:rsidRDefault="00490EDB">
        <w:pPr>
          <w:pStyle w:val="Stopka"/>
          <w:jc w:val="center"/>
        </w:pPr>
        <w:fldSimple w:instr=" PAGE   \* MERGEFORMAT ">
          <w:r w:rsidR="0005060C">
            <w:rPr>
              <w:noProof/>
            </w:rPr>
            <w:t>8</w:t>
          </w:r>
        </w:fldSimple>
      </w:p>
    </w:sdtContent>
  </w:sdt>
  <w:p w:rsidR="004B7CF2" w:rsidRDefault="004B7C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CF2" w:rsidRDefault="004B7CF2" w:rsidP="004B7CF2">
      <w:r>
        <w:separator/>
      </w:r>
    </w:p>
  </w:footnote>
  <w:footnote w:type="continuationSeparator" w:id="0">
    <w:p w:rsidR="004B7CF2" w:rsidRDefault="004B7CF2" w:rsidP="004B7C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020F7"/>
    <w:multiLevelType w:val="hybridMultilevel"/>
    <w:tmpl w:val="54628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821"/>
    <w:rsid w:val="00020249"/>
    <w:rsid w:val="0005060C"/>
    <w:rsid w:val="00074FC8"/>
    <w:rsid w:val="000A40E2"/>
    <w:rsid w:val="000C5582"/>
    <w:rsid w:val="000D1142"/>
    <w:rsid w:val="00111241"/>
    <w:rsid w:val="00135D37"/>
    <w:rsid w:val="00142F53"/>
    <w:rsid w:val="0015249B"/>
    <w:rsid w:val="00195F89"/>
    <w:rsid w:val="001A6B6E"/>
    <w:rsid w:val="0020508F"/>
    <w:rsid w:val="00212B16"/>
    <w:rsid w:val="0024517A"/>
    <w:rsid w:val="00265E26"/>
    <w:rsid w:val="002917A9"/>
    <w:rsid w:val="00344D78"/>
    <w:rsid w:val="003926C3"/>
    <w:rsid w:val="003A0F26"/>
    <w:rsid w:val="003B7821"/>
    <w:rsid w:val="004061DA"/>
    <w:rsid w:val="004401BD"/>
    <w:rsid w:val="00443278"/>
    <w:rsid w:val="00475F37"/>
    <w:rsid w:val="004816F4"/>
    <w:rsid w:val="00490EDB"/>
    <w:rsid w:val="004955A8"/>
    <w:rsid w:val="004B7CF2"/>
    <w:rsid w:val="004E45F8"/>
    <w:rsid w:val="00590FBF"/>
    <w:rsid w:val="005A6BFE"/>
    <w:rsid w:val="006201AC"/>
    <w:rsid w:val="0063104B"/>
    <w:rsid w:val="00640ABD"/>
    <w:rsid w:val="00643098"/>
    <w:rsid w:val="00664F20"/>
    <w:rsid w:val="006B01C6"/>
    <w:rsid w:val="006B65BE"/>
    <w:rsid w:val="006D2287"/>
    <w:rsid w:val="00740FA0"/>
    <w:rsid w:val="007464EA"/>
    <w:rsid w:val="0076425D"/>
    <w:rsid w:val="007A2ACB"/>
    <w:rsid w:val="007B56B2"/>
    <w:rsid w:val="007C4E83"/>
    <w:rsid w:val="007D506B"/>
    <w:rsid w:val="00814E7B"/>
    <w:rsid w:val="008340EB"/>
    <w:rsid w:val="00855D92"/>
    <w:rsid w:val="008871DC"/>
    <w:rsid w:val="008A09EC"/>
    <w:rsid w:val="008C3C9D"/>
    <w:rsid w:val="008C41D0"/>
    <w:rsid w:val="008D10D1"/>
    <w:rsid w:val="008D422C"/>
    <w:rsid w:val="008F7E7C"/>
    <w:rsid w:val="009121EA"/>
    <w:rsid w:val="00946B7B"/>
    <w:rsid w:val="009A5A5B"/>
    <w:rsid w:val="009D08A1"/>
    <w:rsid w:val="00A3301C"/>
    <w:rsid w:val="00A82B12"/>
    <w:rsid w:val="00A8667C"/>
    <w:rsid w:val="00AD16D3"/>
    <w:rsid w:val="00B65A41"/>
    <w:rsid w:val="00B7578B"/>
    <w:rsid w:val="00B83AD6"/>
    <w:rsid w:val="00BE29B6"/>
    <w:rsid w:val="00BF7732"/>
    <w:rsid w:val="00C06C76"/>
    <w:rsid w:val="00C134BE"/>
    <w:rsid w:val="00C203CE"/>
    <w:rsid w:val="00C526D0"/>
    <w:rsid w:val="00C53287"/>
    <w:rsid w:val="00CA4037"/>
    <w:rsid w:val="00CF3FA4"/>
    <w:rsid w:val="00D279B3"/>
    <w:rsid w:val="00D41142"/>
    <w:rsid w:val="00D511C7"/>
    <w:rsid w:val="00D56E1D"/>
    <w:rsid w:val="00D959F2"/>
    <w:rsid w:val="00DC08A0"/>
    <w:rsid w:val="00DC6412"/>
    <w:rsid w:val="00E05EFC"/>
    <w:rsid w:val="00E137AD"/>
    <w:rsid w:val="00E2647C"/>
    <w:rsid w:val="00E5606B"/>
    <w:rsid w:val="00E6278B"/>
    <w:rsid w:val="00EA47CC"/>
    <w:rsid w:val="00EC0826"/>
    <w:rsid w:val="00ED4170"/>
    <w:rsid w:val="00EF0112"/>
    <w:rsid w:val="00F812C5"/>
    <w:rsid w:val="00FB51BF"/>
    <w:rsid w:val="00FD32EA"/>
    <w:rsid w:val="00FF5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7E7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B7C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7C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7C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7C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8</Pages>
  <Words>3308</Words>
  <Characters>19849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70</cp:revision>
  <dcterms:created xsi:type="dcterms:W3CDTF">2014-02-01T11:19:00Z</dcterms:created>
  <dcterms:modified xsi:type="dcterms:W3CDTF">2014-02-11T07:12:00Z</dcterms:modified>
</cp:coreProperties>
</file>