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FB6" w:rsidRDefault="00010FB6" w:rsidP="00010FB6">
      <w:pPr>
        <w:spacing w:line="240" w:lineRule="auto"/>
        <w:jc w:val="both"/>
      </w:pPr>
      <w:r>
        <w:t>Protokół nr 1.2016 r.</w:t>
      </w:r>
    </w:p>
    <w:p w:rsidR="00010FB6" w:rsidRPr="00C12B18" w:rsidRDefault="00010FB6" w:rsidP="00010FB6">
      <w:pPr>
        <w:spacing w:line="240" w:lineRule="auto"/>
      </w:pPr>
      <w:r>
        <w:t xml:space="preserve">posiedzenia </w:t>
      </w:r>
      <w:r w:rsidRPr="00C12B18">
        <w:t xml:space="preserve"> </w:t>
      </w:r>
      <w:r>
        <w:t xml:space="preserve">Komisji Rolnictwa </w:t>
      </w:r>
      <w:r w:rsidRPr="00C12B18">
        <w:t>Rady Gminy</w:t>
      </w:r>
      <w:r>
        <w:t xml:space="preserve"> w Będkowie z dnia 29 stycznia 2016</w:t>
      </w:r>
      <w:r w:rsidRPr="00C12B18">
        <w:t xml:space="preserve"> r.</w:t>
      </w:r>
    </w:p>
    <w:p w:rsidR="00010FB6" w:rsidRPr="00C12B18" w:rsidRDefault="00010FB6" w:rsidP="00010FB6">
      <w:pPr>
        <w:jc w:val="both"/>
      </w:pPr>
      <w:r w:rsidRPr="00C12B18">
        <w:t>Członkowie Komisji obecni na posiedzeniu:</w:t>
      </w:r>
    </w:p>
    <w:p w:rsidR="00010FB6" w:rsidRPr="00C12B18" w:rsidRDefault="00010FB6" w:rsidP="00010FB6">
      <w:pPr>
        <w:pStyle w:val="Akapitzlist"/>
        <w:numPr>
          <w:ilvl w:val="0"/>
          <w:numId w:val="1"/>
        </w:numPr>
        <w:jc w:val="both"/>
      </w:pPr>
      <w:proofErr w:type="spellStart"/>
      <w:r>
        <w:t>Badek</w:t>
      </w:r>
      <w:proofErr w:type="spellEnd"/>
      <w:r>
        <w:t xml:space="preserve"> Andrzej</w:t>
      </w:r>
    </w:p>
    <w:p w:rsidR="00010FB6" w:rsidRPr="00C12B18" w:rsidRDefault="00010FB6" w:rsidP="00010FB6">
      <w:pPr>
        <w:pStyle w:val="Akapitzlist"/>
        <w:numPr>
          <w:ilvl w:val="0"/>
          <w:numId w:val="1"/>
        </w:numPr>
        <w:jc w:val="both"/>
      </w:pPr>
      <w:r>
        <w:t>Żuława Henryk</w:t>
      </w:r>
    </w:p>
    <w:p w:rsidR="00010FB6" w:rsidRPr="00C12B18" w:rsidRDefault="00010FB6" w:rsidP="00010FB6">
      <w:pPr>
        <w:pStyle w:val="Akapitzlist"/>
        <w:numPr>
          <w:ilvl w:val="0"/>
          <w:numId w:val="1"/>
        </w:numPr>
        <w:jc w:val="both"/>
      </w:pPr>
      <w:r>
        <w:t>Sałata Mirosław</w:t>
      </w:r>
    </w:p>
    <w:p w:rsidR="00010FB6" w:rsidRDefault="00010FB6" w:rsidP="00010FB6">
      <w:pPr>
        <w:jc w:val="both"/>
      </w:pPr>
      <w:r w:rsidRPr="00C12B18">
        <w:t>W posiedzeniu udział wzięli:</w:t>
      </w:r>
    </w:p>
    <w:p w:rsidR="00B06F7D" w:rsidRPr="00C12B18" w:rsidRDefault="00B06F7D" w:rsidP="00B06F7D">
      <w:pPr>
        <w:pStyle w:val="Akapitzlist"/>
        <w:numPr>
          <w:ilvl w:val="0"/>
          <w:numId w:val="2"/>
        </w:numPr>
        <w:jc w:val="both"/>
      </w:pPr>
      <w:r>
        <w:t xml:space="preserve">Mirosław Sałata – członek Rady Powiatowej Izby Rolniczej Województwa Łódzkiego </w:t>
      </w:r>
      <w:r>
        <w:br/>
        <w:t>w Powiecie Tomaszowskim</w:t>
      </w:r>
    </w:p>
    <w:p w:rsidR="00010FB6" w:rsidRPr="00C12B18" w:rsidRDefault="00010FB6" w:rsidP="00010FB6">
      <w:pPr>
        <w:pStyle w:val="Akapitzlist"/>
        <w:numPr>
          <w:ilvl w:val="0"/>
          <w:numId w:val="2"/>
        </w:numPr>
        <w:jc w:val="both"/>
      </w:pPr>
      <w:r>
        <w:t>Józefa Kubala – inspektor w Urzędzie Gminy Będków</w:t>
      </w:r>
    </w:p>
    <w:p w:rsidR="00010FB6" w:rsidRPr="00C12B18" w:rsidRDefault="00010FB6" w:rsidP="00010FB6">
      <w:pPr>
        <w:jc w:val="both"/>
      </w:pPr>
      <w:r w:rsidRPr="00C12B18">
        <w:t xml:space="preserve">Porządek posiedzenia:  </w:t>
      </w:r>
    </w:p>
    <w:p w:rsidR="00010FB6" w:rsidRPr="00C12B18" w:rsidRDefault="00010FB6" w:rsidP="00010FB6">
      <w:pPr>
        <w:pStyle w:val="Akapitzlist"/>
        <w:numPr>
          <w:ilvl w:val="0"/>
          <w:numId w:val="3"/>
        </w:numPr>
        <w:spacing w:after="0" w:line="360" w:lineRule="auto"/>
        <w:ind w:left="714" w:hanging="357"/>
        <w:jc w:val="both"/>
      </w:pPr>
      <w:r w:rsidRPr="00C12B18">
        <w:t>Otwarcie posiedzenia i stwierdzenie prawomocności obrad.</w:t>
      </w:r>
    </w:p>
    <w:p w:rsidR="00010FB6" w:rsidRPr="00C12B18" w:rsidRDefault="00010FB6" w:rsidP="00010FB6">
      <w:pPr>
        <w:pStyle w:val="Akapitzlist"/>
        <w:numPr>
          <w:ilvl w:val="0"/>
          <w:numId w:val="3"/>
        </w:numPr>
        <w:spacing w:after="0" w:line="360" w:lineRule="auto"/>
        <w:ind w:left="714" w:hanging="357"/>
        <w:jc w:val="both"/>
      </w:pPr>
      <w:r w:rsidRPr="00C12B18">
        <w:t>Przyjęcie porządku obrad</w:t>
      </w:r>
      <w:r>
        <w:t xml:space="preserve"> i protokołu poprzedniego posiedzenia.</w:t>
      </w:r>
    </w:p>
    <w:p w:rsidR="00010FB6" w:rsidRPr="007622E1" w:rsidRDefault="000159AC" w:rsidP="00010FB6">
      <w:pPr>
        <w:pStyle w:val="Akapitzlist"/>
        <w:numPr>
          <w:ilvl w:val="0"/>
          <w:numId w:val="3"/>
        </w:numPr>
        <w:spacing w:after="0" w:line="360" w:lineRule="auto"/>
        <w:ind w:left="714" w:hanging="357"/>
        <w:jc w:val="both"/>
        <w:rPr>
          <w:rFonts w:cs="Times New Roman"/>
        </w:rPr>
      </w:pPr>
      <w:r>
        <w:rPr>
          <w:rFonts w:cs="Times New Roman"/>
        </w:rPr>
        <w:t>Zakres podejmowanych działań na rzecz rolnictwa przez Izbę Rolniczą.</w:t>
      </w:r>
    </w:p>
    <w:p w:rsidR="00010FB6" w:rsidRPr="0021786F" w:rsidRDefault="00010FB6" w:rsidP="00010FB6">
      <w:r w:rsidRPr="0021786F">
        <w:t>Odp. punktu 1.</w:t>
      </w:r>
    </w:p>
    <w:p w:rsidR="00010FB6" w:rsidRPr="0021786F" w:rsidRDefault="00010FB6" w:rsidP="00010FB6">
      <w:pPr>
        <w:pStyle w:val="Akapitzlist"/>
        <w:ind w:left="0"/>
      </w:pPr>
      <w:r w:rsidRPr="0021786F">
        <w:t xml:space="preserve">Otwarcia posiedzenia dokonał Pan Andrzej </w:t>
      </w:r>
      <w:proofErr w:type="spellStart"/>
      <w:r w:rsidRPr="0021786F">
        <w:t>Badek</w:t>
      </w:r>
      <w:proofErr w:type="spellEnd"/>
      <w:r w:rsidRPr="0021786F">
        <w:t xml:space="preserve"> - przewodniczący Komisji.  Na podstawie listy obecności członków komisji stwierdził prawomocność obrad. W posiedzeniu wzięło udział 3 członków Komisji na stan 3.</w:t>
      </w:r>
    </w:p>
    <w:p w:rsidR="00653E41" w:rsidRDefault="00653E41" w:rsidP="00010FB6">
      <w:pPr>
        <w:pStyle w:val="Akapitzlist"/>
        <w:ind w:left="0"/>
        <w:jc w:val="both"/>
      </w:pPr>
    </w:p>
    <w:p w:rsidR="00010FB6" w:rsidRPr="0021786F" w:rsidRDefault="00010FB6" w:rsidP="00010FB6">
      <w:pPr>
        <w:pStyle w:val="Akapitzlist"/>
        <w:ind w:left="0"/>
        <w:jc w:val="both"/>
      </w:pPr>
      <w:r w:rsidRPr="0021786F">
        <w:t xml:space="preserve">Odp. punktu 2. </w:t>
      </w:r>
    </w:p>
    <w:p w:rsidR="00010FB6" w:rsidRPr="0021786F" w:rsidRDefault="00010FB6" w:rsidP="00010FB6">
      <w:pPr>
        <w:pStyle w:val="Akapitzlist"/>
        <w:ind w:left="0"/>
        <w:jc w:val="both"/>
      </w:pPr>
      <w:r w:rsidRPr="0021786F">
        <w:t>Zaproponowany porządek obrad przez przewodniczącego posiedzenia został przyjęty przez członków Komisji 3 głosami „za”.</w:t>
      </w:r>
    </w:p>
    <w:p w:rsidR="00010FB6" w:rsidRPr="006A46BB" w:rsidRDefault="00010FB6" w:rsidP="00A1578D">
      <w:pPr>
        <w:pStyle w:val="Akapitzlist"/>
        <w:ind w:left="0"/>
        <w:jc w:val="both"/>
      </w:pPr>
      <w:r w:rsidRPr="0021786F">
        <w:t xml:space="preserve">Protokół z poprzedniego posiedzenia Komisji Rolnictwa Rady Gminy w Będkowie - Komisja przyjęła </w:t>
      </w:r>
      <w:r w:rsidR="000E5F7F">
        <w:br/>
      </w:r>
      <w:r w:rsidRPr="0021786F">
        <w:t>w drodze głosowania  3 głosami „za”.</w:t>
      </w:r>
    </w:p>
    <w:p w:rsidR="00A1578D" w:rsidRDefault="00A1578D" w:rsidP="00A1578D">
      <w:pPr>
        <w:pStyle w:val="Akapitzlist"/>
        <w:ind w:left="0"/>
        <w:jc w:val="both"/>
      </w:pPr>
    </w:p>
    <w:p w:rsidR="00653E41" w:rsidRDefault="00A1578D" w:rsidP="00653E41">
      <w:pPr>
        <w:pStyle w:val="Akapitzlist"/>
        <w:ind w:left="0"/>
        <w:jc w:val="both"/>
      </w:pPr>
      <w:r>
        <w:t>Odp. punktu 3.</w:t>
      </w:r>
    </w:p>
    <w:p w:rsidR="00A1578D" w:rsidRPr="006A46BB" w:rsidRDefault="00A1578D" w:rsidP="00653E41">
      <w:pPr>
        <w:pStyle w:val="Akapitzlist"/>
        <w:spacing w:line="240" w:lineRule="auto"/>
        <w:ind w:left="0"/>
        <w:jc w:val="both"/>
      </w:pPr>
      <w:r w:rsidRPr="006A46BB">
        <w:rPr>
          <w:rStyle w:val="Pogrubienie"/>
          <w:b w:val="0"/>
        </w:rPr>
        <w:t>W skład Rady Powiatowej Izby Rolniczej Wo</w:t>
      </w:r>
      <w:r w:rsidR="000E5F7F">
        <w:rPr>
          <w:rStyle w:val="Pogrubienie"/>
          <w:b w:val="0"/>
        </w:rPr>
        <w:t xml:space="preserve">jewództwa  Łódzkiego w Powiecie </w:t>
      </w:r>
      <w:r w:rsidRPr="006A46BB">
        <w:rPr>
          <w:rStyle w:val="Pogrubienie"/>
          <w:b w:val="0"/>
        </w:rPr>
        <w:t xml:space="preserve">Tomaszowskim </w:t>
      </w:r>
      <w:r w:rsidR="00E9495E" w:rsidRPr="006A46BB">
        <w:rPr>
          <w:rStyle w:val="Pogrubienie"/>
          <w:b w:val="0"/>
        </w:rPr>
        <w:t>wchodzą przedstawiciele wszystkich gmin powiatu tomaszowskiego i Miasta Tomaszowa Mazowieckiego.</w:t>
      </w:r>
      <w:r w:rsidR="00E9495E" w:rsidRPr="006A46BB">
        <w:t xml:space="preserve"> Gminę</w:t>
      </w:r>
      <w:r w:rsidRPr="006A46BB">
        <w:t xml:space="preserve"> Będków </w:t>
      </w:r>
      <w:r w:rsidR="00E9495E" w:rsidRPr="006A46BB">
        <w:t>reprezentują</w:t>
      </w:r>
      <w:r w:rsidRPr="006A46BB">
        <w:t xml:space="preserve"> </w:t>
      </w:r>
      <w:r w:rsidR="00A02C70" w:rsidRPr="006A46BB">
        <w:t xml:space="preserve">Pan </w:t>
      </w:r>
      <w:r w:rsidRPr="006A46BB">
        <w:t xml:space="preserve">Rybak Sławomir i </w:t>
      </w:r>
      <w:r w:rsidR="00A02C70" w:rsidRPr="006A46BB">
        <w:t xml:space="preserve">Pan </w:t>
      </w:r>
      <w:r w:rsidR="00E9495E" w:rsidRPr="006A46BB">
        <w:t>Sałata Mirosław wybrani  w wyborach do Izb Rolniczych w dniu 31 maja 2015 r.</w:t>
      </w:r>
    </w:p>
    <w:p w:rsidR="004266EA" w:rsidRPr="006A46BB" w:rsidRDefault="004266EA" w:rsidP="00A60E87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6A46BB">
        <w:rPr>
          <w:rFonts w:eastAsia="Times New Roman" w:cs="Times New Roman"/>
          <w:sz w:val="24"/>
          <w:szCs w:val="24"/>
          <w:lang w:eastAsia="pl-PL"/>
        </w:rPr>
        <w:t xml:space="preserve">Na I posiedzeniu Rady Powiatowej Izby Rolniczej Powiatu Tomaszowskiego został wybrany Przewodniczący Rady Powiatowej </w:t>
      </w:r>
      <w:r w:rsidRPr="006A46BB">
        <w:t xml:space="preserve">Izby Rolniczej Województwa Łódzkiego </w:t>
      </w:r>
      <w:r w:rsidR="00A02C70" w:rsidRPr="006A46BB">
        <w:t xml:space="preserve">Pan </w:t>
      </w:r>
      <w:r w:rsidRPr="006A46BB">
        <w:t xml:space="preserve">Dariusz Kowalczyk . Delegatem </w:t>
      </w:r>
      <w:r w:rsidR="00A60E87" w:rsidRPr="006A46BB">
        <w:t xml:space="preserve"> </w:t>
      </w:r>
      <w:r w:rsidRPr="006A46BB">
        <w:t xml:space="preserve">wybrano </w:t>
      </w:r>
      <w:r w:rsidR="00A02C70" w:rsidRPr="006A46BB">
        <w:t xml:space="preserve">Panią </w:t>
      </w:r>
      <w:r w:rsidRPr="006A46BB">
        <w:t xml:space="preserve">Ewę </w:t>
      </w:r>
      <w:proofErr w:type="spellStart"/>
      <w:r w:rsidRPr="006A46BB">
        <w:t>Sygitowicz</w:t>
      </w:r>
      <w:proofErr w:type="spellEnd"/>
      <w:r w:rsidRPr="006A46BB">
        <w:t>.</w:t>
      </w:r>
    </w:p>
    <w:p w:rsidR="004266EA" w:rsidRPr="006A46BB" w:rsidRDefault="004266EA" w:rsidP="00A60E87">
      <w:pPr>
        <w:pStyle w:val="NormalnyWeb"/>
        <w:jc w:val="both"/>
        <w:rPr>
          <w:rFonts w:asciiTheme="minorHAnsi" w:hAnsiTheme="minorHAnsi"/>
        </w:rPr>
      </w:pPr>
      <w:r w:rsidRPr="006A46BB">
        <w:rPr>
          <w:rFonts w:asciiTheme="minorHAnsi" w:hAnsiTheme="minorHAnsi"/>
        </w:rPr>
        <w:t xml:space="preserve">Podczas omawiania spraw różnych i wolnych wniosków poruszono m.in. tematy uboju </w:t>
      </w:r>
      <w:r w:rsidR="00033D47">
        <w:rPr>
          <w:rFonts w:asciiTheme="minorHAnsi" w:hAnsiTheme="minorHAnsi"/>
        </w:rPr>
        <w:br/>
      </w:r>
      <w:r w:rsidRPr="006A46BB">
        <w:rPr>
          <w:rFonts w:asciiTheme="minorHAnsi" w:hAnsiTheme="minorHAnsi"/>
        </w:rPr>
        <w:t>i sprzedaży trzody chlewnej, zwiększenia odstrzału dzików oraz skupu interwencyjnego płodów rolnych</w:t>
      </w:r>
      <w:r w:rsidR="00A02C70" w:rsidRPr="006A46BB">
        <w:rPr>
          <w:rFonts w:asciiTheme="minorHAnsi" w:hAnsiTheme="minorHAnsi"/>
        </w:rPr>
        <w:t>.</w:t>
      </w:r>
    </w:p>
    <w:p w:rsidR="00921CB5" w:rsidRPr="006A46BB" w:rsidRDefault="00921CB5" w:rsidP="00023B3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6A46BB">
        <w:rPr>
          <w:rFonts w:eastAsia="Times New Roman" w:cs="Times New Roman"/>
          <w:sz w:val="24"/>
          <w:szCs w:val="24"/>
          <w:lang w:eastAsia="pl-PL"/>
        </w:rPr>
        <w:t>Główne zagadnienia</w:t>
      </w:r>
      <w:r w:rsidR="00C76BDE" w:rsidRPr="006A46BB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6A46BB">
        <w:rPr>
          <w:rFonts w:eastAsia="Times New Roman" w:cs="Times New Roman"/>
          <w:sz w:val="24"/>
          <w:szCs w:val="24"/>
          <w:lang w:eastAsia="pl-PL"/>
        </w:rPr>
        <w:t>II posiedzenia Rady Powiatowej Izby Rolniczej Województwa Łódzkiego powiatu tomaszowskiego</w:t>
      </w:r>
      <w:r w:rsidR="00C76BDE" w:rsidRPr="006A46BB">
        <w:rPr>
          <w:rFonts w:eastAsia="Times New Roman" w:cs="Times New Roman"/>
          <w:sz w:val="24"/>
          <w:szCs w:val="24"/>
          <w:lang w:eastAsia="pl-PL"/>
        </w:rPr>
        <w:t xml:space="preserve"> odbytego w miesiącu wrześniu 2015 r. to:</w:t>
      </w:r>
    </w:p>
    <w:p w:rsidR="00921CB5" w:rsidRPr="006A46BB" w:rsidRDefault="00C76BDE" w:rsidP="00023B3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6A46BB">
        <w:rPr>
          <w:rFonts w:eastAsia="Times New Roman" w:cs="Times New Roman"/>
          <w:sz w:val="24"/>
          <w:szCs w:val="24"/>
          <w:lang w:eastAsia="pl-PL"/>
        </w:rPr>
        <w:lastRenderedPageBreak/>
        <w:t>- w</w:t>
      </w:r>
      <w:r w:rsidR="00921CB5" w:rsidRPr="006A46BB">
        <w:rPr>
          <w:rFonts w:eastAsia="Times New Roman" w:cs="Times New Roman"/>
          <w:sz w:val="24"/>
          <w:szCs w:val="24"/>
          <w:lang w:eastAsia="pl-PL"/>
        </w:rPr>
        <w:t>ydanie opinii w sprawie zmiany</w:t>
      </w:r>
      <w:r w:rsidR="00023B3B" w:rsidRPr="006A46BB">
        <w:rPr>
          <w:rFonts w:eastAsia="Times New Roman" w:cs="Times New Roman"/>
          <w:sz w:val="24"/>
          <w:szCs w:val="24"/>
          <w:lang w:eastAsia="pl-PL"/>
        </w:rPr>
        <w:t xml:space="preserve"> przeznaczenia na cele nieleśne </w:t>
      </w:r>
      <w:r w:rsidR="00921CB5" w:rsidRPr="006A46BB">
        <w:rPr>
          <w:rFonts w:eastAsia="Times New Roman" w:cs="Times New Roman"/>
          <w:sz w:val="24"/>
          <w:szCs w:val="24"/>
          <w:lang w:eastAsia="pl-PL"/>
        </w:rPr>
        <w:t>i nierolnicze gruntów na terenie gmin: Inowłódz, Rzeczyca</w:t>
      </w:r>
      <w:r w:rsidRPr="006A46BB">
        <w:rPr>
          <w:rFonts w:eastAsia="Times New Roman" w:cs="Times New Roman"/>
          <w:sz w:val="24"/>
          <w:szCs w:val="24"/>
          <w:lang w:eastAsia="pl-PL"/>
        </w:rPr>
        <w:t>,</w:t>
      </w:r>
    </w:p>
    <w:p w:rsidR="00921CB5" w:rsidRPr="006A46BB" w:rsidRDefault="00C76BDE" w:rsidP="00023B3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6A46BB">
        <w:rPr>
          <w:rFonts w:eastAsia="Times New Roman" w:cs="Times New Roman"/>
          <w:sz w:val="24"/>
          <w:szCs w:val="24"/>
          <w:lang w:eastAsia="pl-PL"/>
        </w:rPr>
        <w:t>- t</w:t>
      </w:r>
      <w:r w:rsidR="00921CB5" w:rsidRPr="006A46BB">
        <w:rPr>
          <w:rFonts w:eastAsia="Times New Roman" w:cs="Times New Roman"/>
          <w:sz w:val="24"/>
          <w:szCs w:val="24"/>
          <w:lang w:eastAsia="pl-PL"/>
        </w:rPr>
        <w:t>worzenie, zadania, zasady finansowania, organizacja i funkcjonowanie funduszy promocji produktów rolno-s</w:t>
      </w:r>
      <w:r w:rsidRPr="006A46BB">
        <w:rPr>
          <w:rFonts w:eastAsia="Times New Roman" w:cs="Times New Roman"/>
          <w:sz w:val="24"/>
          <w:szCs w:val="24"/>
          <w:lang w:eastAsia="pl-PL"/>
        </w:rPr>
        <w:t>pożywczych,</w:t>
      </w:r>
    </w:p>
    <w:p w:rsidR="00091235" w:rsidRPr="006A46BB" w:rsidRDefault="00091235" w:rsidP="00091235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6A46BB">
        <w:rPr>
          <w:rFonts w:eastAsia="Times New Roman" w:cs="Times New Roman"/>
          <w:sz w:val="24"/>
          <w:szCs w:val="24"/>
          <w:lang w:eastAsia="pl-PL"/>
        </w:rPr>
        <w:t>- o</w:t>
      </w:r>
      <w:r w:rsidR="00921CB5" w:rsidRPr="006A46BB">
        <w:rPr>
          <w:rFonts w:eastAsia="Times New Roman" w:cs="Times New Roman"/>
          <w:sz w:val="24"/>
          <w:szCs w:val="24"/>
          <w:lang w:eastAsia="pl-PL"/>
        </w:rPr>
        <w:t>mówienie bieżących spraw z działalności A</w:t>
      </w:r>
      <w:r w:rsidRPr="006A46BB">
        <w:rPr>
          <w:rFonts w:eastAsia="Times New Roman" w:cs="Times New Roman"/>
          <w:sz w:val="24"/>
          <w:szCs w:val="24"/>
          <w:lang w:eastAsia="pl-PL"/>
        </w:rPr>
        <w:t xml:space="preserve">gencji </w:t>
      </w:r>
      <w:r w:rsidR="00921CB5" w:rsidRPr="006A46BB">
        <w:rPr>
          <w:rFonts w:eastAsia="Times New Roman" w:cs="Times New Roman"/>
          <w:sz w:val="24"/>
          <w:szCs w:val="24"/>
          <w:lang w:eastAsia="pl-PL"/>
        </w:rPr>
        <w:t>R</w:t>
      </w:r>
      <w:r w:rsidRPr="006A46BB">
        <w:rPr>
          <w:rFonts w:eastAsia="Times New Roman" w:cs="Times New Roman"/>
          <w:sz w:val="24"/>
          <w:szCs w:val="24"/>
          <w:lang w:eastAsia="pl-PL"/>
        </w:rPr>
        <w:t xml:space="preserve">estrukturyzacji </w:t>
      </w:r>
      <w:r w:rsidR="00921CB5" w:rsidRPr="006A46BB">
        <w:rPr>
          <w:rFonts w:eastAsia="Times New Roman" w:cs="Times New Roman"/>
          <w:sz w:val="24"/>
          <w:szCs w:val="24"/>
          <w:lang w:eastAsia="pl-PL"/>
        </w:rPr>
        <w:t>i</w:t>
      </w:r>
      <w:r w:rsidRPr="006A46BB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921CB5" w:rsidRPr="006A46BB">
        <w:rPr>
          <w:rFonts w:eastAsia="Times New Roman" w:cs="Times New Roman"/>
          <w:sz w:val="24"/>
          <w:szCs w:val="24"/>
          <w:lang w:eastAsia="pl-PL"/>
        </w:rPr>
        <w:t>M</w:t>
      </w:r>
      <w:r w:rsidRPr="006A46BB">
        <w:rPr>
          <w:rFonts w:eastAsia="Times New Roman" w:cs="Times New Roman"/>
          <w:sz w:val="24"/>
          <w:szCs w:val="24"/>
          <w:lang w:eastAsia="pl-PL"/>
        </w:rPr>
        <w:t xml:space="preserve">odernizacji </w:t>
      </w:r>
      <w:r w:rsidR="00921CB5" w:rsidRPr="006A46BB">
        <w:rPr>
          <w:rFonts w:eastAsia="Times New Roman" w:cs="Times New Roman"/>
          <w:sz w:val="24"/>
          <w:szCs w:val="24"/>
          <w:lang w:eastAsia="pl-PL"/>
        </w:rPr>
        <w:t>R</w:t>
      </w:r>
      <w:r w:rsidRPr="006A46BB">
        <w:rPr>
          <w:rFonts w:eastAsia="Times New Roman" w:cs="Times New Roman"/>
          <w:sz w:val="24"/>
          <w:szCs w:val="24"/>
          <w:lang w:eastAsia="pl-PL"/>
        </w:rPr>
        <w:t xml:space="preserve">olnictwa. </w:t>
      </w:r>
      <w:r w:rsidR="00921CB5" w:rsidRPr="006A46BB">
        <w:rPr>
          <w:rFonts w:eastAsia="Times New Roman" w:cs="Times New Roman"/>
          <w:sz w:val="24"/>
          <w:szCs w:val="24"/>
          <w:lang w:eastAsia="pl-PL"/>
        </w:rPr>
        <w:t>Pomoc w związku z klęską suszy (zasady przyznawania pomocy, wnioski oraz pomoc w ich wypeł</w:t>
      </w:r>
      <w:r w:rsidRPr="006A46BB">
        <w:rPr>
          <w:rFonts w:eastAsia="Times New Roman" w:cs="Times New Roman"/>
          <w:sz w:val="24"/>
          <w:szCs w:val="24"/>
          <w:lang w:eastAsia="pl-PL"/>
        </w:rPr>
        <w:t>nianiu),</w:t>
      </w:r>
    </w:p>
    <w:p w:rsidR="00A1578D" w:rsidRDefault="00091235" w:rsidP="005445AE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6A46BB">
        <w:rPr>
          <w:rFonts w:eastAsia="Times New Roman" w:cs="Times New Roman"/>
          <w:sz w:val="24"/>
          <w:szCs w:val="24"/>
          <w:lang w:eastAsia="pl-PL"/>
        </w:rPr>
        <w:t>- o</w:t>
      </w:r>
      <w:r w:rsidR="00921CB5" w:rsidRPr="006A46BB">
        <w:rPr>
          <w:rFonts w:eastAsia="Times New Roman" w:cs="Times New Roman"/>
          <w:sz w:val="24"/>
          <w:szCs w:val="24"/>
          <w:lang w:eastAsia="pl-PL"/>
        </w:rPr>
        <w:t xml:space="preserve">mówienie i sformułowanie wniosku do Zarządu </w:t>
      </w:r>
      <w:r w:rsidRPr="006A46BB">
        <w:rPr>
          <w:rFonts w:eastAsia="Times New Roman" w:cs="Times New Roman"/>
          <w:sz w:val="24"/>
          <w:szCs w:val="24"/>
          <w:lang w:eastAsia="pl-PL"/>
        </w:rPr>
        <w:t>w sprawie zniesienia</w:t>
      </w:r>
      <w:r w:rsidR="00921CB5" w:rsidRPr="006A46BB">
        <w:rPr>
          <w:rFonts w:eastAsia="Times New Roman" w:cs="Times New Roman"/>
          <w:sz w:val="24"/>
          <w:szCs w:val="24"/>
          <w:lang w:eastAsia="pl-PL"/>
        </w:rPr>
        <w:t xml:space="preserve"> ponoszenia kosztów prz</w:t>
      </w:r>
      <w:r w:rsidRPr="006A46BB">
        <w:rPr>
          <w:rFonts w:eastAsia="Times New Roman" w:cs="Times New Roman"/>
          <w:sz w:val="24"/>
          <w:szCs w:val="24"/>
          <w:lang w:eastAsia="pl-PL"/>
        </w:rPr>
        <w:t>ez rolników na Fundusz Promocji, a także prowadzenia</w:t>
      </w:r>
      <w:r w:rsidR="00921CB5" w:rsidRPr="006A46BB">
        <w:rPr>
          <w:rFonts w:eastAsia="Times New Roman" w:cs="Times New Roman"/>
          <w:sz w:val="24"/>
          <w:szCs w:val="24"/>
          <w:lang w:eastAsia="pl-PL"/>
        </w:rPr>
        <w:t xml:space="preserve"> prostego wniosku z danego roku </w:t>
      </w:r>
      <w:r w:rsidR="000D4216" w:rsidRPr="006A46BB">
        <w:rPr>
          <w:rFonts w:eastAsia="Times New Roman" w:cs="Times New Roman"/>
          <w:sz w:val="24"/>
          <w:szCs w:val="24"/>
          <w:lang w:eastAsia="pl-PL"/>
        </w:rPr>
        <w:br/>
      </w:r>
      <w:r w:rsidR="00921CB5" w:rsidRPr="006A46BB">
        <w:rPr>
          <w:rFonts w:eastAsia="Times New Roman" w:cs="Times New Roman"/>
          <w:sz w:val="24"/>
          <w:szCs w:val="24"/>
          <w:lang w:eastAsia="pl-PL"/>
        </w:rPr>
        <w:t>o udzielenie pomocy finan</w:t>
      </w:r>
      <w:r w:rsidRPr="006A46BB">
        <w:rPr>
          <w:rFonts w:eastAsia="Times New Roman" w:cs="Times New Roman"/>
          <w:sz w:val="24"/>
          <w:szCs w:val="24"/>
          <w:lang w:eastAsia="pl-PL"/>
        </w:rPr>
        <w:t>sowej dla producentów rolnych, </w:t>
      </w:r>
      <w:r w:rsidR="00921CB5" w:rsidRPr="006A46BB">
        <w:rPr>
          <w:rFonts w:eastAsia="Times New Roman" w:cs="Times New Roman"/>
          <w:sz w:val="24"/>
          <w:szCs w:val="24"/>
          <w:lang w:eastAsia="pl-PL"/>
        </w:rPr>
        <w:t xml:space="preserve">których gospodarstwa rolne  poniosły straty z tytułu wystąpienia ryzyka. Gotowy wniosek powinien być przygotowany </w:t>
      </w:r>
      <w:r w:rsidR="000D4216" w:rsidRPr="006A46BB">
        <w:rPr>
          <w:rFonts w:eastAsia="Times New Roman" w:cs="Times New Roman"/>
          <w:sz w:val="24"/>
          <w:szCs w:val="24"/>
          <w:lang w:eastAsia="pl-PL"/>
        </w:rPr>
        <w:br/>
      </w:r>
      <w:r w:rsidR="00921CB5" w:rsidRPr="006A46BB">
        <w:rPr>
          <w:rFonts w:eastAsia="Times New Roman" w:cs="Times New Roman"/>
          <w:sz w:val="24"/>
          <w:szCs w:val="24"/>
          <w:lang w:eastAsia="pl-PL"/>
        </w:rPr>
        <w:t>i dostępny w momencie wystąpienia ryzyka a także możliwy do złożenia w okresie kiedy ryzyko trwa.</w:t>
      </w:r>
    </w:p>
    <w:p w:rsidR="00F1608A" w:rsidRPr="006173D1" w:rsidRDefault="00F1608A" w:rsidP="006173D1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6173D1">
        <w:rPr>
          <w:rFonts w:cs="Arial"/>
          <w:sz w:val="24"/>
          <w:szCs w:val="24"/>
        </w:rPr>
        <w:t>W czasie pierwszego posiedzenia w V Kadencji Walnego Zgromadzenia IRWŁ,  które</w:t>
      </w:r>
      <w:r w:rsidR="005F01CD">
        <w:rPr>
          <w:rFonts w:cs="Arial"/>
          <w:sz w:val="24"/>
          <w:szCs w:val="24"/>
        </w:rPr>
        <w:t xml:space="preserve"> odbył</w:t>
      </w:r>
      <w:r w:rsidRPr="006173D1">
        <w:rPr>
          <w:rFonts w:cs="Arial"/>
          <w:sz w:val="24"/>
          <w:szCs w:val="24"/>
        </w:rPr>
        <w:t xml:space="preserve">o się w lipcu </w:t>
      </w:r>
      <w:r w:rsidR="006173D1" w:rsidRPr="006173D1">
        <w:rPr>
          <w:rFonts w:cs="Arial"/>
          <w:color w:val="000000"/>
          <w:sz w:val="24"/>
          <w:szCs w:val="24"/>
          <w:shd w:val="clear" w:color="auto" w:fill="FFFFFF"/>
        </w:rPr>
        <w:t>2015 r.</w:t>
      </w:r>
      <w:r w:rsidRPr="006173D1">
        <w:rPr>
          <w:rFonts w:cs="Arial"/>
          <w:color w:val="000000"/>
          <w:sz w:val="24"/>
          <w:szCs w:val="24"/>
          <w:shd w:val="clear" w:color="auto" w:fill="FFFFFF"/>
        </w:rPr>
        <w:t xml:space="preserve"> został wybrany nowy Zarząd IRWŁ. </w:t>
      </w:r>
      <w:r w:rsidRPr="006173D1">
        <w:rPr>
          <w:rStyle w:val="Pogrubienie"/>
          <w:rFonts w:cs="Arial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Prezesem Izby Rolniczej</w:t>
      </w:r>
      <w:r w:rsidRPr="006173D1">
        <w:rPr>
          <w:rStyle w:val="Pogrubienie"/>
          <w:rFonts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6173D1">
        <w:rPr>
          <w:rStyle w:val="Pogrubienie"/>
          <w:rFonts w:cs="Arial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Województwa Łódzkiego został Bronisław Węglewski</w:t>
      </w:r>
      <w:r w:rsidRPr="006173D1">
        <w:rPr>
          <w:rFonts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  <w:r w:rsidR="005F01CD">
        <w:rPr>
          <w:rFonts w:cs="Arial"/>
          <w:color w:val="000000"/>
          <w:sz w:val="24"/>
          <w:szCs w:val="24"/>
          <w:shd w:val="clear" w:color="auto" w:fill="FFFFFF"/>
        </w:rPr>
        <w:t>-</w:t>
      </w:r>
      <w:r w:rsidRPr="006173D1">
        <w:rPr>
          <w:rFonts w:cs="Arial"/>
          <w:color w:val="000000"/>
          <w:sz w:val="24"/>
          <w:szCs w:val="24"/>
          <w:shd w:val="clear" w:color="auto" w:fill="FFFFFF"/>
        </w:rPr>
        <w:t xml:space="preserve"> Przewodniczący Rady Powiatowej IRWŁ w powiecie łaskim</w:t>
      </w:r>
      <w:r w:rsidRPr="006173D1">
        <w:rPr>
          <w:rFonts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 Wiceprezesem IRWŁ został wybrany Andrzej </w:t>
      </w:r>
      <w:proofErr w:type="spellStart"/>
      <w:r w:rsidRPr="006173D1">
        <w:rPr>
          <w:rFonts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Komala</w:t>
      </w:r>
      <w:proofErr w:type="spellEnd"/>
      <w:r w:rsidR="005F01CD">
        <w:rPr>
          <w:rFonts w:cs="Arial"/>
          <w:color w:val="000000"/>
          <w:sz w:val="24"/>
          <w:szCs w:val="24"/>
          <w:shd w:val="clear" w:color="auto" w:fill="FFFFFF"/>
        </w:rPr>
        <w:t xml:space="preserve"> - </w:t>
      </w:r>
      <w:r w:rsidRPr="006173D1">
        <w:rPr>
          <w:rFonts w:cs="Arial"/>
          <w:color w:val="000000"/>
          <w:sz w:val="24"/>
          <w:szCs w:val="24"/>
          <w:shd w:val="clear" w:color="auto" w:fill="FFFFFF"/>
        </w:rPr>
        <w:t>Przewodniczący Rady Powiatowej IRWŁ w powiecie radomszczańskim. C</w:t>
      </w:r>
      <w:r w:rsidRPr="006173D1">
        <w:rPr>
          <w:rFonts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złonkami  Zarządu IRWŁ zostali wybrani: Ewa Bednarek</w:t>
      </w:r>
      <w:r w:rsidR="005F01CD">
        <w:rPr>
          <w:rFonts w:cs="Arial"/>
          <w:color w:val="000000"/>
          <w:sz w:val="24"/>
          <w:szCs w:val="24"/>
          <w:shd w:val="clear" w:color="auto" w:fill="FFFFFF"/>
        </w:rPr>
        <w:t xml:space="preserve"> - </w:t>
      </w:r>
      <w:r w:rsidRPr="006173D1">
        <w:rPr>
          <w:rFonts w:cs="Arial"/>
          <w:color w:val="000000"/>
          <w:sz w:val="24"/>
          <w:szCs w:val="24"/>
          <w:shd w:val="clear" w:color="auto" w:fill="FFFFFF"/>
        </w:rPr>
        <w:t>Przewodnicząca Rady Powiatowej w powiecie poddębickim, </w:t>
      </w:r>
      <w:r w:rsidRPr="006173D1">
        <w:rPr>
          <w:rFonts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Mariusz </w:t>
      </w:r>
      <w:proofErr w:type="spellStart"/>
      <w:r w:rsidRPr="006173D1">
        <w:rPr>
          <w:rFonts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Cheba</w:t>
      </w:r>
      <w:proofErr w:type="spellEnd"/>
      <w:r w:rsidR="005F01CD">
        <w:rPr>
          <w:rFonts w:cs="Arial"/>
          <w:color w:val="000000"/>
          <w:sz w:val="24"/>
          <w:szCs w:val="24"/>
          <w:shd w:val="clear" w:color="auto" w:fill="FFFFFF"/>
        </w:rPr>
        <w:t xml:space="preserve"> - </w:t>
      </w:r>
      <w:r w:rsidRPr="006173D1">
        <w:rPr>
          <w:rFonts w:cs="Arial"/>
          <w:color w:val="000000"/>
          <w:sz w:val="24"/>
          <w:szCs w:val="24"/>
          <w:shd w:val="clear" w:color="auto" w:fill="FFFFFF"/>
        </w:rPr>
        <w:t>Przewodniczący Rady Powiatowej IRWŁ w powiecie rawskim oraz </w:t>
      </w:r>
      <w:r w:rsidRPr="006173D1">
        <w:rPr>
          <w:rFonts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Dariusz Kowalczyk</w:t>
      </w:r>
      <w:r w:rsidR="005F01CD">
        <w:rPr>
          <w:rFonts w:cs="Arial"/>
          <w:color w:val="000000"/>
          <w:sz w:val="24"/>
          <w:szCs w:val="24"/>
          <w:shd w:val="clear" w:color="auto" w:fill="FFFFFF"/>
        </w:rPr>
        <w:t> -</w:t>
      </w:r>
      <w:r w:rsidRPr="006173D1">
        <w:rPr>
          <w:rFonts w:cs="Arial"/>
          <w:color w:val="000000"/>
          <w:sz w:val="24"/>
          <w:szCs w:val="24"/>
          <w:shd w:val="clear" w:color="auto" w:fill="FFFFFF"/>
        </w:rPr>
        <w:t>Przewodniczący Rady Powiatowej IRWŁ w powiecie tomaszowskim. </w:t>
      </w:r>
      <w:r w:rsidRPr="006173D1">
        <w:rPr>
          <w:rFonts w:cs="Arial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Delegatem Izby Rolniczej Województwa Łódzkiego do Krajowej Rady Izb Rolniczych został Adam Michaś</w:t>
      </w:r>
      <w:r w:rsidR="005F01CD">
        <w:rPr>
          <w:rFonts w:cs="Arial"/>
          <w:color w:val="000000"/>
          <w:sz w:val="24"/>
          <w:szCs w:val="24"/>
          <w:shd w:val="clear" w:color="auto" w:fill="FFFFFF"/>
        </w:rPr>
        <w:t> -</w:t>
      </w:r>
      <w:r w:rsidRPr="006173D1">
        <w:rPr>
          <w:rFonts w:cs="Arial"/>
          <w:color w:val="000000"/>
          <w:sz w:val="24"/>
          <w:szCs w:val="24"/>
          <w:shd w:val="clear" w:color="auto" w:fill="FFFFFF"/>
        </w:rPr>
        <w:t xml:space="preserve"> Delegat Rady Powia</w:t>
      </w:r>
      <w:r w:rsidR="006173D1">
        <w:rPr>
          <w:rFonts w:cs="Arial"/>
          <w:color w:val="000000"/>
          <w:sz w:val="24"/>
          <w:szCs w:val="24"/>
          <w:shd w:val="clear" w:color="auto" w:fill="FFFFFF"/>
        </w:rPr>
        <w:t>towej IRWŁ</w:t>
      </w:r>
      <w:r w:rsidRPr="006173D1">
        <w:rPr>
          <w:rFonts w:cs="Arial"/>
          <w:color w:val="000000"/>
          <w:sz w:val="24"/>
          <w:szCs w:val="24"/>
          <w:shd w:val="clear" w:color="auto" w:fill="FFFFFF"/>
        </w:rPr>
        <w:t xml:space="preserve"> w powiecie zgierskim.</w:t>
      </w:r>
    </w:p>
    <w:p w:rsidR="005445AE" w:rsidRPr="005445AE" w:rsidRDefault="005445AE" w:rsidP="00551AB5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5445AE">
        <w:rPr>
          <w:rFonts w:eastAsia="Times New Roman" w:cs="Times New Roman"/>
          <w:sz w:val="24"/>
          <w:szCs w:val="24"/>
          <w:lang w:eastAsia="pl-PL"/>
        </w:rPr>
        <w:t>Wnioski z II w V kadencji Walnego Zgromadzenia I</w:t>
      </w:r>
      <w:r w:rsidRPr="006A46BB">
        <w:rPr>
          <w:rFonts w:eastAsia="Times New Roman" w:cs="Times New Roman"/>
          <w:sz w:val="24"/>
          <w:szCs w:val="24"/>
          <w:lang w:eastAsia="pl-PL"/>
        </w:rPr>
        <w:t xml:space="preserve">zby </w:t>
      </w:r>
      <w:r w:rsidRPr="005445AE">
        <w:rPr>
          <w:rFonts w:eastAsia="Times New Roman" w:cs="Times New Roman"/>
          <w:sz w:val="24"/>
          <w:szCs w:val="24"/>
          <w:lang w:eastAsia="pl-PL"/>
        </w:rPr>
        <w:t>R</w:t>
      </w:r>
      <w:r w:rsidRPr="006A46BB">
        <w:rPr>
          <w:rFonts w:eastAsia="Times New Roman" w:cs="Times New Roman"/>
          <w:sz w:val="24"/>
          <w:szCs w:val="24"/>
          <w:lang w:eastAsia="pl-PL"/>
        </w:rPr>
        <w:t xml:space="preserve">olniczej </w:t>
      </w:r>
      <w:r w:rsidRPr="005445AE">
        <w:rPr>
          <w:rFonts w:eastAsia="Times New Roman" w:cs="Times New Roman"/>
          <w:sz w:val="24"/>
          <w:szCs w:val="24"/>
          <w:lang w:eastAsia="pl-PL"/>
        </w:rPr>
        <w:t>W</w:t>
      </w:r>
      <w:r w:rsidRPr="006A46BB">
        <w:rPr>
          <w:rFonts w:eastAsia="Times New Roman" w:cs="Times New Roman"/>
          <w:sz w:val="24"/>
          <w:szCs w:val="24"/>
          <w:lang w:eastAsia="pl-PL"/>
        </w:rPr>
        <w:t xml:space="preserve">ojewództwa </w:t>
      </w:r>
      <w:r w:rsidRPr="005445AE">
        <w:rPr>
          <w:rFonts w:eastAsia="Times New Roman" w:cs="Times New Roman"/>
          <w:sz w:val="24"/>
          <w:szCs w:val="24"/>
          <w:lang w:eastAsia="pl-PL"/>
        </w:rPr>
        <w:t>Ł</w:t>
      </w:r>
      <w:r w:rsidRPr="006A46BB">
        <w:rPr>
          <w:rFonts w:eastAsia="Times New Roman" w:cs="Times New Roman"/>
          <w:sz w:val="24"/>
          <w:szCs w:val="24"/>
          <w:lang w:eastAsia="pl-PL"/>
        </w:rPr>
        <w:t>ódzkiego:</w:t>
      </w:r>
    </w:p>
    <w:p w:rsidR="005445AE" w:rsidRPr="005445AE" w:rsidRDefault="005445AE" w:rsidP="00551AB5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6A46BB">
        <w:rPr>
          <w:rFonts w:eastAsia="Times New Roman" w:cs="Times New Roman"/>
          <w:sz w:val="24"/>
          <w:szCs w:val="24"/>
          <w:lang w:eastAsia="pl-PL"/>
        </w:rPr>
        <w:t>1) p</w:t>
      </w:r>
      <w:r w:rsidRPr="005445AE">
        <w:rPr>
          <w:rFonts w:eastAsia="Times New Roman" w:cs="Times New Roman"/>
          <w:sz w:val="24"/>
          <w:szCs w:val="24"/>
          <w:lang w:eastAsia="pl-PL"/>
        </w:rPr>
        <w:t>odjąć działania interwencyjne na rynku drobiu rzeźnego z powodu drastycznego spadku cen w granicach 2,80 – 2,90 zł/</w:t>
      </w:r>
      <w:r w:rsidR="007C3C42">
        <w:rPr>
          <w:rFonts w:eastAsia="Times New Roman" w:cs="Times New Roman"/>
          <w:sz w:val="24"/>
          <w:szCs w:val="24"/>
          <w:lang w:eastAsia="pl-PL"/>
        </w:rPr>
        <w:t xml:space="preserve"> </w:t>
      </w:r>
      <w:proofErr w:type="spellStart"/>
      <w:r w:rsidRPr="005445AE">
        <w:rPr>
          <w:rFonts w:eastAsia="Times New Roman" w:cs="Times New Roman"/>
          <w:sz w:val="24"/>
          <w:szCs w:val="24"/>
          <w:lang w:eastAsia="pl-PL"/>
        </w:rPr>
        <w:t>kg</w:t>
      </w:r>
      <w:proofErr w:type="spellEnd"/>
      <w:r w:rsidRPr="005445AE">
        <w:rPr>
          <w:rFonts w:eastAsia="Times New Roman" w:cs="Times New Roman"/>
          <w:sz w:val="24"/>
          <w:szCs w:val="24"/>
          <w:lang w:eastAsia="pl-PL"/>
        </w:rPr>
        <w:t xml:space="preserve">. </w:t>
      </w:r>
      <w:r w:rsidR="00D84C07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5445AE">
        <w:rPr>
          <w:rFonts w:eastAsia="Times New Roman" w:cs="Times New Roman"/>
          <w:sz w:val="24"/>
          <w:szCs w:val="24"/>
          <w:lang w:eastAsia="pl-PL"/>
        </w:rPr>
        <w:t>Proponowane ceny nie pokrywają kosztów produkcji.</w:t>
      </w:r>
    </w:p>
    <w:p w:rsidR="005445AE" w:rsidRPr="005445AE" w:rsidRDefault="005445AE" w:rsidP="00551AB5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6A46BB">
        <w:rPr>
          <w:rFonts w:eastAsia="Times New Roman" w:cs="Times New Roman"/>
          <w:sz w:val="24"/>
          <w:szCs w:val="24"/>
          <w:lang w:eastAsia="pl-PL"/>
        </w:rPr>
        <w:t>2) p</w:t>
      </w:r>
      <w:r w:rsidRPr="005445AE">
        <w:rPr>
          <w:rFonts w:eastAsia="Times New Roman" w:cs="Times New Roman"/>
          <w:sz w:val="24"/>
          <w:szCs w:val="24"/>
          <w:lang w:eastAsia="pl-PL"/>
        </w:rPr>
        <w:t>odjąć działania interwencyjne na rynku trzody chlewnej i rynku mleka z powodu niskich cen oferowanych za ww. produkty.</w:t>
      </w:r>
    </w:p>
    <w:p w:rsidR="005445AE" w:rsidRPr="005445AE" w:rsidRDefault="005445AE" w:rsidP="00551AB5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6A46BB">
        <w:rPr>
          <w:rFonts w:eastAsia="Times New Roman" w:cs="Times New Roman"/>
          <w:sz w:val="24"/>
          <w:szCs w:val="24"/>
          <w:lang w:eastAsia="pl-PL"/>
        </w:rPr>
        <w:t>3) p</w:t>
      </w:r>
      <w:r w:rsidRPr="005445AE">
        <w:rPr>
          <w:rFonts w:eastAsia="Times New Roman" w:cs="Times New Roman"/>
          <w:sz w:val="24"/>
          <w:szCs w:val="24"/>
          <w:lang w:eastAsia="pl-PL"/>
        </w:rPr>
        <w:t>rosimy o przedstawienie informacji o wydatkowaniu środków z „Funduszy promocji produktów rolno-spoży</w:t>
      </w:r>
      <w:r w:rsidRPr="006A46BB">
        <w:rPr>
          <w:rFonts w:eastAsia="Times New Roman" w:cs="Times New Roman"/>
          <w:sz w:val="24"/>
          <w:szCs w:val="24"/>
          <w:lang w:eastAsia="pl-PL"/>
        </w:rPr>
        <w:t>wczych” za 2015 r.</w:t>
      </w:r>
    </w:p>
    <w:p w:rsidR="005445AE" w:rsidRPr="005445AE" w:rsidRDefault="005445AE" w:rsidP="00551AB5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6A46BB">
        <w:rPr>
          <w:rFonts w:eastAsia="Times New Roman" w:cs="Times New Roman"/>
          <w:sz w:val="24"/>
          <w:szCs w:val="24"/>
          <w:lang w:eastAsia="pl-PL"/>
        </w:rPr>
        <w:t>4) p</w:t>
      </w:r>
      <w:r w:rsidRPr="005445AE">
        <w:rPr>
          <w:rFonts w:eastAsia="Times New Roman" w:cs="Times New Roman"/>
          <w:sz w:val="24"/>
          <w:szCs w:val="24"/>
          <w:lang w:eastAsia="pl-PL"/>
        </w:rPr>
        <w:t>odjąć działania mające na celu wydłużenie terminu stosowania nawozów naturalnych ze względu na zmianę warunków atmosferycznych.</w:t>
      </w:r>
    </w:p>
    <w:p w:rsidR="005445AE" w:rsidRPr="005445AE" w:rsidRDefault="005445AE" w:rsidP="00551AB5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6A46BB">
        <w:rPr>
          <w:rFonts w:eastAsia="Times New Roman" w:cs="Times New Roman"/>
          <w:sz w:val="24"/>
          <w:szCs w:val="24"/>
          <w:lang w:eastAsia="pl-PL"/>
        </w:rPr>
        <w:t>5) p</w:t>
      </w:r>
      <w:r w:rsidRPr="005445AE">
        <w:rPr>
          <w:rFonts w:eastAsia="Times New Roman" w:cs="Times New Roman"/>
          <w:sz w:val="24"/>
          <w:szCs w:val="24"/>
          <w:lang w:eastAsia="pl-PL"/>
        </w:rPr>
        <w:t>odjąć działania mające na celu zmianę rozporządzenia Parlamentu Europejskiego i Rady Unii Europejskiej nr 374/2</w:t>
      </w:r>
      <w:r w:rsidRPr="006A46BB">
        <w:rPr>
          <w:rFonts w:eastAsia="Times New Roman" w:cs="Times New Roman"/>
          <w:sz w:val="24"/>
          <w:szCs w:val="24"/>
          <w:lang w:eastAsia="pl-PL"/>
        </w:rPr>
        <w:t>014 z dnia 14 kwietnia 2014 r.</w:t>
      </w:r>
      <w:r w:rsidRPr="005445AE">
        <w:rPr>
          <w:rFonts w:eastAsia="Times New Roman" w:cs="Times New Roman"/>
          <w:sz w:val="24"/>
          <w:szCs w:val="24"/>
          <w:lang w:eastAsia="pl-PL"/>
        </w:rPr>
        <w:t>, które weszło w ży</w:t>
      </w:r>
      <w:r w:rsidRPr="006A46BB">
        <w:rPr>
          <w:rFonts w:eastAsia="Times New Roman" w:cs="Times New Roman"/>
          <w:sz w:val="24"/>
          <w:szCs w:val="24"/>
          <w:lang w:eastAsia="pl-PL"/>
        </w:rPr>
        <w:t>cie w dniu 23 kwietnia 2014 r.</w:t>
      </w:r>
      <w:r w:rsidRPr="005445AE">
        <w:rPr>
          <w:rFonts w:eastAsia="Times New Roman" w:cs="Times New Roman"/>
          <w:sz w:val="24"/>
          <w:szCs w:val="24"/>
          <w:lang w:eastAsia="pl-PL"/>
        </w:rPr>
        <w:t xml:space="preserve"> w sprawie obniżenia lub zniesienia ceł na towary pochodzące z Ukrainy. </w:t>
      </w:r>
      <w:r w:rsidR="00436DC3" w:rsidRPr="006A46BB">
        <w:rPr>
          <w:rFonts w:eastAsia="Times New Roman" w:cs="Times New Roman"/>
          <w:sz w:val="24"/>
          <w:szCs w:val="24"/>
          <w:lang w:eastAsia="pl-PL"/>
        </w:rPr>
        <w:br/>
      </w:r>
      <w:r w:rsidRPr="005445AE">
        <w:rPr>
          <w:rFonts w:eastAsia="Times New Roman" w:cs="Times New Roman"/>
          <w:sz w:val="24"/>
          <w:szCs w:val="24"/>
          <w:lang w:eastAsia="pl-PL"/>
        </w:rPr>
        <w:t>W wyniku ww. rozporządzenia z cła zostały zwolnione towary przemysłowe importowane do Unii Europejskiej z Ukrainy obejmujące ponad 94 proc. linii taryfowych. Rozporządzenie to znosi również 83 proc. taryf celnych w zakresie importu do UE z Ukrainy produktów rolnych. W odniesieniu do niektórych produktów rolnych, takich jak: zboża, mięso wołowe, wieprzowe i drób, obowiązują bezcłowe kontyngenty na import.</w:t>
      </w:r>
    </w:p>
    <w:p w:rsidR="005445AE" w:rsidRPr="005445AE" w:rsidRDefault="005445AE" w:rsidP="00551AB5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6A46BB">
        <w:rPr>
          <w:rFonts w:eastAsia="Times New Roman" w:cs="Times New Roman"/>
          <w:sz w:val="24"/>
          <w:szCs w:val="24"/>
          <w:lang w:eastAsia="pl-PL"/>
        </w:rPr>
        <w:t>6) p</w:t>
      </w:r>
      <w:r w:rsidRPr="005445AE">
        <w:rPr>
          <w:rFonts w:eastAsia="Times New Roman" w:cs="Times New Roman"/>
          <w:sz w:val="24"/>
          <w:szCs w:val="24"/>
          <w:lang w:eastAsia="pl-PL"/>
        </w:rPr>
        <w:t xml:space="preserve">odjąć działania mające na celu przywrócenie wysokości dopłat z tytułu zużytego do siewu lub sadzenia materiału siewnego kategorii elitarny lub kwalifikowany, mającej charakter </w:t>
      </w:r>
      <w:r w:rsidRPr="005445AE">
        <w:rPr>
          <w:rFonts w:eastAsia="Times New Roman" w:cs="Times New Roman"/>
          <w:sz w:val="24"/>
          <w:szCs w:val="24"/>
          <w:lang w:eastAsia="pl-PL"/>
        </w:rPr>
        <w:lastRenderedPageBreak/>
        <w:t xml:space="preserve">pomocy de </w:t>
      </w:r>
      <w:proofErr w:type="spellStart"/>
      <w:r w:rsidRPr="005445AE">
        <w:rPr>
          <w:rFonts w:eastAsia="Times New Roman" w:cs="Times New Roman"/>
          <w:sz w:val="24"/>
          <w:szCs w:val="24"/>
          <w:lang w:eastAsia="pl-PL"/>
        </w:rPr>
        <w:t>minimis</w:t>
      </w:r>
      <w:proofErr w:type="spellEnd"/>
      <w:r w:rsidRPr="005445AE">
        <w:rPr>
          <w:rFonts w:eastAsia="Times New Roman" w:cs="Times New Roman"/>
          <w:sz w:val="24"/>
          <w:szCs w:val="24"/>
          <w:lang w:eastAsia="pl-PL"/>
        </w:rPr>
        <w:t xml:space="preserve"> w rolnictwie </w:t>
      </w:r>
      <w:r w:rsidR="003A455D">
        <w:rPr>
          <w:rFonts w:eastAsia="Times New Roman" w:cs="Times New Roman"/>
          <w:sz w:val="24"/>
          <w:szCs w:val="24"/>
          <w:lang w:eastAsia="pl-PL"/>
        </w:rPr>
        <w:t>sprzed 22 kwietnia 2015 r</w:t>
      </w:r>
      <w:r w:rsidRPr="005445AE">
        <w:rPr>
          <w:rFonts w:eastAsia="Times New Roman" w:cs="Times New Roman"/>
          <w:sz w:val="24"/>
          <w:szCs w:val="24"/>
          <w:lang w:eastAsia="pl-PL"/>
        </w:rPr>
        <w:t>. Od 22 kwietnia 2015 r</w:t>
      </w:r>
      <w:r w:rsidRPr="006A46BB">
        <w:rPr>
          <w:rFonts w:eastAsia="Times New Roman" w:cs="Times New Roman"/>
          <w:sz w:val="24"/>
          <w:szCs w:val="24"/>
          <w:lang w:eastAsia="pl-PL"/>
        </w:rPr>
        <w:t>.</w:t>
      </w:r>
      <w:r w:rsidRPr="005445AE">
        <w:rPr>
          <w:rFonts w:eastAsia="Times New Roman" w:cs="Times New Roman"/>
          <w:sz w:val="24"/>
          <w:szCs w:val="24"/>
          <w:lang w:eastAsia="pl-PL"/>
        </w:rPr>
        <w:t xml:space="preserve"> są niższe, niż wcześniej, obowiązujące dopłaty.</w:t>
      </w:r>
    </w:p>
    <w:p w:rsidR="005445AE" w:rsidRPr="005445AE" w:rsidRDefault="005445AE" w:rsidP="00551AB5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6A46BB">
        <w:rPr>
          <w:rFonts w:eastAsia="Times New Roman" w:cs="Times New Roman"/>
          <w:sz w:val="24"/>
          <w:szCs w:val="24"/>
          <w:lang w:eastAsia="pl-PL"/>
        </w:rPr>
        <w:t>7) p</w:t>
      </w:r>
      <w:r w:rsidRPr="005445AE">
        <w:rPr>
          <w:rFonts w:eastAsia="Times New Roman" w:cs="Times New Roman"/>
          <w:sz w:val="24"/>
          <w:szCs w:val="24"/>
          <w:lang w:eastAsia="pl-PL"/>
        </w:rPr>
        <w:t xml:space="preserve">odjąć pilne działania mające na celu stworzenie nowoczesnego monitoringu suszy w Polsce. Raporty IUNG nie odzwierciedlały stanu faktycznego na polach, rzekach, lasach, stawach i były ogłaszane z dużym opóźnieniem dla danych upraw. Proponujemy, aby </w:t>
      </w:r>
      <w:r w:rsidR="00172751">
        <w:rPr>
          <w:rFonts w:eastAsia="Times New Roman" w:cs="Times New Roman"/>
          <w:sz w:val="24"/>
          <w:szCs w:val="24"/>
          <w:lang w:eastAsia="pl-PL"/>
        </w:rPr>
        <w:t>takie stacje -</w:t>
      </w:r>
      <w:r w:rsidRPr="005445AE">
        <w:rPr>
          <w:rFonts w:eastAsia="Times New Roman" w:cs="Times New Roman"/>
          <w:sz w:val="24"/>
          <w:szCs w:val="24"/>
          <w:lang w:eastAsia="pl-PL"/>
        </w:rPr>
        <w:t xml:space="preserve"> punkty pomiaru usytuować w szkołach rolniczych.</w:t>
      </w:r>
    </w:p>
    <w:p w:rsidR="005445AE" w:rsidRPr="005445AE" w:rsidRDefault="005445AE" w:rsidP="00551AB5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6A46BB">
        <w:rPr>
          <w:rFonts w:eastAsia="Times New Roman" w:cs="Times New Roman"/>
          <w:sz w:val="24"/>
          <w:szCs w:val="24"/>
          <w:lang w:eastAsia="pl-PL"/>
        </w:rPr>
        <w:t>8) podjąć działania zmierzające</w:t>
      </w:r>
      <w:r w:rsidRPr="005445AE">
        <w:rPr>
          <w:rFonts w:eastAsia="Times New Roman" w:cs="Times New Roman"/>
          <w:sz w:val="24"/>
          <w:szCs w:val="24"/>
          <w:lang w:eastAsia="pl-PL"/>
        </w:rPr>
        <w:t xml:space="preserve"> do ograniczenia populacji zwierzyny łownej i leśnej, w tym szczególnie dzika, na terenie województwa łódzkiego. Populacja ta na przestrzeni ostatnich kilkunastu lat zwiększyła się 5-krotnie. Nadmierna liczba dzików powoduje duże </w:t>
      </w:r>
      <w:r w:rsidR="00D32348">
        <w:rPr>
          <w:rFonts w:eastAsia="Times New Roman" w:cs="Times New Roman"/>
          <w:sz w:val="24"/>
          <w:szCs w:val="24"/>
          <w:lang w:eastAsia="pl-PL"/>
        </w:rPr>
        <w:t>s</w:t>
      </w:r>
      <w:r w:rsidRPr="005445AE">
        <w:rPr>
          <w:rFonts w:eastAsia="Times New Roman" w:cs="Times New Roman"/>
          <w:sz w:val="24"/>
          <w:szCs w:val="24"/>
          <w:lang w:eastAsia="pl-PL"/>
        </w:rPr>
        <w:t>traty w uprawach rolnych.</w:t>
      </w:r>
    </w:p>
    <w:p w:rsidR="005445AE" w:rsidRDefault="00551AB5" w:rsidP="00551AB5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6A46BB">
        <w:rPr>
          <w:rFonts w:eastAsia="Times New Roman" w:cs="Times New Roman"/>
          <w:sz w:val="24"/>
          <w:szCs w:val="24"/>
          <w:lang w:eastAsia="pl-PL"/>
        </w:rPr>
        <w:t>9)</w:t>
      </w:r>
      <w:r w:rsidR="005445AE" w:rsidRPr="005445AE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="005445AE" w:rsidRPr="006A46BB">
        <w:rPr>
          <w:rFonts w:eastAsia="Times New Roman" w:cs="Times New Roman"/>
          <w:sz w:val="24"/>
          <w:szCs w:val="24"/>
          <w:lang w:eastAsia="pl-PL"/>
        </w:rPr>
        <w:t>p</w:t>
      </w:r>
      <w:r w:rsidR="005445AE" w:rsidRPr="005445AE">
        <w:rPr>
          <w:rFonts w:eastAsia="Times New Roman" w:cs="Times New Roman"/>
          <w:sz w:val="24"/>
          <w:szCs w:val="24"/>
          <w:lang w:eastAsia="pl-PL"/>
        </w:rPr>
        <w:t>odjąć działania mające na celu uproszczenie procedury zwrotu producentom rolnym podatku akcyzowego zawartego w cenie oleju napędowego bez konieczności przedkładania faktur za zakup paliwa. Wypłata należnego zwrotu powinna być na podstawie nakazu podat</w:t>
      </w:r>
      <w:r w:rsidR="005445AE" w:rsidRPr="006A46BB">
        <w:rPr>
          <w:rFonts w:eastAsia="Times New Roman" w:cs="Times New Roman"/>
          <w:sz w:val="24"/>
          <w:szCs w:val="24"/>
          <w:lang w:eastAsia="pl-PL"/>
        </w:rPr>
        <w:t>kowego.</w:t>
      </w:r>
    </w:p>
    <w:p w:rsidR="00A617A6" w:rsidRDefault="00A617A6" w:rsidP="000034AB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</w:p>
    <w:p w:rsidR="00A617A6" w:rsidRPr="000034AB" w:rsidRDefault="00A617A6" w:rsidP="000034AB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0034AB">
        <w:rPr>
          <w:rFonts w:eastAsia="Times New Roman" w:cs="Times New Roman"/>
          <w:sz w:val="24"/>
          <w:szCs w:val="24"/>
          <w:lang w:eastAsia="pl-PL"/>
        </w:rPr>
        <w:t>Dla rolników z województwa łódzkiego i delegatów Izb Rolniczych WŁ zorganizowane zostało w listopadzie 2015 r. szkolenie w Zakopanem dla omówienia bieżącej sytuacji w rolnictwie.</w:t>
      </w:r>
    </w:p>
    <w:p w:rsidR="00A617A6" w:rsidRPr="000034AB" w:rsidRDefault="00A617A6" w:rsidP="000034AB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A617A6">
        <w:rPr>
          <w:rFonts w:eastAsia="Times New Roman" w:cs="Times New Roman"/>
          <w:sz w:val="24"/>
          <w:szCs w:val="24"/>
          <w:lang w:eastAsia="pl-PL"/>
        </w:rPr>
        <w:t>Uczestnicy szkolenia mogli również skorzystać z doradztwa sponsorów  przedstawicieli</w:t>
      </w:r>
      <w:r w:rsidR="000034AB" w:rsidRPr="000034AB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A617A6">
        <w:rPr>
          <w:rFonts w:eastAsia="Times New Roman" w:cs="Times New Roman"/>
          <w:sz w:val="24"/>
          <w:szCs w:val="24"/>
          <w:lang w:eastAsia="pl-PL"/>
        </w:rPr>
        <w:t>Banku BGŻ BNP Paribas S.A.</w:t>
      </w:r>
      <w:r w:rsidRPr="000034AB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A617A6">
        <w:rPr>
          <w:rFonts w:eastAsia="Times New Roman" w:cs="Times New Roman"/>
          <w:sz w:val="24"/>
          <w:szCs w:val="24"/>
          <w:lang w:eastAsia="pl-PL"/>
        </w:rPr>
        <w:t>oraz Towarzystwa Ubezpieczeń Wzajemnych „TUW”</w:t>
      </w:r>
      <w:r w:rsidR="000034AB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A617A6">
        <w:rPr>
          <w:rFonts w:eastAsia="Times New Roman" w:cs="Times New Roman"/>
          <w:sz w:val="24"/>
          <w:szCs w:val="24"/>
          <w:lang w:eastAsia="pl-PL"/>
        </w:rPr>
        <w:t xml:space="preserve">i porozmawiać na temat możliwości finansowania i ubezpieczeń w sektorze rolnictwa. Kolejni sponsorzy szkolenia </w:t>
      </w:r>
      <w:r w:rsidR="005B274C">
        <w:rPr>
          <w:rFonts w:eastAsia="Times New Roman" w:cs="Times New Roman"/>
          <w:sz w:val="24"/>
          <w:szCs w:val="24"/>
          <w:lang w:eastAsia="pl-PL"/>
        </w:rPr>
        <w:t>PPH Hetman S</w:t>
      </w:r>
      <w:r w:rsidRPr="00A617A6">
        <w:rPr>
          <w:rFonts w:eastAsia="Times New Roman" w:cs="Times New Roman"/>
          <w:sz w:val="24"/>
          <w:szCs w:val="24"/>
          <w:lang w:eastAsia="pl-PL"/>
        </w:rPr>
        <w:t xml:space="preserve">p. z o. o. oraz Przedsiębiorstwo </w:t>
      </w:r>
      <w:proofErr w:type="spellStart"/>
      <w:r w:rsidR="005B274C">
        <w:rPr>
          <w:rFonts w:eastAsia="Times New Roman" w:cs="Times New Roman"/>
          <w:sz w:val="24"/>
          <w:szCs w:val="24"/>
          <w:lang w:eastAsia="pl-PL"/>
        </w:rPr>
        <w:t>Jasta</w:t>
      </w:r>
      <w:proofErr w:type="spellEnd"/>
      <w:r w:rsidR="005B274C">
        <w:rPr>
          <w:rFonts w:eastAsia="Times New Roman" w:cs="Times New Roman"/>
          <w:sz w:val="24"/>
          <w:szCs w:val="24"/>
          <w:lang w:eastAsia="pl-PL"/>
        </w:rPr>
        <w:t xml:space="preserve"> S</w:t>
      </w:r>
      <w:r w:rsidRPr="00A617A6">
        <w:rPr>
          <w:rFonts w:eastAsia="Times New Roman" w:cs="Times New Roman"/>
          <w:sz w:val="24"/>
          <w:szCs w:val="24"/>
          <w:lang w:eastAsia="pl-PL"/>
        </w:rPr>
        <w:t>p. z o.</w:t>
      </w:r>
      <w:r w:rsidR="000034AB" w:rsidRPr="000034AB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A617A6">
        <w:rPr>
          <w:rFonts w:eastAsia="Times New Roman" w:cs="Times New Roman"/>
          <w:sz w:val="24"/>
          <w:szCs w:val="24"/>
          <w:lang w:eastAsia="pl-PL"/>
        </w:rPr>
        <w:t>o</w:t>
      </w:r>
      <w:r w:rsidR="000034AB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A617A6">
        <w:rPr>
          <w:rFonts w:eastAsia="Times New Roman" w:cs="Times New Roman"/>
          <w:sz w:val="24"/>
          <w:szCs w:val="24"/>
          <w:lang w:eastAsia="pl-PL"/>
        </w:rPr>
        <w:t xml:space="preserve">- przedstawili oferty nieodpłatnego odbioru i utylizacji </w:t>
      </w:r>
      <w:proofErr w:type="spellStart"/>
      <w:r w:rsidRPr="00A617A6">
        <w:rPr>
          <w:rFonts w:eastAsia="Times New Roman" w:cs="Times New Roman"/>
          <w:sz w:val="24"/>
          <w:szCs w:val="24"/>
          <w:lang w:eastAsia="pl-PL"/>
        </w:rPr>
        <w:t>pa</w:t>
      </w:r>
      <w:r w:rsidRPr="000034AB">
        <w:rPr>
          <w:rFonts w:eastAsia="Times New Roman" w:cs="Times New Roman"/>
          <w:sz w:val="24"/>
          <w:szCs w:val="24"/>
          <w:lang w:eastAsia="pl-PL"/>
        </w:rPr>
        <w:t>dłych</w:t>
      </w:r>
      <w:proofErr w:type="spellEnd"/>
      <w:r w:rsidRPr="00A617A6">
        <w:rPr>
          <w:rFonts w:eastAsia="Times New Roman" w:cs="Times New Roman"/>
          <w:sz w:val="24"/>
          <w:szCs w:val="24"/>
          <w:lang w:eastAsia="pl-PL"/>
        </w:rPr>
        <w:t xml:space="preserve"> zwierząt.</w:t>
      </w:r>
    </w:p>
    <w:p w:rsidR="00A617A6" w:rsidRPr="005445AE" w:rsidRDefault="00A617A6" w:rsidP="00172751">
      <w:pPr>
        <w:jc w:val="both"/>
        <w:rPr>
          <w:rFonts w:eastAsia="Times New Roman" w:cs="Times New Roman"/>
          <w:sz w:val="30"/>
          <w:szCs w:val="30"/>
          <w:lang w:eastAsia="pl-PL"/>
        </w:rPr>
      </w:pPr>
      <w:r w:rsidRPr="00A617A6">
        <w:rPr>
          <w:rFonts w:eastAsia="Times New Roman" w:cs="Times New Roman"/>
          <w:sz w:val="24"/>
          <w:szCs w:val="24"/>
          <w:lang w:eastAsia="pl-PL"/>
        </w:rPr>
        <w:t>W czasie pobytu na terenie działania Małopolskiej Izby Rolniczej, Zarząd I</w:t>
      </w:r>
      <w:r w:rsidR="006B6AFF">
        <w:rPr>
          <w:rFonts w:eastAsia="Times New Roman" w:cs="Times New Roman"/>
          <w:sz w:val="24"/>
          <w:szCs w:val="24"/>
          <w:lang w:eastAsia="pl-PL"/>
        </w:rPr>
        <w:t xml:space="preserve">zby Rolniczej Woj. Łódzkiego </w:t>
      </w:r>
      <w:r w:rsidRPr="00A617A6">
        <w:rPr>
          <w:rFonts w:eastAsia="Times New Roman" w:cs="Times New Roman"/>
          <w:sz w:val="24"/>
          <w:szCs w:val="24"/>
          <w:lang w:eastAsia="pl-PL"/>
        </w:rPr>
        <w:t xml:space="preserve">spotkał </w:t>
      </w:r>
      <w:r w:rsidRPr="000034AB">
        <w:rPr>
          <w:rFonts w:eastAsia="Times New Roman" w:cs="Times New Roman"/>
          <w:sz w:val="24"/>
          <w:szCs w:val="24"/>
          <w:lang w:eastAsia="pl-PL"/>
        </w:rPr>
        <w:t xml:space="preserve">się z jej </w:t>
      </w:r>
      <w:r w:rsidRPr="00A617A6">
        <w:rPr>
          <w:rFonts w:eastAsia="Times New Roman" w:cs="Times New Roman"/>
          <w:sz w:val="24"/>
          <w:szCs w:val="24"/>
          <w:lang w:eastAsia="pl-PL"/>
        </w:rPr>
        <w:t>przedstawicielami - Krystyną Janecką - Wi</w:t>
      </w:r>
      <w:r w:rsidRPr="000034AB">
        <w:rPr>
          <w:rFonts w:eastAsia="Times New Roman" w:cs="Times New Roman"/>
          <w:sz w:val="24"/>
          <w:szCs w:val="24"/>
          <w:lang w:eastAsia="pl-PL"/>
        </w:rPr>
        <w:t>ceprezesem Zarządu i Janem</w:t>
      </w:r>
      <w:r w:rsidRPr="00A617A6">
        <w:rPr>
          <w:rFonts w:eastAsia="Times New Roman" w:cs="Times New Roman"/>
          <w:sz w:val="24"/>
          <w:szCs w:val="24"/>
          <w:lang w:eastAsia="pl-PL"/>
        </w:rPr>
        <w:t xml:space="preserve"> </w:t>
      </w:r>
      <w:proofErr w:type="spellStart"/>
      <w:r w:rsidRPr="00A617A6">
        <w:rPr>
          <w:rFonts w:eastAsia="Times New Roman" w:cs="Times New Roman"/>
          <w:sz w:val="24"/>
          <w:szCs w:val="24"/>
          <w:lang w:eastAsia="pl-PL"/>
        </w:rPr>
        <w:t>Lenczowskim</w:t>
      </w:r>
      <w:proofErr w:type="spellEnd"/>
      <w:r w:rsidRPr="00A617A6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0034AB">
        <w:rPr>
          <w:rFonts w:eastAsia="Times New Roman" w:cs="Times New Roman"/>
          <w:sz w:val="24"/>
          <w:szCs w:val="24"/>
          <w:lang w:eastAsia="pl-PL"/>
        </w:rPr>
        <w:t xml:space="preserve">- Delegatem </w:t>
      </w:r>
      <w:r w:rsidR="005B274C">
        <w:rPr>
          <w:rFonts w:eastAsia="Times New Roman" w:cs="Times New Roman"/>
          <w:sz w:val="24"/>
          <w:szCs w:val="24"/>
          <w:lang w:eastAsia="pl-PL"/>
        </w:rPr>
        <w:t>Małopolskiej Izby Rolniczej</w:t>
      </w:r>
      <w:r w:rsidR="00637F99" w:rsidRPr="000034AB">
        <w:rPr>
          <w:rFonts w:eastAsia="Times New Roman" w:cs="Times New Roman"/>
          <w:sz w:val="30"/>
          <w:szCs w:val="30"/>
          <w:lang w:eastAsia="pl-PL"/>
        </w:rPr>
        <w:t xml:space="preserve"> </w:t>
      </w:r>
      <w:r w:rsidR="00637F99" w:rsidRPr="000034AB">
        <w:rPr>
          <w:rFonts w:eastAsia="Times New Roman" w:cs="Times New Roman"/>
          <w:sz w:val="24"/>
          <w:szCs w:val="24"/>
          <w:lang w:eastAsia="pl-PL"/>
        </w:rPr>
        <w:t>dla ustalenia dalszej współpracy obu I</w:t>
      </w:r>
      <w:r w:rsidRPr="00A617A6">
        <w:rPr>
          <w:rFonts w:eastAsia="Times New Roman" w:cs="Times New Roman"/>
          <w:sz w:val="24"/>
          <w:szCs w:val="24"/>
          <w:lang w:eastAsia="pl-PL"/>
        </w:rPr>
        <w:t>zb</w:t>
      </w:r>
      <w:r w:rsidR="00637F99" w:rsidRPr="000034AB">
        <w:rPr>
          <w:rFonts w:eastAsia="Times New Roman" w:cs="Times New Roman"/>
          <w:sz w:val="24"/>
          <w:szCs w:val="24"/>
          <w:lang w:eastAsia="pl-PL"/>
        </w:rPr>
        <w:t>.</w:t>
      </w:r>
    </w:p>
    <w:p w:rsidR="005445AE" w:rsidRPr="00410A92" w:rsidRDefault="006E05F9" w:rsidP="00A1578D">
      <w:pPr>
        <w:pStyle w:val="NormalnyWeb"/>
        <w:rPr>
          <w:rFonts w:asciiTheme="minorHAnsi" w:hAnsiTheme="minorHAnsi"/>
        </w:rPr>
      </w:pPr>
      <w:r>
        <w:rPr>
          <w:rFonts w:asciiTheme="minorHAnsi" w:hAnsiTheme="minorHAnsi"/>
        </w:rPr>
        <w:t>Informacje</w:t>
      </w:r>
      <w:r w:rsidR="00410A92" w:rsidRPr="00410A92">
        <w:rPr>
          <w:rFonts w:asciiTheme="minorHAnsi" w:hAnsiTheme="minorHAnsi"/>
        </w:rPr>
        <w:t xml:space="preserve"> do rolników:</w:t>
      </w:r>
    </w:p>
    <w:p w:rsidR="00410A92" w:rsidRPr="00410A92" w:rsidRDefault="00410A92" w:rsidP="003C3471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653E41">
        <w:rPr>
          <w:rFonts w:eastAsia="Times New Roman" w:cs="Times New Roman"/>
          <w:sz w:val="24"/>
          <w:szCs w:val="24"/>
          <w:lang w:eastAsia="pl-PL"/>
        </w:rPr>
        <w:t>- o</w:t>
      </w:r>
      <w:r w:rsidRPr="00410A92">
        <w:rPr>
          <w:rFonts w:eastAsia="Times New Roman" w:cs="Times New Roman"/>
          <w:sz w:val="24"/>
          <w:szCs w:val="24"/>
          <w:lang w:eastAsia="pl-PL"/>
        </w:rPr>
        <w:t xml:space="preserve">d 1 stycznia 2016 r. rolnicy wnioskujący o płatności </w:t>
      </w:r>
      <w:r w:rsidRPr="00653E41">
        <w:rPr>
          <w:rFonts w:eastAsia="Times New Roman" w:cs="Times New Roman"/>
          <w:sz w:val="24"/>
          <w:szCs w:val="24"/>
          <w:lang w:eastAsia="pl-PL"/>
        </w:rPr>
        <w:t>powierzchniowe w 2016 r.</w:t>
      </w:r>
      <w:r w:rsidRPr="00410A92">
        <w:rPr>
          <w:rFonts w:eastAsia="Times New Roman" w:cs="Times New Roman"/>
          <w:sz w:val="24"/>
          <w:szCs w:val="24"/>
          <w:lang w:eastAsia="pl-PL"/>
        </w:rPr>
        <w:t xml:space="preserve"> muszą przestrzegać norm </w:t>
      </w:r>
      <w:r w:rsidR="003A591F" w:rsidRPr="00653E41">
        <w:rPr>
          <w:rFonts w:eastAsia="Times New Roman" w:cs="Times New Roman"/>
          <w:sz w:val="24"/>
          <w:szCs w:val="24"/>
          <w:lang w:eastAsia="pl-PL"/>
        </w:rPr>
        <w:t>i wymogów wzajemnej zgodności,</w:t>
      </w:r>
    </w:p>
    <w:p w:rsidR="00410A92" w:rsidRPr="00410A92" w:rsidRDefault="00410A92" w:rsidP="003C3471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653E41">
        <w:rPr>
          <w:rFonts w:eastAsia="Times New Roman" w:cs="Times New Roman"/>
          <w:sz w:val="24"/>
          <w:szCs w:val="24"/>
          <w:lang w:eastAsia="pl-PL"/>
        </w:rPr>
        <w:t>-</w:t>
      </w:r>
      <w:r w:rsidRPr="00410A92">
        <w:rPr>
          <w:rFonts w:eastAsia="Times New Roman" w:cs="Times New Roman"/>
          <w:sz w:val="24"/>
          <w:szCs w:val="24"/>
          <w:lang w:eastAsia="pl-PL"/>
        </w:rPr>
        <w:t xml:space="preserve"> 29 stycznia 2016 r. upływa termin składania wniosków do Agencji Rynku Rolnego </w:t>
      </w:r>
      <w:r w:rsidR="003C3471" w:rsidRPr="00653E41">
        <w:rPr>
          <w:rFonts w:eastAsia="Times New Roman" w:cs="Times New Roman"/>
          <w:sz w:val="24"/>
          <w:szCs w:val="24"/>
          <w:lang w:eastAsia="pl-PL"/>
        </w:rPr>
        <w:br/>
      </w:r>
      <w:r w:rsidRPr="00410A92">
        <w:rPr>
          <w:rFonts w:eastAsia="Times New Roman" w:cs="Times New Roman"/>
          <w:sz w:val="24"/>
          <w:szCs w:val="24"/>
          <w:lang w:eastAsia="pl-PL"/>
        </w:rPr>
        <w:t>o przyznanie pomocy w ramach działania „Wsparcie na przystępowanie do systemów jakości”</w:t>
      </w:r>
      <w:r w:rsidR="00033D47" w:rsidRPr="00653E41">
        <w:rPr>
          <w:rFonts w:eastAsia="Times New Roman" w:cs="Times New Roman"/>
          <w:sz w:val="24"/>
          <w:szCs w:val="24"/>
          <w:lang w:eastAsia="pl-PL"/>
        </w:rPr>
        <w:t>,</w:t>
      </w:r>
    </w:p>
    <w:p w:rsidR="00410A92" w:rsidRPr="00410A92" w:rsidRDefault="00410A92" w:rsidP="003C3471">
      <w:pPr>
        <w:spacing w:after="0" w:line="240" w:lineRule="auto"/>
        <w:jc w:val="both"/>
        <w:rPr>
          <w:rFonts w:eastAsia="Times New Roman" w:cs="Times New Roman"/>
          <w:sz w:val="24"/>
          <w:szCs w:val="24"/>
          <w:lang w:eastAsia="pl-PL"/>
        </w:rPr>
      </w:pPr>
      <w:r w:rsidRPr="00653E41">
        <w:rPr>
          <w:rFonts w:eastAsia="Times New Roman" w:cs="Times New Roman"/>
          <w:sz w:val="24"/>
          <w:szCs w:val="24"/>
          <w:lang w:eastAsia="pl-PL"/>
        </w:rPr>
        <w:t>- d</w:t>
      </w:r>
      <w:r w:rsidRPr="00410A92">
        <w:rPr>
          <w:rFonts w:eastAsia="Times New Roman" w:cs="Times New Roman"/>
          <w:sz w:val="24"/>
          <w:szCs w:val="24"/>
          <w:lang w:eastAsia="pl-PL"/>
        </w:rPr>
        <w:t xml:space="preserve">opłaty do materiału siewnego w 2016 r. - zmiany </w:t>
      </w:r>
      <w:r w:rsidRPr="00653E41">
        <w:rPr>
          <w:rFonts w:eastAsia="Times New Roman" w:cs="Times New Roman"/>
          <w:sz w:val="24"/>
          <w:szCs w:val="24"/>
          <w:lang w:eastAsia="pl-PL"/>
        </w:rPr>
        <w:t>w realizacji</w:t>
      </w:r>
      <w:r w:rsidR="003C3471" w:rsidRPr="00653E41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653E41">
        <w:rPr>
          <w:rFonts w:eastAsia="Times New Roman" w:cs="Times New Roman"/>
          <w:sz w:val="24"/>
          <w:szCs w:val="24"/>
          <w:lang w:eastAsia="pl-PL"/>
        </w:rPr>
        <w:t>m</w:t>
      </w:r>
      <w:r w:rsidRPr="00410A92">
        <w:rPr>
          <w:rFonts w:eastAsia="Times New Roman" w:cs="Times New Roman"/>
          <w:sz w:val="24"/>
          <w:szCs w:val="24"/>
          <w:lang w:eastAsia="pl-PL"/>
        </w:rPr>
        <w:t>echanizmu</w:t>
      </w:r>
      <w:r w:rsidR="00033D47" w:rsidRPr="00653E41">
        <w:rPr>
          <w:rFonts w:eastAsia="Times New Roman" w:cs="Times New Roman"/>
          <w:sz w:val="24"/>
          <w:szCs w:val="24"/>
          <w:lang w:eastAsia="pl-PL"/>
        </w:rPr>
        <w:t xml:space="preserve">. </w:t>
      </w:r>
      <w:r w:rsidR="003C3471" w:rsidRPr="00653E41">
        <w:rPr>
          <w:rFonts w:eastAsia="Times New Roman" w:cs="Times New Roman"/>
          <w:sz w:val="24"/>
          <w:szCs w:val="24"/>
          <w:lang w:eastAsia="pl-PL"/>
        </w:rPr>
        <w:t>w</w:t>
      </w:r>
      <w:r w:rsidRPr="00410A92">
        <w:rPr>
          <w:rFonts w:eastAsia="Times New Roman" w:cs="Times New Roman"/>
          <w:sz w:val="24"/>
          <w:szCs w:val="24"/>
          <w:lang w:eastAsia="pl-PL"/>
        </w:rPr>
        <w:t xml:space="preserve"> związku </w:t>
      </w:r>
      <w:r w:rsidR="003C3471" w:rsidRPr="00653E41">
        <w:rPr>
          <w:rFonts w:eastAsia="Times New Roman" w:cs="Times New Roman"/>
          <w:sz w:val="24"/>
          <w:szCs w:val="24"/>
          <w:lang w:eastAsia="pl-PL"/>
        </w:rPr>
        <w:br/>
      </w:r>
      <w:r w:rsidRPr="00410A92">
        <w:rPr>
          <w:rFonts w:eastAsia="Times New Roman" w:cs="Times New Roman"/>
          <w:sz w:val="24"/>
          <w:szCs w:val="24"/>
          <w:lang w:eastAsia="pl-PL"/>
        </w:rPr>
        <w:t>z wejściem w życie przepisów ustawy z dnia 10 lipca 2015 r. o zmianie ustawy o Agencji Rynku Rolnego i organizacji niektórych rynków rolnych oraz niektórych innych ustaw</w:t>
      </w:r>
      <w:r w:rsidRPr="00653E41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410A92">
        <w:rPr>
          <w:rFonts w:eastAsia="Times New Roman" w:cs="Times New Roman"/>
          <w:sz w:val="24"/>
          <w:szCs w:val="24"/>
          <w:lang w:eastAsia="pl-PL"/>
        </w:rPr>
        <w:t xml:space="preserve">(Dz. U. z 2015 </w:t>
      </w:r>
      <w:r w:rsidRPr="00653E41">
        <w:rPr>
          <w:rFonts w:eastAsia="Times New Roman" w:cs="Times New Roman"/>
          <w:sz w:val="24"/>
          <w:szCs w:val="24"/>
          <w:lang w:eastAsia="pl-PL"/>
        </w:rPr>
        <w:t>r.</w:t>
      </w:r>
      <w:r w:rsidRPr="00410A92">
        <w:rPr>
          <w:rFonts w:eastAsia="Times New Roman" w:cs="Times New Roman"/>
          <w:sz w:val="24"/>
          <w:szCs w:val="24"/>
          <w:lang w:eastAsia="pl-PL"/>
        </w:rPr>
        <w:t xml:space="preserve"> poz. 1419) od 2016 r. ulega zmianie sposób określania wysokości stawek dopłat.</w:t>
      </w:r>
      <w:r w:rsidRPr="00653E41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410A92">
        <w:rPr>
          <w:rFonts w:eastAsia="Times New Roman" w:cs="Times New Roman"/>
          <w:sz w:val="24"/>
          <w:szCs w:val="24"/>
          <w:lang w:eastAsia="pl-PL"/>
        </w:rPr>
        <w:t>Stawki dopłat</w:t>
      </w:r>
      <w:r w:rsidR="003C3471" w:rsidRPr="00653E41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410A92">
        <w:rPr>
          <w:rFonts w:eastAsia="Times New Roman" w:cs="Times New Roman"/>
          <w:sz w:val="24"/>
          <w:szCs w:val="24"/>
          <w:lang w:eastAsia="pl-PL"/>
        </w:rPr>
        <w:t>do materiału siewnego będą corocznie określane w drodze rozporządzenia Rady Ministrów do dnia 30 września.</w:t>
      </w:r>
      <w:r w:rsidRPr="00653E41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410A92">
        <w:rPr>
          <w:rFonts w:eastAsia="Times New Roman" w:cs="Times New Roman"/>
          <w:sz w:val="24"/>
          <w:szCs w:val="24"/>
          <w:lang w:eastAsia="pl-PL"/>
        </w:rPr>
        <w:t>Wysokość stawek będzie wyliczana na podstawie wnioskowanej powierzchni upraw zadeklarowanych we wnioskach złożonych w terminie od 15 stycznia do 25 czerwca 2016 r. z uwzględnieniem gatunków roślin uprawnych objętych dopłatą oraz środków finansowych przeznaczonych na te dopłaty w danym roku.</w:t>
      </w:r>
      <w:r w:rsidRPr="00653E41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410A92">
        <w:rPr>
          <w:rFonts w:eastAsia="Times New Roman" w:cs="Times New Roman"/>
          <w:sz w:val="24"/>
          <w:szCs w:val="24"/>
          <w:lang w:eastAsia="pl-PL"/>
        </w:rPr>
        <w:t>Z</w:t>
      </w:r>
      <w:r w:rsidRPr="00653E41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410A92">
        <w:rPr>
          <w:rFonts w:eastAsia="Times New Roman" w:cs="Times New Roman"/>
          <w:sz w:val="24"/>
          <w:szCs w:val="24"/>
          <w:lang w:eastAsia="pl-PL"/>
        </w:rPr>
        <w:t xml:space="preserve"> uwagi na zmianę przepisów ww. ustawy ulegnie zmianie także formularz wniosku o przyznanie dopłaty. Szczegółowe informacje dotyczące uzyskania dopłaty oraz aktualny wzór wniosku zostaną udostępnione na stronie internetowej ARR</w:t>
      </w:r>
      <w:r w:rsidRPr="00653E41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410A92">
        <w:rPr>
          <w:rFonts w:eastAsia="Times New Roman" w:cs="Times New Roman"/>
          <w:sz w:val="24"/>
          <w:szCs w:val="24"/>
          <w:lang w:eastAsia="pl-PL"/>
        </w:rPr>
        <w:t xml:space="preserve">przed rozpoczęciem terminu na składanie </w:t>
      </w:r>
      <w:r w:rsidRPr="00653E41">
        <w:rPr>
          <w:rFonts w:eastAsia="Times New Roman" w:cs="Times New Roman"/>
          <w:sz w:val="24"/>
          <w:szCs w:val="24"/>
          <w:lang w:eastAsia="pl-PL"/>
        </w:rPr>
        <w:t>wniosków, tj. przed 15 stycznia 2016 r.</w:t>
      </w:r>
    </w:p>
    <w:p w:rsidR="005445AE" w:rsidRPr="00653E41" w:rsidRDefault="00033D47" w:rsidP="00A1578D">
      <w:pPr>
        <w:pStyle w:val="NormalnyWeb"/>
        <w:rPr>
          <w:rFonts w:asciiTheme="minorHAnsi" w:hAnsiTheme="minorHAnsi"/>
        </w:rPr>
      </w:pPr>
      <w:r w:rsidRPr="00653E41">
        <w:rPr>
          <w:rFonts w:asciiTheme="minorHAnsi" w:hAnsiTheme="minorHAnsi"/>
        </w:rPr>
        <w:lastRenderedPageBreak/>
        <w:t>Informacje do punktu 3 przedstawił Pan Sałata Mirosław, członek</w:t>
      </w:r>
      <w:r w:rsidR="00653E41" w:rsidRPr="00653E41">
        <w:rPr>
          <w:rFonts w:asciiTheme="minorHAnsi" w:hAnsiTheme="minorHAnsi"/>
        </w:rPr>
        <w:t xml:space="preserve"> Rady Powiatowej Izby Rolniczej Województwa Łódzkiego w Powiecie Tomaszowskim.</w:t>
      </w:r>
    </w:p>
    <w:p w:rsidR="00A1578D" w:rsidRPr="00A1578D" w:rsidRDefault="00A1578D" w:rsidP="00A1578D">
      <w:pPr>
        <w:pStyle w:val="Akapitzlist"/>
        <w:ind w:left="0"/>
        <w:jc w:val="both"/>
      </w:pPr>
    </w:p>
    <w:p w:rsidR="00010FB6" w:rsidRDefault="00010FB6" w:rsidP="00010FB6">
      <w:pPr>
        <w:jc w:val="both"/>
      </w:pPr>
      <w:r>
        <w:t>Protokołowała:                                                                                                Przewodniczący posiedzenia</w:t>
      </w:r>
    </w:p>
    <w:p w:rsidR="00010FB6" w:rsidRDefault="00010FB6" w:rsidP="00010FB6">
      <w:pPr>
        <w:jc w:val="both"/>
      </w:pPr>
      <w:r>
        <w:t xml:space="preserve">Józefa Kubala, inspektor                                                                                                  </w:t>
      </w:r>
      <w:r w:rsidR="006B6AFF">
        <w:t xml:space="preserve"> </w:t>
      </w:r>
      <w:r>
        <w:t xml:space="preserve">Andrzej </w:t>
      </w:r>
      <w:proofErr w:type="spellStart"/>
      <w:r>
        <w:t>Badek</w:t>
      </w:r>
      <w:proofErr w:type="spellEnd"/>
    </w:p>
    <w:p w:rsidR="003926C3" w:rsidRDefault="003926C3"/>
    <w:sectPr w:rsidR="003926C3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E41" w:rsidRDefault="00653E41" w:rsidP="00653E41">
      <w:pPr>
        <w:spacing w:after="0" w:line="240" w:lineRule="auto"/>
      </w:pPr>
      <w:r>
        <w:separator/>
      </w:r>
    </w:p>
  </w:endnote>
  <w:endnote w:type="continuationSeparator" w:id="0">
    <w:p w:rsidR="00653E41" w:rsidRDefault="00653E41" w:rsidP="00653E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86387"/>
      <w:docPartObj>
        <w:docPartGallery w:val="Page Numbers (Bottom of Page)"/>
        <w:docPartUnique/>
      </w:docPartObj>
    </w:sdtPr>
    <w:sdtContent>
      <w:p w:rsidR="00653E41" w:rsidRDefault="00653E41">
        <w:pPr>
          <w:pStyle w:val="Stopka"/>
          <w:jc w:val="center"/>
        </w:pPr>
        <w:fldSimple w:instr=" PAGE   \* MERGEFORMAT ">
          <w:r w:rsidR="000B6665">
            <w:rPr>
              <w:noProof/>
            </w:rPr>
            <w:t>1</w:t>
          </w:r>
        </w:fldSimple>
      </w:p>
    </w:sdtContent>
  </w:sdt>
  <w:p w:rsidR="00653E41" w:rsidRDefault="00653E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E41" w:rsidRDefault="00653E41" w:rsidP="00653E41">
      <w:pPr>
        <w:spacing w:after="0" w:line="240" w:lineRule="auto"/>
      </w:pPr>
      <w:r>
        <w:separator/>
      </w:r>
    </w:p>
  </w:footnote>
  <w:footnote w:type="continuationSeparator" w:id="0">
    <w:p w:rsidR="00653E41" w:rsidRDefault="00653E41" w:rsidP="00653E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D6A62"/>
    <w:multiLevelType w:val="hybridMultilevel"/>
    <w:tmpl w:val="227EB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15C2D"/>
    <w:multiLevelType w:val="hybridMultilevel"/>
    <w:tmpl w:val="E9642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F1772"/>
    <w:multiLevelType w:val="multilevel"/>
    <w:tmpl w:val="3E223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FC2238"/>
    <w:multiLevelType w:val="hybridMultilevel"/>
    <w:tmpl w:val="705E2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0FB6"/>
    <w:rsid w:val="000034AB"/>
    <w:rsid w:val="00010FB6"/>
    <w:rsid w:val="000159AC"/>
    <w:rsid w:val="00023B3B"/>
    <w:rsid w:val="00033D47"/>
    <w:rsid w:val="00091235"/>
    <w:rsid w:val="000B6665"/>
    <w:rsid w:val="000D4216"/>
    <w:rsid w:val="000E5F7F"/>
    <w:rsid w:val="00142F53"/>
    <w:rsid w:val="00172751"/>
    <w:rsid w:val="0020508F"/>
    <w:rsid w:val="003926C3"/>
    <w:rsid w:val="003A455D"/>
    <w:rsid w:val="003A591F"/>
    <w:rsid w:val="003C3471"/>
    <w:rsid w:val="00410A92"/>
    <w:rsid w:val="004266EA"/>
    <w:rsid w:val="00436DC3"/>
    <w:rsid w:val="005445AE"/>
    <w:rsid w:val="00551AB5"/>
    <w:rsid w:val="005B274C"/>
    <w:rsid w:val="005F01CD"/>
    <w:rsid w:val="006173D1"/>
    <w:rsid w:val="00637F99"/>
    <w:rsid w:val="00653E41"/>
    <w:rsid w:val="006A46BB"/>
    <w:rsid w:val="006B6AFF"/>
    <w:rsid w:val="006E05F9"/>
    <w:rsid w:val="00795E3F"/>
    <w:rsid w:val="007C3257"/>
    <w:rsid w:val="007C3C42"/>
    <w:rsid w:val="00921CB5"/>
    <w:rsid w:val="00A013F1"/>
    <w:rsid w:val="00A02C70"/>
    <w:rsid w:val="00A1578D"/>
    <w:rsid w:val="00A60E87"/>
    <w:rsid w:val="00A617A6"/>
    <w:rsid w:val="00B06F7D"/>
    <w:rsid w:val="00BC0519"/>
    <w:rsid w:val="00C76BDE"/>
    <w:rsid w:val="00D32348"/>
    <w:rsid w:val="00D84C07"/>
    <w:rsid w:val="00E46047"/>
    <w:rsid w:val="00E73DBD"/>
    <w:rsid w:val="00E9495E"/>
    <w:rsid w:val="00F1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0FB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010FB6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A15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1578D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653E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53E41"/>
  </w:style>
  <w:style w:type="paragraph" w:styleId="Stopka">
    <w:name w:val="footer"/>
    <w:basedOn w:val="Normalny"/>
    <w:link w:val="StopkaZnak"/>
    <w:uiPriority w:val="99"/>
    <w:unhideWhenUsed/>
    <w:rsid w:val="00653E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3E41"/>
  </w:style>
  <w:style w:type="paragraph" w:styleId="Tekstdymka">
    <w:name w:val="Balloon Text"/>
    <w:basedOn w:val="Normalny"/>
    <w:link w:val="TekstdymkaZnak"/>
    <w:uiPriority w:val="99"/>
    <w:semiHidden/>
    <w:unhideWhenUsed/>
    <w:rsid w:val="000159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59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7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8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4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8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7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4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4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2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93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5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0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0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0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4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2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7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0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5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5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5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88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6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1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5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33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6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6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3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5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3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9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2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9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66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4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7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2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1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1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8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9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25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6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8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7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0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2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0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93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5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1259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jkubala</cp:lastModifiedBy>
  <cp:revision>33</cp:revision>
  <dcterms:created xsi:type="dcterms:W3CDTF">2016-02-02T05:59:00Z</dcterms:created>
  <dcterms:modified xsi:type="dcterms:W3CDTF">2016-02-02T11:00:00Z</dcterms:modified>
</cp:coreProperties>
</file>