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D58" w:rsidRPr="007F6593" w:rsidRDefault="007F6593" w:rsidP="007F6593">
      <w:pPr>
        <w:jc w:val="center"/>
        <w:rPr>
          <w:rFonts w:ascii="Times New Roman" w:hAnsi="Times New Roman" w:cs="Times New Roman"/>
          <w:sz w:val="72"/>
          <w:szCs w:val="72"/>
        </w:rPr>
      </w:pPr>
      <w:r w:rsidRPr="007F6593">
        <w:rPr>
          <w:rFonts w:ascii="Times New Roman" w:hAnsi="Times New Roman" w:cs="Times New Roman"/>
          <w:sz w:val="72"/>
          <w:szCs w:val="72"/>
        </w:rPr>
        <w:t>INFORMACJA</w:t>
      </w:r>
    </w:p>
    <w:p w:rsidR="007F6593" w:rsidRDefault="007F6593" w:rsidP="007F6593">
      <w:pPr>
        <w:jc w:val="both"/>
        <w:rPr>
          <w:rFonts w:ascii="Times New Roman" w:hAnsi="Times New Roman" w:cs="Times New Roman"/>
          <w:sz w:val="52"/>
          <w:szCs w:val="52"/>
        </w:rPr>
      </w:pPr>
      <w:r w:rsidRPr="007F6593">
        <w:rPr>
          <w:rFonts w:ascii="Times New Roman" w:hAnsi="Times New Roman" w:cs="Times New Roman"/>
          <w:sz w:val="52"/>
          <w:szCs w:val="52"/>
        </w:rPr>
        <w:t xml:space="preserve">Urząd Gminy Będków informuje, że do dnia </w:t>
      </w:r>
      <w:r w:rsidRPr="007F6593">
        <w:rPr>
          <w:rFonts w:ascii="Times New Roman" w:hAnsi="Times New Roman" w:cs="Times New Roman"/>
          <w:b/>
          <w:sz w:val="52"/>
          <w:szCs w:val="52"/>
        </w:rPr>
        <w:t>12 czerwca (piątek)</w:t>
      </w:r>
      <w:r w:rsidRPr="007F6593">
        <w:rPr>
          <w:rFonts w:ascii="Times New Roman" w:hAnsi="Times New Roman" w:cs="Times New Roman"/>
          <w:sz w:val="52"/>
          <w:szCs w:val="52"/>
        </w:rPr>
        <w:t xml:space="preserve"> można zgłaszać kandydatów na członków obwodowych komisji wyborczych. </w:t>
      </w:r>
    </w:p>
    <w:p w:rsidR="007F6593" w:rsidRPr="007F6593" w:rsidRDefault="007F6593" w:rsidP="007F6593">
      <w:pPr>
        <w:jc w:val="both"/>
        <w:rPr>
          <w:rFonts w:ascii="Times New Roman" w:hAnsi="Times New Roman" w:cs="Times New Roman"/>
          <w:sz w:val="52"/>
          <w:szCs w:val="52"/>
        </w:rPr>
      </w:pPr>
      <w:r w:rsidRPr="007F6593">
        <w:rPr>
          <w:rFonts w:ascii="Times New Roman" w:hAnsi="Times New Roman" w:cs="Times New Roman"/>
          <w:sz w:val="52"/>
          <w:szCs w:val="52"/>
        </w:rPr>
        <w:t>Zgłoszeń dokonuje się w pokoju nr 21 u pani Izabeli Kapelan.</w:t>
      </w:r>
    </w:p>
    <w:p w:rsidR="007F6593" w:rsidRPr="007F6593" w:rsidRDefault="007F6593" w:rsidP="007F6593">
      <w:pPr>
        <w:jc w:val="both"/>
        <w:rPr>
          <w:rFonts w:ascii="Times New Roman" w:hAnsi="Times New Roman" w:cs="Times New Roman"/>
          <w:sz w:val="52"/>
          <w:szCs w:val="52"/>
        </w:rPr>
      </w:pPr>
      <w:r w:rsidRPr="007F6593">
        <w:rPr>
          <w:rFonts w:ascii="Times New Roman" w:hAnsi="Times New Roman" w:cs="Times New Roman"/>
          <w:sz w:val="52"/>
          <w:szCs w:val="52"/>
        </w:rPr>
        <w:t xml:space="preserve">mail kontaktowy: </w:t>
      </w:r>
      <w:hyperlink r:id="rId4" w:history="1">
        <w:r w:rsidRPr="007F6593">
          <w:rPr>
            <w:rStyle w:val="Hipercze"/>
            <w:rFonts w:ascii="Times New Roman" w:hAnsi="Times New Roman" w:cs="Times New Roman"/>
            <w:sz w:val="52"/>
            <w:szCs w:val="52"/>
          </w:rPr>
          <w:t>i.kapelan@bedkow.eu</w:t>
        </w:r>
      </w:hyperlink>
      <w:r w:rsidRPr="007F6593">
        <w:rPr>
          <w:rFonts w:ascii="Times New Roman" w:hAnsi="Times New Roman" w:cs="Times New Roman"/>
          <w:sz w:val="52"/>
          <w:szCs w:val="52"/>
        </w:rPr>
        <w:t xml:space="preserve">, tel. 44 725 70 10 wew.5 </w:t>
      </w:r>
    </w:p>
    <w:p w:rsidR="007F6593" w:rsidRPr="007F6593" w:rsidRDefault="007F6593" w:rsidP="007F6593">
      <w:pPr>
        <w:jc w:val="both"/>
        <w:rPr>
          <w:rFonts w:ascii="Times New Roman" w:hAnsi="Times New Roman" w:cs="Times New Roman"/>
          <w:sz w:val="48"/>
          <w:szCs w:val="48"/>
        </w:rPr>
      </w:pPr>
      <w:r w:rsidRPr="007F6593">
        <w:rPr>
          <w:rFonts w:ascii="Times New Roman" w:hAnsi="Times New Roman" w:cs="Times New Roman"/>
          <w:sz w:val="48"/>
          <w:szCs w:val="48"/>
        </w:rPr>
        <w:t>Zachowują ważność i nie muszą być ponawiane zgłoszenia kandydatów na członków obwodowych komisji wyborczych dokonane w związku z wyborami, które nie odbyły się w dniu 10 maja 2020 r.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Pr="007F6593">
        <w:rPr>
          <w:rFonts w:ascii="Times New Roman" w:hAnsi="Times New Roman" w:cs="Times New Roman"/>
          <w:sz w:val="48"/>
          <w:szCs w:val="48"/>
        </w:rPr>
        <w:t>przez komitet wyborczy, który złożył zawiadomienie o uczestnictwie w wyborach Prezydenta Rzeczypospolitej Polskiej zarządzonych na dzień 28 czerwca 2020 r.</w:t>
      </w:r>
    </w:p>
    <w:p w:rsidR="007F6593" w:rsidRPr="007F6593" w:rsidRDefault="007F6593" w:rsidP="007F6593">
      <w:pPr>
        <w:jc w:val="both"/>
        <w:rPr>
          <w:rFonts w:ascii="Times New Roman" w:hAnsi="Times New Roman" w:cs="Times New Roman"/>
          <w:sz w:val="48"/>
          <w:szCs w:val="48"/>
        </w:rPr>
      </w:pPr>
    </w:p>
    <w:p w:rsidR="007F6593" w:rsidRPr="007F6593" w:rsidRDefault="007F6593" w:rsidP="007F6593">
      <w:pPr>
        <w:jc w:val="both"/>
        <w:rPr>
          <w:rFonts w:ascii="Times New Roman" w:hAnsi="Times New Roman" w:cs="Times New Roman"/>
          <w:sz w:val="52"/>
          <w:szCs w:val="52"/>
        </w:rPr>
      </w:pPr>
    </w:p>
    <w:p w:rsidR="007F6593" w:rsidRDefault="007F6593"/>
    <w:p w:rsidR="007F6593" w:rsidRDefault="007F6593"/>
    <w:p w:rsidR="007F6593" w:rsidRDefault="007F6593"/>
    <w:sectPr w:rsidR="007F6593" w:rsidSect="007F659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F6593"/>
    <w:rsid w:val="007F6593"/>
    <w:rsid w:val="009A5D58"/>
    <w:rsid w:val="00FD7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5D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F65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.kapelan@bedkow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1</cp:revision>
  <cp:lastPrinted>2020-06-10T06:58:00Z</cp:lastPrinted>
  <dcterms:created xsi:type="dcterms:W3CDTF">2020-06-10T06:16:00Z</dcterms:created>
  <dcterms:modified xsi:type="dcterms:W3CDTF">2020-06-10T06:59:00Z</dcterms:modified>
</cp:coreProperties>
</file>