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B1A" w:rsidRPr="009926CD" w:rsidRDefault="007A7288" w:rsidP="00F31B1A">
      <w:pPr>
        <w:pStyle w:val="Bezodstpw"/>
        <w:rPr>
          <w:rFonts w:ascii="Times New Roman" w:hAnsi="Times New Roman" w:cs="Times New Roman"/>
        </w:rPr>
      </w:pPr>
      <w:r>
        <w:rPr>
          <w:rFonts w:ascii="Times New Roman" w:hAnsi="Times New Roman" w:cs="Times New Roman"/>
        </w:rPr>
        <w:t>Protokół nr 3</w:t>
      </w:r>
      <w:r w:rsidR="00F31B1A" w:rsidRPr="009926CD">
        <w:rPr>
          <w:rFonts w:ascii="Times New Roman" w:hAnsi="Times New Roman" w:cs="Times New Roman"/>
        </w:rPr>
        <w:t>.2016</w:t>
      </w:r>
    </w:p>
    <w:p w:rsidR="00F31B1A" w:rsidRPr="009926CD" w:rsidRDefault="00F31B1A" w:rsidP="00F31B1A">
      <w:pPr>
        <w:pStyle w:val="Bezodstpw"/>
        <w:rPr>
          <w:rFonts w:ascii="Times New Roman" w:hAnsi="Times New Roman" w:cs="Times New Roman"/>
        </w:rPr>
      </w:pPr>
      <w:r w:rsidRPr="009926CD">
        <w:rPr>
          <w:rFonts w:ascii="Times New Roman" w:hAnsi="Times New Roman" w:cs="Times New Roman"/>
        </w:rPr>
        <w:t>posiedzenia Komisji Rozwoju Gospodarczego i Budżetu Rady Gminy w Będkowie</w:t>
      </w:r>
    </w:p>
    <w:p w:rsidR="00F31B1A" w:rsidRPr="009926CD" w:rsidRDefault="007A7288" w:rsidP="00F31B1A">
      <w:pPr>
        <w:pStyle w:val="Bezodstpw"/>
        <w:rPr>
          <w:rFonts w:ascii="Times New Roman" w:hAnsi="Times New Roman" w:cs="Times New Roman"/>
        </w:rPr>
      </w:pPr>
      <w:r>
        <w:rPr>
          <w:rFonts w:ascii="Times New Roman" w:hAnsi="Times New Roman" w:cs="Times New Roman"/>
        </w:rPr>
        <w:t xml:space="preserve">z dnia 28 czerwca </w:t>
      </w:r>
      <w:r w:rsidR="00F31B1A" w:rsidRPr="009926CD">
        <w:rPr>
          <w:rFonts w:ascii="Times New Roman" w:hAnsi="Times New Roman" w:cs="Times New Roman"/>
        </w:rPr>
        <w:t xml:space="preserve"> 2016 r. </w:t>
      </w:r>
    </w:p>
    <w:p w:rsidR="00F31B1A" w:rsidRPr="009926CD" w:rsidRDefault="00F31B1A" w:rsidP="00F31B1A">
      <w:pPr>
        <w:pStyle w:val="Bezodstpw"/>
        <w:rPr>
          <w:rFonts w:ascii="Times New Roman" w:hAnsi="Times New Roman" w:cs="Times New Roman"/>
        </w:rPr>
      </w:pPr>
    </w:p>
    <w:p w:rsidR="00F31B1A" w:rsidRPr="009926CD" w:rsidRDefault="00F31B1A" w:rsidP="00F31B1A">
      <w:pPr>
        <w:pStyle w:val="Bezodstpw"/>
        <w:spacing w:line="276" w:lineRule="auto"/>
        <w:rPr>
          <w:rFonts w:ascii="Times New Roman" w:hAnsi="Times New Roman" w:cs="Times New Roman"/>
        </w:rPr>
      </w:pPr>
      <w:r w:rsidRPr="009926CD">
        <w:rPr>
          <w:rFonts w:ascii="Times New Roman" w:hAnsi="Times New Roman" w:cs="Times New Roman"/>
        </w:rPr>
        <w:t>Członkowie Komisji obecni na posiedzeniu:</w:t>
      </w:r>
    </w:p>
    <w:p w:rsidR="00F31B1A" w:rsidRPr="009926CD" w:rsidRDefault="00F31B1A" w:rsidP="00F31B1A">
      <w:pPr>
        <w:pStyle w:val="Bezodstpw"/>
        <w:numPr>
          <w:ilvl w:val="0"/>
          <w:numId w:val="1"/>
        </w:numPr>
        <w:rPr>
          <w:rFonts w:ascii="Times New Roman" w:hAnsi="Times New Roman" w:cs="Times New Roman"/>
        </w:rPr>
      </w:pPr>
      <w:r w:rsidRPr="009926CD">
        <w:rPr>
          <w:rFonts w:ascii="Times New Roman" w:hAnsi="Times New Roman" w:cs="Times New Roman"/>
        </w:rPr>
        <w:t>Żuława Henryk, przewodniczący komisji</w:t>
      </w:r>
    </w:p>
    <w:p w:rsidR="00F31B1A" w:rsidRPr="009926CD" w:rsidRDefault="00F31B1A" w:rsidP="00F31B1A">
      <w:pPr>
        <w:pStyle w:val="Bezodstpw"/>
        <w:numPr>
          <w:ilvl w:val="0"/>
          <w:numId w:val="1"/>
        </w:numPr>
        <w:rPr>
          <w:rFonts w:ascii="Times New Roman" w:hAnsi="Times New Roman" w:cs="Times New Roman"/>
        </w:rPr>
      </w:pPr>
      <w:r w:rsidRPr="009926CD">
        <w:rPr>
          <w:rFonts w:ascii="Times New Roman" w:hAnsi="Times New Roman" w:cs="Times New Roman"/>
        </w:rPr>
        <w:t>Kijewska Anna</w:t>
      </w:r>
    </w:p>
    <w:p w:rsidR="00F31B1A" w:rsidRPr="009926CD" w:rsidRDefault="00F31B1A" w:rsidP="00F31B1A">
      <w:pPr>
        <w:pStyle w:val="Bezodstpw"/>
        <w:numPr>
          <w:ilvl w:val="0"/>
          <w:numId w:val="1"/>
        </w:numPr>
        <w:rPr>
          <w:rFonts w:ascii="Times New Roman" w:hAnsi="Times New Roman" w:cs="Times New Roman"/>
        </w:rPr>
      </w:pPr>
      <w:proofErr w:type="spellStart"/>
      <w:r w:rsidRPr="009926CD">
        <w:rPr>
          <w:rFonts w:ascii="Times New Roman" w:hAnsi="Times New Roman" w:cs="Times New Roman"/>
        </w:rPr>
        <w:t>Kobalczyk</w:t>
      </w:r>
      <w:proofErr w:type="spellEnd"/>
      <w:r w:rsidRPr="009926CD">
        <w:rPr>
          <w:rFonts w:ascii="Times New Roman" w:hAnsi="Times New Roman" w:cs="Times New Roman"/>
        </w:rPr>
        <w:t xml:space="preserve"> Aneta</w:t>
      </w:r>
    </w:p>
    <w:p w:rsidR="00F31B1A" w:rsidRPr="009926CD" w:rsidRDefault="00F31B1A" w:rsidP="00F31B1A">
      <w:pPr>
        <w:pStyle w:val="Bezodstpw"/>
        <w:ind w:left="360"/>
        <w:rPr>
          <w:rFonts w:ascii="Times New Roman" w:hAnsi="Times New Roman" w:cs="Times New Roman"/>
        </w:rPr>
      </w:pPr>
    </w:p>
    <w:p w:rsidR="00F31B1A" w:rsidRPr="009926CD" w:rsidRDefault="00F31B1A" w:rsidP="00F31B1A">
      <w:pPr>
        <w:pStyle w:val="Bezodstpw"/>
        <w:rPr>
          <w:rFonts w:ascii="Times New Roman" w:hAnsi="Times New Roman" w:cs="Times New Roman"/>
        </w:rPr>
      </w:pPr>
      <w:r w:rsidRPr="009926CD">
        <w:rPr>
          <w:rFonts w:ascii="Times New Roman" w:hAnsi="Times New Roman" w:cs="Times New Roman"/>
        </w:rPr>
        <w:t>W posiedzeniu wziął udział</w:t>
      </w:r>
      <w:r>
        <w:rPr>
          <w:rFonts w:ascii="Times New Roman" w:hAnsi="Times New Roman" w:cs="Times New Roman"/>
        </w:rPr>
        <w:t xml:space="preserve">  </w:t>
      </w:r>
      <w:r w:rsidRPr="009926CD">
        <w:rPr>
          <w:rFonts w:ascii="Times New Roman" w:hAnsi="Times New Roman" w:cs="Times New Roman"/>
        </w:rPr>
        <w:t>Wójt Gminy Będków Lesław Kołodziejczyk</w:t>
      </w:r>
      <w:r>
        <w:rPr>
          <w:rFonts w:ascii="Times New Roman" w:hAnsi="Times New Roman" w:cs="Times New Roman"/>
        </w:rPr>
        <w:t>.</w:t>
      </w:r>
    </w:p>
    <w:p w:rsidR="00F31B1A" w:rsidRPr="009926CD" w:rsidRDefault="00F31B1A" w:rsidP="00F31B1A">
      <w:pPr>
        <w:pStyle w:val="Bezodstpw"/>
        <w:rPr>
          <w:rFonts w:ascii="Times New Roman" w:hAnsi="Times New Roman" w:cs="Times New Roman"/>
        </w:rPr>
      </w:pPr>
      <w:r w:rsidRPr="009926CD">
        <w:rPr>
          <w:rFonts w:ascii="Times New Roman" w:hAnsi="Times New Roman" w:cs="Times New Roman"/>
        </w:rPr>
        <w:t>Porządek posiedzenia:</w:t>
      </w:r>
    </w:p>
    <w:p w:rsidR="00F31B1A" w:rsidRPr="009926CD" w:rsidRDefault="00F31B1A" w:rsidP="00F31B1A">
      <w:pPr>
        <w:pStyle w:val="Bezodstpw"/>
        <w:numPr>
          <w:ilvl w:val="0"/>
          <w:numId w:val="2"/>
        </w:numPr>
        <w:spacing w:line="276" w:lineRule="auto"/>
        <w:rPr>
          <w:rFonts w:ascii="Times New Roman" w:hAnsi="Times New Roman" w:cs="Times New Roman"/>
        </w:rPr>
      </w:pPr>
      <w:r w:rsidRPr="009926CD">
        <w:rPr>
          <w:rFonts w:ascii="Times New Roman" w:hAnsi="Times New Roman" w:cs="Times New Roman"/>
        </w:rPr>
        <w:t>Otwarcie posiedzenia i stwierdzenie prawomocności obrad.</w:t>
      </w:r>
    </w:p>
    <w:p w:rsidR="00F31B1A" w:rsidRPr="009926CD" w:rsidRDefault="00F31B1A" w:rsidP="00F31B1A">
      <w:pPr>
        <w:pStyle w:val="Bezodstpw"/>
        <w:numPr>
          <w:ilvl w:val="0"/>
          <w:numId w:val="2"/>
        </w:numPr>
        <w:spacing w:line="276" w:lineRule="auto"/>
        <w:rPr>
          <w:rFonts w:ascii="Times New Roman" w:hAnsi="Times New Roman" w:cs="Times New Roman"/>
        </w:rPr>
      </w:pPr>
      <w:r w:rsidRPr="009926CD">
        <w:rPr>
          <w:rFonts w:ascii="Times New Roman" w:hAnsi="Times New Roman" w:cs="Times New Roman"/>
        </w:rPr>
        <w:t>Przyjęcie porządku obrad i protokołu poprzedniego posiedzenia.</w:t>
      </w:r>
    </w:p>
    <w:p w:rsidR="00BC6F21" w:rsidRDefault="00A2639F" w:rsidP="00BC6F21">
      <w:pPr>
        <w:pStyle w:val="Akapitzlist"/>
        <w:numPr>
          <w:ilvl w:val="0"/>
          <w:numId w:val="2"/>
        </w:numPr>
        <w:jc w:val="both"/>
        <w:rPr>
          <w:rFonts w:ascii="Times New Roman" w:hAnsi="Times New Roman" w:cs="Times New Roman"/>
        </w:rPr>
      </w:pPr>
      <w:r>
        <w:rPr>
          <w:rFonts w:ascii="Times New Roman" w:hAnsi="Times New Roman" w:cs="Times New Roman"/>
        </w:rPr>
        <w:t>Informacja o realizacji świadczeń pomocy społecznej za pierwszy kwartał 2016 r.</w:t>
      </w:r>
    </w:p>
    <w:p w:rsidR="007A7288" w:rsidRPr="00BC6F21" w:rsidRDefault="00BC6F21" w:rsidP="00BC6F21">
      <w:pPr>
        <w:pStyle w:val="Akapitzlist"/>
        <w:numPr>
          <w:ilvl w:val="0"/>
          <w:numId w:val="2"/>
        </w:numPr>
        <w:jc w:val="both"/>
        <w:rPr>
          <w:rFonts w:ascii="Times New Roman" w:hAnsi="Times New Roman" w:cs="Times New Roman"/>
        </w:rPr>
      </w:pPr>
      <w:r w:rsidRPr="00BC6F21">
        <w:rPr>
          <w:rFonts w:ascii="Times New Roman" w:hAnsi="Times New Roman" w:cs="Times New Roman"/>
        </w:rPr>
        <w:t>Rozpatrzenie wniosku użytkowników gruntów  rolnych i łąk o wytyczenie i utwardzenie drogi dojazdowej  położonej wzdłuż ulicy Reymonta i rzek</w:t>
      </w:r>
      <w:r>
        <w:rPr>
          <w:rFonts w:ascii="Times New Roman" w:hAnsi="Times New Roman" w:cs="Times New Roman"/>
        </w:rPr>
        <w:t>i</w:t>
      </w:r>
      <w:r w:rsidRPr="00BC6F21">
        <w:rPr>
          <w:rFonts w:ascii="Times New Roman" w:hAnsi="Times New Roman" w:cs="Times New Roman"/>
        </w:rPr>
        <w:t xml:space="preserve"> </w:t>
      </w:r>
      <w:proofErr w:type="spellStart"/>
      <w:r w:rsidRPr="00BC6F21">
        <w:rPr>
          <w:rFonts w:ascii="Times New Roman" w:hAnsi="Times New Roman" w:cs="Times New Roman"/>
        </w:rPr>
        <w:t>Łaznowianki</w:t>
      </w:r>
      <w:proofErr w:type="spellEnd"/>
      <w:r w:rsidRPr="00BC6F21">
        <w:rPr>
          <w:rFonts w:ascii="Times New Roman" w:hAnsi="Times New Roman" w:cs="Times New Roman"/>
        </w:rPr>
        <w:t>.</w:t>
      </w:r>
    </w:p>
    <w:p w:rsidR="00F31B1A" w:rsidRPr="00BC6F21" w:rsidRDefault="009A562E" w:rsidP="00BC6F21">
      <w:pPr>
        <w:pStyle w:val="Akapitzlist"/>
        <w:numPr>
          <w:ilvl w:val="0"/>
          <w:numId w:val="2"/>
        </w:numPr>
        <w:jc w:val="both"/>
        <w:rPr>
          <w:rFonts w:ascii="Times New Roman" w:hAnsi="Times New Roman" w:cs="Times New Roman"/>
        </w:rPr>
      </w:pPr>
      <w:r>
        <w:rPr>
          <w:rFonts w:ascii="Times New Roman" w:hAnsi="Times New Roman" w:cs="Times New Roman"/>
        </w:rPr>
        <w:t>Zaopiniowanie projektu uchwały zmieniającej</w:t>
      </w:r>
      <w:r w:rsidR="00125330">
        <w:rPr>
          <w:rFonts w:ascii="Times New Roman" w:hAnsi="Times New Roman" w:cs="Times New Roman"/>
        </w:rPr>
        <w:t xml:space="preserve"> uchwał</w:t>
      </w:r>
      <w:r>
        <w:rPr>
          <w:rFonts w:ascii="Times New Roman" w:hAnsi="Times New Roman" w:cs="Times New Roman"/>
        </w:rPr>
        <w:t>ę w sprawie uchwalenia</w:t>
      </w:r>
      <w:r w:rsidR="00125330">
        <w:rPr>
          <w:rFonts w:ascii="Times New Roman" w:hAnsi="Times New Roman" w:cs="Times New Roman"/>
        </w:rPr>
        <w:t xml:space="preserve"> budżet</w:t>
      </w:r>
      <w:r>
        <w:rPr>
          <w:rFonts w:ascii="Times New Roman" w:hAnsi="Times New Roman" w:cs="Times New Roman"/>
        </w:rPr>
        <w:t>u gminy</w:t>
      </w:r>
      <w:r w:rsidR="00125330">
        <w:rPr>
          <w:rFonts w:ascii="Times New Roman" w:hAnsi="Times New Roman" w:cs="Times New Roman"/>
        </w:rPr>
        <w:t xml:space="preserve"> na rok 2016.</w:t>
      </w:r>
    </w:p>
    <w:p w:rsidR="00F31B1A" w:rsidRPr="00531088" w:rsidRDefault="00531088" w:rsidP="00531088">
      <w:pPr>
        <w:pStyle w:val="Akapitzlist"/>
        <w:numPr>
          <w:ilvl w:val="0"/>
          <w:numId w:val="2"/>
        </w:numPr>
        <w:rPr>
          <w:rFonts w:ascii="Times New Roman" w:hAnsi="Times New Roman" w:cs="Times New Roman"/>
        </w:rPr>
      </w:pPr>
      <w:r>
        <w:rPr>
          <w:rFonts w:ascii="Times New Roman" w:hAnsi="Times New Roman" w:cs="Times New Roman"/>
        </w:rPr>
        <w:t>Ustalenie planu pracy komisji na drugie półrocze 2016 r.</w:t>
      </w:r>
    </w:p>
    <w:p w:rsidR="00F31B1A" w:rsidRPr="009926CD" w:rsidRDefault="00F31B1A" w:rsidP="00F31B1A">
      <w:pPr>
        <w:pStyle w:val="Bezodstpw"/>
        <w:rPr>
          <w:rFonts w:ascii="Times New Roman" w:hAnsi="Times New Roman" w:cs="Times New Roman"/>
        </w:rPr>
      </w:pPr>
      <w:r w:rsidRPr="009926CD">
        <w:rPr>
          <w:rFonts w:ascii="Times New Roman" w:hAnsi="Times New Roman" w:cs="Times New Roman"/>
        </w:rPr>
        <w:t>Odp. punktu</w:t>
      </w:r>
      <w:r>
        <w:rPr>
          <w:rFonts w:ascii="Times New Roman" w:hAnsi="Times New Roman" w:cs="Times New Roman"/>
        </w:rPr>
        <w:t xml:space="preserve"> </w:t>
      </w:r>
      <w:r w:rsidRPr="009926CD">
        <w:rPr>
          <w:rFonts w:ascii="Times New Roman" w:hAnsi="Times New Roman" w:cs="Times New Roman"/>
        </w:rPr>
        <w:t>1.</w:t>
      </w:r>
    </w:p>
    <w:p w:rsidR="00F31B1A" w:rsidRPr="009926CD" w:rsidRDefault="00F31B1A" w:rsidP="00F31B1A">
      <w:pPr>
        <w:pStyle w:val="Bezodstpw"/>
        <w:spacing w:line="276" w:lineRule="auto"/>
        <w:jc w:val="both"/>
        <w:rPr>
          <w:rFonts w:ascii="Times New Roman" w:hAnsi="Times New Roman" w:cs="Times New Roman"/>
        </w:rPr>
      </w:pPr>
      <w:r w:rsidRPr="009926CD">
        <w:rPr>
          <w:rFonts w:ascii="Times New Roman" w:hAnsi="Times New Roman" w:cs="Times New Roman"/>
        </w:rPr>
        <w:t xml:space="preserve">Posiedzenie otworzył Pan Henryk Żuława - Przewodniczący Komisji Rozwoju Gospodarczego </w:t>
      </w:r>
      <w:r w:rsidRPr="009926CD">
        <w:rPr>
          <w:rFonts w:ascii="Times New Roman" w:hAnsi="Times New Roman" w:cs="Times New Roman"/>
        </w:rPr>
        <w:br/>
        <w:t>i Budżetu.  Na podstawie listy obecności stwierdził prawomocność obrad.</w:t>
      </w:r>
    </w:p>
    <w:p w:rsidR="00F31B1A" w:rsidRPr="009926CD" w:rsidRDefault="00F31B1A" w:rsidP="00F31B1A">
      <w:pPr>
        <w:pStyle w:val="Bezodstpw"/>
        <w:rPr>
          <w:rFonts w:ascii="Times New Roman" w:hAnsi="Times New Roman" w:cs="Times New Roman"/>
        </w:rPr>
      </w:pPr>
    </w:p>
    <w:p w:rsidR="00F31B1A" w:rsidRPr="009926CD" w:rsidRDefault="00F31B1A" w:rsidP="00F31B1A">
      <w:pPr>
        <w:pStyle w:val="Bezodstpw"/>
        <w:rPr>
          <w:rFonts w:ascii="Times New Roman" w:hAnsi="Times New Roman" w:cs="Times New Roman"/>
        </w:rPr>
      </w:pPr>
      <w:r w:rsidRPr="009926CD">
        <w:rPr>
          <w:rFonts w:ascii="Times New Roman" w:hAnsi="Times New Roman" w:cs="Times New Roman"/>
        </w:rPr>
        <w:t>Odp. punktu 2.</w:t>
      </w:r>
    </w:p>
    <w:p w:rsidR="00F31B1A" w:rsidRPr="009926CD" w:rsidRDefault="00F31B1A" w:rsidP="00F31B1A">
      <w:pPr>
        <w:pStyle w:val="Bezodstpw"/>
        <w:spacing w:line="276" w:lineRule="auto"/>
        <w:rPr>
          <w:rFonts w:ascii="Times New Roman" w:hAnsi="Times New Roman" w:cs="Times New Roman"/>
        </w:rPr>
      </w:pPr>
      <w:r w:rsidRPr="009926CD">
        <w:rPr>
          <w:rFonts w:ascii="Times New Roman" w:hAnsi="Times New Roman" w:cs="Times New Roman"/>
        </w:rPr>
        <w:t>Zaproponowany porządek posiedzenia przez przewodniczącego Komisji został przyjęty 3 głosami „za”. Protokół poprzedniego posiedzenia został przyjęty 3 głosami „za”.</w:t>
      </w:r>
    </w:p>
    <w:p w:rsidR="00F31B1A" w:rsidRDefault="00F31B1A" w:rsidP="00F31B1A">
      <w:pPr>
        <w:pStyle w:val="Bezodstpw"/>
        <w:rPr>
          <w:rFonts w:ascii="Times New Roman" w:hAnsi="Times New Roman" w:cs="Times New Roman"/>
        </w:rPr>
      </w:pPr>
    </w:p>
    <w:p w:rsidR="00A52499" w:rsidRDefault="00F31B1A" w:rsidP="00A52499">
      <w:pPr>
        <w:pStyle w:val="Bezodstpw"/>
        <w:rPr>
          <w:rFonts w:ascii="Times New Roman" w:hAnsi="Times New Roman" w:cs="Times New Roman"/>
        </w:rPr>
      </w:pPr>
      <w:r w:rsidRPr="009926CD">
        <w:rPr>
          <w:rFonts w:ascii="Times New Roman" w:hAnsi="Times New Roman" w:cs="Times New Roman"/>
        </w:rPr>
        <w:t>Odp. punktu</w:t>
      </w:r>
      <w:r>
        <w:rPr>
          <w:rFonts w:ascii="Times New Roman" w:hAnsi="Times New Roman" w:cs="Times New Roman"/>
        </w:rPr>
        <w:t xml:space="preserve"> 3</w:t>
      </w:r>
      <w:r w:rsidRPr="009926CD">
        <w:rPr>
          <w:rFonts w:ascii="Times New Roman" w:hAnsi="Times New Roman" w:cs="Times New Roman"/>
        </w:rPr>
        <w:t>.</w:t>
      </w:r>
    </w:p>
    <w:p w:rsidR="00830DA5" w:rsidRPr="0011678A" w:rsidRDefault="00A52499" w:rsidP="00926DC9">
      <w:pPr>
        <w:jc w:val="both"/>
        <w:rPr>
          <w:rFonts w:ascii="Times New Roman" w:hAnsi="Times New Roman" w:cs="Times New Roman"/>
          <w:sz w:val="24"/>
          <w:szCs w:val="24"/>
        </w:rPr>
      </w:pPr>
      <w:r w:rsidRPr="0011678A">
        <w:rPr>
          <w:rFonts w:ascii="Times New Roman" w:hAnsi="Times New Roman" w:cs="Times New Roman"/>
        </w:rPr>
        <w:t>Informacja o realizacji świadczeń pomocy społecznej za pierwszy kwartał 2016 r. – pomocą finansową w I kwartale  tego roku objęto ogółem 44 rodziny na ogólną sumę 41.820,07 zł w formie składki zdrowotnej, zasiłków stałych, okresowych, celowych, dożywiania dzieci w stołówce szkolnej. Zasiłki stałe przyznano 13 osobom niepełnosprawnym, w tym dla 12 osób samotnych i 1 osobie w rodzinie na sumę 19.132,50 zł. Za osoby korzystające z pomocy finansowej w formie zasiłków stałych opłacana była  w ZUS – składka zdrowotna  w wysokości 578,71 zł. Z zasiłków okresowych skorzystało 14 rodzin na kwotę 16.743,78 zł.  Ww. pomocą objęte były osoby bezrobotne znajdujące się w trudnej sytuacji materialno-bytowej oraz osoby chore i niepełnosprawne  - z pomocy skorzystało 11 rodzin z tytułu bezrobocia na kwotę 14.427,98 zł, 2 rodziny z tytułu  długotrwałej choroby  na kwotę 1.902 zł, 1 rodzina z tytułu niepełnosprawności na kwotę 413,80 zł. Pomocą w formie zasiłków celowych objęto 17 rodzin na ogólną kwotę 4.220,57 zł z przeznaczeniem na  zaspokojenie podstawowych potrzeb bytowych i leczenie, w tym w formie specjalnego zasiłku celowego -</w:t>
      </w:r>
      <w:r w:rsidR="00046655" w:rsidRPr="0011678A">
        <w:rPr>
          <w:rFonts w:ascii="Times New Roman" w:hAnsi="Times New Roman" w:cs="Times New Roman"/>
        </w:rPr>
        <w:t xml:space="preserve"> </w:t>
      </w:r>
      <w:r w:rsidRPr="0011678A">
        <w:rPr>
          <w:rFonts w:ascii="Times New Roman" w:hAnsi="Times New Roman" w:cs="Times New Roman"/>
        </w:rPr>
        <w:t>9 rodzin na kwotę 2.900 zł. Od 1 stycznia br. Pomoc w zakresie dożywiania dzieci realizowana jest w oparciu o program „Pomoc Państwa w zakresie dożywiania” – z tej formy pomocy skorzystało w omawianym okresie 8 dzieci z rodzin najuboższych na kwotę 1.144,50 zł, z tego z zadań własnych gminy wydatkowan</w:t>
      </w:r>
      <w:r w:rsidR="00AB5482">
        <w:rPr>
          <w:rFonts w:ascii="Times New Roman" w:hAnsi="Times New Roman" w:cs="Times New Roman"/>
        </w:rPr>
        <w:t>o 458 zł, z  dotacji 687,00 zł.</w:t>
      </w:r>
      <w:r w:rsidRPr="0011678A">
        <w:rPr>
          <w:rFonts w:ascii="Times New Roman" w:hAnsi="Times New Roman" w:cs="Times New Roman"/>
        </w:rPr>
        <w:t xml:space="preserve"> Opłacono kwotę 43.871,55 zł za osoby (8 osób)  przebywające w Domu Pomocy Społecznej.</w:t>
      </w:r>
      <w:r w:rsidR="00A027C3" w:rsidRPr="0011678A">
        <w:rPr>
          <w:rFonts w:ascii="Times New Roman" w:hAnsi="Times New Roman" w:cs="Times New Roman"/>
          <w:sz w:val="24"/>
          <w:szCs w:val="24"/>
        </w:rPr>
        <w:t xml:space="preserve"> </w:t>
      </w:r>
    </w:p>
    <w:p w:rsidR="00A027C3" w:rsidRPr="0011678A" w:rsidRDefault="00A027C3" w:rsidP="00320A15">
      <w:pPr>
        <w:rPr>
          <w:rFonts w:ascii="Times New Roman" w:hAnsi="Times New Roman" w:cs="Times New Roman"/>
        </w:rPr>
      </w:pPr>
      <w:r w:rsidRPr="0011678A">
        <w:rPr>
          <w:rFonts w:ascii="Times New Roman" w:hAnsi="Times New Roman" w:cs="Times New Roman"/>
        </w:rPr>
        <w:t>Od dnia 1 stycznia 2016 r. do dnia 31 marca 2016 r. wypłacono  świadczenia rodzinne  na ogólną kwotę  212.515,71  zł, w tym:  zasiłki rodzinne  z dodatkami  wypłacono 243 osobom na ogólną kwotę 79.224,00 zł, zasiłki rodzinne na dziecko w wieku do ukończenia 5 roku życia w wys. 14.062,00 zł,</w:t>
      </w:r>
      <w:r w:rsidR="00830DA5" w:rsidRPr="0011678A">
        <w:rPr>
          <w:rFonts w:ascii="Times New Roman" w:hAnsi="Times New Roman" w:cs="Times New Roman"/>
        </w:rPr>
        <w:t xml:space="preserve"> </w:t>
      </w:r>
      <w:r w:rsidRPr="0011678A">
        <w:rPr>
          <w:rFonts w:ascii="Times New Roman" w:hAnsi="Times New Roman" w:cs="Times New Roman"/>
        </w:rPr>
        <w:lastRenderedPageBreak/>
        <w:t xml:space="preserve">zasiłki rodzinne na dziecko w wieku powyżej  5 lat  do  18 lat  w wysokości 57.938,00 zł,                                                                                                                                                                                             zasiłki rodzinne powyżej 18 lat do 24 lat  na ogólną kwotę 7.224,00 zł,                                                                                                                         </w:t>
      </w:r>
      <w:r w:rsidR="00830DA5" w:rsidRPr="0011678A">
        <w:rPr>
          <w:rFonts w:ascii="Times New Roman" w:hAnsi="Times New Roman" w:cs="Times New Roman"/>
        </w:rPr>
        <w:t xml:space="preserve">                           </w:t>
      </w:r>
      <w:r w:rsidRPr="0011678A">
        <w:rPr>
          <w:rFonts w:ascii="Times New Roman" w:hAnsi="Times New Roman" w:cs="Times New Roman"/>
        </w:rPr>
        <w:t xml:space="preserve">dodatki z tytułu korzystania z urlopu wychowawczego  wypłacono 10 osobom                                       w kwocie  11.760,00 zł,                                                                                                 </w:t>
      </w:r>
      <w:r w:rsidR="00320A15">
        <w:rPr>
          <w:rFonts w:ascii="Times New Roman" w:hAnsi="Times New Roman" w:cs="Times New Roman"/>
        </w:rPr>
        <w:t xml:space="preserve">                      </w:t>
      </w:r>
      <w:r w:rsidRPr="0011678A">
        <w:rPr>
          <w:rFonts w:ascii="Times New Roman" w:hAnsi="Times New Roman" w:cs="Times New Roman"/>
        </w:rPr>
        <w:t>dodatki z tytułu urodzenia dziecka    w wysokości wypłacono 1osobie  w kwocie 1.000,00 zł, dodatki z tytułu samotnego wychowywania dziecka  w wysokości wypłacono 3 osobom  w wysokości 1.480,00 zł,</w:t>
      </w:r>
      <w:r w:rsidR="000504A5">
        <w:rPr>
          <w:rFonts w:ascii="Times New Roman" w:hAnsi="Times New Roman" w:cs="Times New Roman"/>
        </w:rPr>
        <w:t xml:space="preserve">  </w:t>
      </w:r>
      <w:r w:rsidRPr="0011678A">
        <w:rPr>
          <w:rFonts w:ascii="Times New Roman" w:hAnsi="Times New Roman" w:cs="Times New Roman"/>
        </w:rPr>
        <w:t>dodatki z tytułu  kształcenia i rehabilitacji  dziecka niepełnosprawnego wypłacon</w:t>
      </w:r>
      <w:r w:rsidR="000504A5">
        <w:rPr>
          <w:rFonts w:ascii="Times New Roman" w:hAnsi="Times New Roman" w:cs="Times New Roman"/>
        </w:rPr>
        <w:t xml:space="preserve">o </w:t>
      </w:r>
      <w:r w:rsidRPr="0011678A">
        <w:rPr>
          <w:rFonts w:ascii="Times New Roman" w:hAnsi="Times New Roman" w:cs="Times New Roman"/>
        </w:rPr>
        <w:t>13 osobom w wysokości  3.580,00 zł,</w:t>
      </w:r>
      <w:r w:rsidR="000504A5">
        <w:rPr>
          <w:rFonts w:ascii="Times New Roman" w:hAnsi="Times New Roman" w:cs="Times New Roman"/>
        </w:rPr>
        <w:t xml:space="preserve">  </w:t>
      </w:r>
      <w:r w:rsidRPr="0011678A">
        <w:rPr>
          <w:rFonts w:ascii="Times New Roman" w:hAnsi="Times New Roman" w:cs="Times New Roman"/>
        </w:rPr>
        <w:t>dodatek z tytułu podjęcia przez dziecko nauki w szkole poza miejscem zamieszkania wypłacono  49 osobom  w wysokości  9.072,00 zł,</w:t>
      </w:r>
      <w:r w:rsidR="000504A5">
        <w:rPr>
          <w:rFonts w:ascii="Times New Roman" w:hAnsi="Times New Roman" w:cs="Times New Roman"/>
        </w:rPr>
        <w:t xml:space="preserve"> </w:t>
      </w:r>
      <w:r w:rsidRPr="0011678A">
        <w:rPr>
          <w:rFonts w:ascii="Times New Roman" w:hAnsi="Times New Roman" w:cs="Times New Roman"/>
        </w:rPr>
        <w:t xml:space="preserve"> dodatek  z tytułu wychowywania w rodzinie wielodzietnej  wypłacono 3</w:t>
      </w:r>
      <w:r w:rsidR="000504A5">
        <w:rPr>
          <w:rFonts w:ascii="Times New Roman" w:hAnsi="Times New Roman" w:cs="Times New Roman"/>
        </w:rPr>
        <w:t xml:space="preserve">2 osobom  </w:t>
      </w:r>
      <w:r w:rsidRPr="0011678A">
        <w:rPr>
          <w:rFonts w:ascii="Times New Roman" w:hAnsi="Times New Roman" w:cs="Times New Roman"/>
        </w:rPr>
        <w:t xml:space="preserve">w wysokości  8.280,00 zł,                                                                                                                                                                        zasiłki rodzinne wraz z dodatkami wypłacane  na podstawie  art. 5 , ust. 3 ustawy                                    o świadczeniach rodzinnych  (złotówka za złotówkę) </w:t>
      </w:r>
      <w:r w:rsidR="000504A5">
        <w:rPr>
          <w:rFonts w:ascii="Times New Roman" w:hAnsi="Times New Roman" w:cs="Times New Roman"/>
        </w:rPr>
        <w:t xml:space="preserve">wypłacono 3 osobom na kwotę  </w:t>
      </w:r>
      <w:r w:rsidRPr="0011678A">
        <w:rPr>
          <w:rFonts w:ascii="Times New Roman" w:hAnsi="Times New Roman" w:cs="Times New Roman"/>
        </w:rPr>
        <w:t>986,15 zł.</w:t>
      </w:r>
    </w:p>
    <w:p w:rsidR="00A027C3" w:rsidRPr="0011678A" w:rsidRDefault="00A027C3" w:rsidP="00FD396E">
      <w:pPr>
        <w:rPr>
          <w:rFonts w:ascii="Times New Roman" w:hAnsi="Times New Roman" w:cs="Times New Roman"/>
        </w:rPr>
      </w:pPr>
      <w:r w:rsidRPr="0011678A">
        <w:rPr>
          <w:rFonts w:ascii="Times New Roman" w:hAnsi="Times New Roman" w:cs="Times New Roman"/>
        </w:rPr>
        <w:t>Jednorazową zapomogę z tytułu urodzenia się dziecka wypłacono 4  o</w:t>
      </w:r>
      <w:r w:rsidR="00FD396E">
        <w:rPr>
          <w:rFonts w:ascii="Times New Roman" w:hAnsi="Times New Roman" w:cs="Times New Roman"/>
        </w:rPr>
        <w:t xml:space="preserve">sobom na ogólną kwotę  4.000,00 </w:t>
      </w:r>
      <w:r w:rsidRPr="0011678A">
        <w:rPr>
          <w:rFonts w:ascii="Times New Roman" w:hAnsi="Times New Roman" w:cs="Times New Roman"/>
        </w:rPr>
        <w:t xml:space="preserve">zł.                                                                                                                                                </w:t>
      </w:r>
      <w:r w:rsidR="00830DA5" w:rsidRPr="0011678A">
        <w:rPr>
          <w:rFonts w:ascii="Times New Roman" w:hAnsi="Times New Roman" w:cs="Times New Roman"/>
        </w:rPr>
        <w:t xml:space="preserve">                             </w:t>
      </w:r>
      <w:r w:rsidRPr="0011678A">
        <w:rPr>
          <w:rFonts w:ascii="Times New Roman" w:hAnsi="Times New Roman" w:cs="Times New Roman"/>
        </w:rPr>
        <w:t>W okresie od 1 stycznia 2016 r. do 31 marca 2016 r.</w:t>
      </w:r>
      <w:r w:rsidR="000504A5">
        <w:rPr>
          <w:rFonts w:ascii="Times New Roman" w:hAnsi="Times New Roman" w:cs="Times New Roman"/>
        </w:rPr>
        <w:t xml:space="preserve">  </w:t>
      </w:r>
      <w:r w:rsidRPr="0011678A">
        <w:rPr>
          <w:rFonts w:ascii="Times New Roman" w:hAnsi="Times New Roman" w:cs="Times New Roman"/>
        </w:rPr>
        <w:t>wypłacono  60  osobom zasiłki pielęgnacyjne  na ogólną kwotę  27.387,00 zł,</w:t>
      </w:r>
      <w:r w:rsidR="000504A5">
        <w:rPr>
          <w:rFonts w:ascii="Times New Roman" w:hAnsi="Times New Roman" w:cs="Times New Roman"/>
        </w:rPr>
        <w:t xml:space="preserve">   </w:t>
      </w:r>
      <w:r w:rsidRPr="0011678A">
        <w:rPr>
          <w:rFonts w:ascii="Times New Roman" w:hAnsi="Times New Roman" w:cs="Times New Roman"/>
        </w:rPr>
        <w:t>wypłacono   4 osobom  świadczenia  rodzicielskie w wysokości 9.000,00 zł,</w:t>
      </w:r>
      <w:r w:rsidR="000504A5">
        <w:rPr>
          <w:rFonts w:ascii="Times New Roman" w:hAnsi="Times New Roman" w:cs="Times New Roman"/>
        </w:rPr>
        <w:t xml:space="preserve">  </w:t>
      </w:r>
      <w:r w:rsidRPr="0011678A">
        <w:rPr>
          <w:rFonts w:ascii="Times New Roman" w:hAnsi="Times New Roman" w:cs="Times New Roman"/>
        </w:rPr>
        <w:t xml:space="preserve">wypłacono  14 osobom świadczenia pielęgnacyjne w wysokości 54.600,00 zł.    </w:t>
      </w:r>
    </w:p>
    <w:p w:rsidR="00A027C3" w:rsidRPr="0011678A" w:rsidRDefault="00A027C3" w:rsidP="00830DA5">
      <w:pPr>
        <w:spacing w:line="240" w:lineRule="auto"/>
        <w:rPr>
          <w:rFonts w:ascii="Times New Roman" w:hAnsi="Times New Roman" w:cs="Times New Roman"/>
        </w:rPr>
      </w:pPr>
      <w:r w:rsidRPr="0011678A">
        <w:rPr>
          <w:rFonts w:ascii="Times New Roman" w:hAnsi="Times New Roman" w:cs="Times New Roman"/>
        </w:rPr>
        <w:t>Ponadto w ww. okresie opłacono składki na ubezpieczenie emerytalne i re</w:t>
      </w:r>
      <w:r w:rsidR="000504A5">
        <w:rPr>
          <w:rFonts w:ascii="Times New Roman" w:hAnsi="Times New Roman" w:cs="Times New Roman"/>
        </w:rPr>
        <w:t xml:space="preserve">ntowe za  </w:t>
      </w:r>
      <w:r w:rsidRPr="0011678A">
        <w:rPr>
          <w:rFonts w:ascii="Times New Roman" w:hAnsi="Times New Roman" w:cs="Times New Roman"/>
        </w:rPr>
        <w:t xml:space="preserve">3 osoby pobierające świadczenie pielęgnacyjne  w wysokości 2.146,56 zł.                                                        </w:t>
      </w:r>
    </w:p>
    <w:p w:rsidR="00A027C3" w:rsidRPr="0011678A" w:rsidRDefault="00A027C3" w:rsidP="00830DA5">
      <w:pPr>
        <w:spacing w:line="240" w:lineRule="auto"/>
        <w:rPr>
          <w:rFonts w:ascii="Times New Roman" w:hAnsi="Times New Roman" w:cs="Times New Roman"/>
        </w:rPr>
      </w:pPr>
      <w:r w:rsidRPr="0011678A">
        <w:rPr>
          <w:rFonts w:ascii="Times New Roman" w:hAnsi="Times New Roman" w:cs="Times New Roman"/>
        </w:rPr>
        <w:t>Od 1 listop</w:t>
      </w:r>
      <w:r w:rsidR="00830DA5" w:rsidRPr="0011678A">
        <w:rPr>
          <w:rFonts w:ascii="Times New Roman" w:hAnsi="Times New Roman" w:cs="Times New Roman"/>
        </w:rPr>
        <w:t>ada 2016 r.</w:t>
      </w:r>
      <w:r w:rsidRPr="0011678A">
        <w:rPr>
          <w:rFonts w:ascii="Times New Roman" w:hAnsi="Times New Roman" w:cs="Times New Roman"/>
        </w:rPr>
        <w:t xml:space="preserve"> zmienią  się  kwoty zasiłków rodzinnych</w:t>
      </w:r>
      <w:r w:rsidR="00830DA5" w:rsidRPr="0011678A">
        <w:rPr>
          <w:rFonts w:ascii="Times New Roman" w:hAnsi="Times New Roman" w:cs="Times New Roman"/>
        </w:rPr>
        <w:t>:</w:t>
      </w:r>
    </w:p>
    <w:p w:rsidR="00A027C3" w:rsidRPr="0011678A" w:rsidRDefault="00A027C3" w:rsidP="009817F2">
      <w:pPr>
        <w:spacing w:line="240" w:lineRule="auto"/>
        <w:rPr>
          <w:rFonts w:ascii="Times New Roman" w:hAnsi="Times New Roman" w:cs="Times New Roman"/>
        </w:rPr>
      </w:pPr>
      <w:r w:rsidRPr="0011678A">
        <w:rPr>
          <w:rFonts w:ascii="Times New Roman" w:hAnsi="Times New Roman" w:cs="Times New Roman"/>
        </w:rPr>
        <w:t>-   95,00 zł na dziecko w wieku 0 – 5 lat</w:t>
      </w:r>
      <w:r w:rsidR="009817F2">
        <w:rPr>
          <w:rFonts w:ascii="Times New Roman" w:hAnsi="Times New Roman" w:cs="Times New Roman"/>
        </w:rPr>
        <w:t xml:space="preserve">, </w:t>
      </w:r>
      <w:r w:rsidRPr="0011678A">
        <w:rPr>
          <w:rFonts w:ascii="Times New Roman" w:hAnsi="Times New Roman" w:cs="Times New Roman"/>
        </w:rPr>
        <w:t>124,00 zł na dziecko w wieku 6 – 18 lat</w:t>
      </w:r>
      <w:r w:rsidR="009817F2">
        <w:rPr>
          <w:rFonts w:ascii="Times New Roman" w:hAnsi="Times New Roman" w:cs="Times New Roman"/>
        </w:rPr>
        <w:t xml:space="preserve">, </w:t>
      </w:r>
      <w:r w:rsidRPr="0011678A">
        <w:rPr>
          <w:rFonts w:ascii="Times New Roman" w:hAnsi="Times New Roman" w:cs="Times New Roman"/>
        </w:rPr>
        <w:t>135,00 zł na dziecko w wieku 19 – 23 lata</w:t>
      </w:r>
    </w:p>
    <w:p w:rsidR="00A027C3" w:rsidRPr="0011678A" w:rsidRDefault="00830DA5" w:rsidP="00A027C3">
      <w:pPr>
        <w:rPr>
          <w:rFonts w:ascii="Times New Roman" w:hAnsi="Times New Roman" w:cs="Times New Roman"/>
        </w:rPr>
      </w:pPr>
      <w:r w:rsidRPr="0011678A">
        <w:rPr>
          <w:rFonts w:ascii="Times New Roman" w:hAnsi="Times New Roman" w:cs="Times New Roman"/>
        </w:rPr>
        <w:t>Od dnia 1 listopada  2016 r.</w:t>
      </w:r>
      <w:r w:rsidR="00A027C3" w:rsidRPr="0011678A">
        <w:rPr>
          <w:rFonts w:ascii="Times New Roman" w:hAnsi="Times New Roman" w:cs="Times New Roman"/>
        </w:rPr>
        <w:t xml:space="preserve"> do</w:t>
      </w:r>
      <w:r w:rsidRPr="0011678A">
        <w:rPr>
          <w:rFonts w:ascii="Times New Roman" w:hAnsi="Times New Roman" w:cs="Times New Roman"/>
        </w:rPr>
        <w:t xml:space="preserve"> dnia 31 października 2017  r.</w:t>
      </w:r>
      <w:r w:rsidR="00A027C3" w:rsidRPr="0011678A">
        <w:rPr>
          <w:rFonts w:ascii="Times New Roman" w:hAnsi="Times New Roman" w:cs="Times New Roman"/>
        </w:rPr>
        <w:t xml:space="preserve">  podstawą do nabycia prawa do zasiłku rodzinnego oraz  dodatków do zasiłku rodzinnego jest s</w:t>
      </w:r>
      <w:r w:rsidRPr="0011678A">
        <w:rPr>
          <w:rFonts w:ascii="Times New Roman" w:hAnsi="Times New Roman" w:cs="Times New Roman"/>
        </w:rPr>
        <w:t>pełnienie kryterium dochodowego</w:t>
      </w:r>
      <w:r w:rsidR="00A027C3" w:rsidRPr="0011678A">
        <w:rPr>
          <w:rFonts w:ascii="Times New Roman" w:hAnsi="Times New Roman" w:cs="Times New Roman"/>
        </w:rPr>
        <w:t xml:space="preserve">, które w przeliczeniu na osobę w rodzinie w rodzinie  nie może przekraczać  kwoty 674,00 zł  netto.                                                                                                                               </w:t>
      </w:r>
    </w:p>
    <w:p w:rsidR="00A027C3" w:rsidRPr="0011678A" w:rsidRDefault="00A027C3" w:rsidP="00830DA5">
      <w:pPr>
        <w:spacing w:line="240" w:lineRule="auto"/>
        <w:rPr>
          <w:rFonts w:ascii="Times New Roman" w:hAnsi="Times New Roman" w:cs="Times New Roman"/>
        </w:rPr>
      </w:pPr>
      <w:r w:rsidRPr="0011678A">
        <w:rPr>
          <w:rFonts w:ascii="Times New Roman" w:hAnsi="Times New Roman" w:cs="Times New Roman"/>
        </w:rPr>
        <w:t>Jeśli członkiem rodziny jest dziecko posiadające orzeczenie o niepełnosprawności lub umiarkowanym albo znacznym stopniu niepełnosprawności  kryterium dochodowe wynosi 764,00 zł na członka rodziny.</w:t>
      </w:r>
    </w:p>
    <w:p w:rsidR="00A027C3" w:rsidRPr="0011678A" w:rsidRDefault="00830DA5" w:rsidP="00830DA5">
      <w:pPr>
        <w:spacing w:line="240" w:lineRule="auto"/>
        <w:rPr>
          <w:rFonts w:ascii="Times New Roman" w:hAnsi="Times New Roman" w:cs="Times New Roman"/>
        </w:rPr>
      </w:pPr>
      <w:r w:rsidRPr="0011678A">
        <w:rPr>
          <w:rFonts w:ascii="Times New Roman" w:hAnsi="Times New Roman" w:cs="Times New Roman"/>
        </w:rPr>
        <w:t>Od 1 listopada 2016 r.</w:t>
      </w:r>
      <w:r w:rsidR="00A027C3" w:rsidRPr="0011678A">
        <w:rPr>
          <w:rFonts w:ascii="Times New Roman" w:hAnsi="Times New Roman" w:cs="Times New Roman"/>
        </w:rPr>
        <w:t xml:space="preserve"> ulegną podwyższeniu również dodatki do zasiłków  rodzinnych:  </w:t>
      </w:r>
    </w:p>
    <w:p w:rsidR="00A027C3" w:rsidRPr="0011678A" w:rsidRDefault="00830DA5" w:rsidP="00830DA5">
      <w:pPr>
        <w:rPr>
          <w:rFonts w:ascii="Times New Roman" w:hAnsi="Times New Roman" w:cs="Times New Roman"/>
        </w:rPr>
      </w:pPr>
      <w:r w:rsidRPr="0011678A">
        <w:rPr>
          <w:rFonts w:ascii="Times New Roman" w:hAnsi="Times New Roman" w:cs="Times New Roman"/>
        </w:rPr>
        <w:t xml:space="preserve">1) </w:t>
      </w:r>
      <w:r w:rsidR="00A027C3" w:rsidRPr="0011678A">
        <w:rPr>
          <w:rFonts w:ascii="Times New Roman" w:hAnsi="Times New Roman" w:cs="Times New Roman"/>
        </w:rPr>
        <w:t>dodatki  z tytułu kształcenia i rehabilitacji dziecka niepe</w:t>
      </w:r>
      <w:r w:rsidR="0011678A">
        <w:rPr>
          <w:rFonts w:ascii="Times New Roman" w:hAnsi="Times New Roman" w:cs="Times New Roman"/>
        </w:rPr>
        <w:t xml:space="preserve">łnosprawnego  </w:t>
      </w:r>
      <w:r w:rsidR="00531088" w:rsidRPr="0011678A">
        <w:rPr>
          <w:rFonts w:ascii="Times New Roman" w:hAnsi="Times New Roman" w:cs="Times New Roman"/>
        </w:rPr>
        <w:t xml:space="preserve">-   do 5 lat  - do kwoty  </w:t>
      </w:r>
      <w:r w:rsidR="00A027C3" w:rsidRPr="0011678A">
        <w:rPr>
          <w:rFonts w:ascii="Times New Roman" w:hAnsi="Times New Roman" w:cs="Times New Roman"/>
        </w:rPr>
        <w:t>90,00 zł</w:t>
      </w:r>
      <w:r w:rsidR="00531088" w:rsidRPr="0011678A">
        <w:rPr>
          <w:rFonts w:ascii="Times New Roman" w:hAnsi="Times New Roman" w:cs="Times New Roman"/>
        </w:rPr>
        <w:t>,</w:t>
      </w:r>
      <w:r w:rsidR="00A027C3" w:rsidRPr="0011678A">
        <w:rPr>
          <w:rFonts w:ascii="Times New Roman" w:hAnsi="Times New Roman" w:cs="Times New Roman"/>
        </w:rPr>
        <w:t xml:space="preserve">                                                                                                                                               -    powyżej 5 roku ż</w:t>
      </w:r>
      <w:r w:rsidR="00531088" w:rsidRPr="0011678A">
        <w:rPr>
          <w:rFonts w:ascii="Times New Roman" w:hAnsi="Times New Roman" w:cs="Times New Roman"/>
        </w:rPr>
        <w:t xml:space="preserve">ycia -  do kwoty </w:t>
      </w:r>
      <w:r w:rsidR="00A027C3" w:rsidRPr="0011678A">
        <w:rPr>
          <w:rFonts w:ascii="Times New Roman" w:hAnsi="Times New Roman" w:cs="Times New Roman"/>
        </w:rPr>
        <w:t xml:space="preserve"> 110,00 zł</w:t>
      </w:r>
      <w:r w:rsidR="00531088" w:rsidRPr="0011678A">
        <w:rPr>
          <w:rFonts w:ascii="Times New Roman" w:hAnsi="Times New Roman" w:cs="Times New Roman"/>
        </w:rPr>
        <w:t>.</w:t>
      </w:r>
    </w:p>
    <w:p w:rsidR="0011678A" w:rsidRDefault="00830DA5" w:rsidP="00830DA5">
      <w:r w:rsidRPr="0011678A">
        <w:rPr>
          <w:rFonts w:ascii="Times New Roman" w:hAnsi="Times New Roman" w:cs="Times New Roman"/>
        </w:rPr>
        <w:t xml:space="preserve">2) </w:t>
      </w:r>
      <w:r w:rsidR="00A027C3" w:rsidRPr="0011678A">
        <w:rPr>
          <w:rFonts w:ascii="Times New Roman" w:hAnsi="Times New Roman" w:cs="Times New Roman"/>
        </w:rPr>
        <w:t>dodatki z tytułu podjęcia przez dziecko nauki w szkole poza miejscem zamieszkania                                                  -   na pokrycie wydatków związanych</w:t>
      </w:r>
      <w:r w:rsidRPr="0011678A">
        <w:rPr>
          <w:rFonts w:ascii="Times New Roman" w:hAnsi="Times New Roman" w:cs="Times New Roman"/>
        </w:rPr>
        <w:t xml:space="preserve"> z zamieszkaniem w miejscowości</w:t>
      </w:r>
      <w:r w:rsidR="00A027C3" w:rsidRPr="0011678A">
        <w:rPr>
          <w:rFonts w:ascii="Times New Roman" w:hAnsi="Times New Roman" w:cs="Times New Roman"/>
        </w:rPr>
        <w:t>, w której znajduje</w:t>
      </w:r>
      <w:r w:rsidR="00A027C3" w:rsidRPr="0011678A">
        <w:t xml:space="preserve">  się</w:t>
      </w:r>
      <w:r w:rsidR="0011678A">
        <w:t xml:space="preserve">  szkoła </w:t>
      </w:r>
      <w:r w:rsidR="00A027C3" w:rsidRPr="0011678A">
        <w:t xml:space="preserve">  do kwoty  113,00 zł,                                                                                                                                       </w:t>
      </w:r>
    </w:p>
    <w:p w:rsidR="00A027C3" w:rsidRPr="0011678A" w:rsidRDefault="00A027C3" w:rsidP="00830DA5">
      <w:r w:rsidRPr="0011678A">
        <w:t xml:space="preserve"> -  na pokrycie wydatków związanych z dojazdem do miejscowości, w której znajduje się szk</w:t>
      </w:r>
      <w:r w:rsidR="00531088" w:rsidRPr="0011678A">
        <w:t>oła  -   do kwoty  69,00 zł.</w:t>
      </w:r>
    </w:p>
    <w:p w:rsidR="00830DA5" w:rsidRPr="0011678A" w:rsidRDefault="00830DA5" w:rsidP="00830DA5">
      <w:r w:rsidRPr="0011678A">
        <w:t xml:space="preserve">3) </w:t>
      </w:r>
      <w:r w:rsidR="00A027C3" w:rsidRPr="0011678A">
        <w:t>dodatki z tytułu wycho</w:t>
      </w:r>
      <w:r w:rsidR="0011678A">
        <w:t xml:space="preserve">wania w rodzinie wielodzietnej  - </w:t>
      </w:r>
      <w:r w:rsidR="00A027C3" w:rsidRPr="0011678A">
        <w:t xml:space="preserve"> do kwoty  95,00 zł</w:t>
      </w:r>
      <w:r w:rsidRPr="0011678A">
        <w:t>,</w:t>
      </w:r>
    </w:p>
    <w:p w:rsidR="00A027C3" w:rsidRPr="0011678A" w:rsidRDefault="00830DA5" w:rsidP="00926DC9">
      <w:r w:rsidRPr="0011678A">
        <w:t xml:space="preserve">4) </w:t>
      </w:r>
      <w:r w:rsidR="00A027C3" w:rsidRPr="0011678A">
        <w:t>dodatki z tytułu samotnego wychowywania dziecka w rodzinie</w:t>
      </w:r>
      <w:r w:rsidR="0011678A">
        <w:t xml:space="preserve"> </w:t>
      </w:r>
      <w:r w:rsidR="00A027C3" w:rsidRPr="0011678A">
        <w:t xml:space="preserve"> -  do kwoty 193,00 zł nie więcej niż 386,00 zł, w przypadku dziecka legitymującego orzeczeniem o niepełnosprawności  lub orzeczeniem </w:t>
      </w:r>
      <w:r w:rsidR="00A027C3" w:rsidRPr="0011678A">
        <w:lastRenderedPageBreak/>
        <w:t>o znacz</w:t>
      </w:r>
      <w:r w:rsidRPr="0011678A">
        <w:t>nym stopniu niepełnosprawności -</w:t>
      </w:r>
      <w:r w:rsidR="00A027C3" w:rsidRPr="0011678A">
        <w:t xml:space="preserve"> do kwoty 273,00 zł nie więcej  niż 546,00 zł</w:t>
      </w:r>
      <w:r w:rsidRPr="0011678A">
        <w:t xml:space="preserve">. </w:t>
      </w:r>
      <w:r w:rsidR="00A027C3" w:rsidRPr="0011678A">
        <w:t>Wysokość pozostałych świadczeń rodzinnych pozostanie bez zmian.</w:t>
      </w:r>
    </w:p>
    <w:p w:rsidR="0011678A" w:rsidRDefault="00830DA5" w:rsidP="0011678A">
      <w:pPr>
        <w:spacing w:line="240" w:lineRule="auto"/>
        <w:jc w:val="both"/>
        <w:rPr>
          <w:rFonts w:ascii="Times New Roman" w:hAnsi="Times New Roman" w:cs="Times New Roman"/>
        </w:rPr>
      </w:pPr>
      <w:r w:rsidRPr="0011678A">
        <w:rPr>
          <w:rFonts w:ascii="Times New Roman" w:hAnsi="Times New Roman" w:cs="Times New Roman"/>
        </w:rPr>
        <w:t>Od 1 stycznia 2016 r.</w:t>
      </w:r>
      <w:r w:rsidR="00A027C3" w:rsidRPr="0011678A">
        <w:rPr>
          <w:rFonts w:ascii="Times New Roman" w:hAnsi="Times New Roman" w:cs="Times New Roman"/>
        </w:rPr>
        <w:t xml:space="preserve">  weszło w życie świadczenia rodzicielskie.</w:t>
      </w:r>
      <w:r w:rsidR="0011678A">
        <w:rPr>
          <w:rFonts w:ascii="Times New Roman" w:hAnsi="Times New Roman" w:cs="Times New Roman"/>
        </w:rPr>
        <w:t xml:space="preserve"> </w:t>
      </w:r>
    </w:p>
    <w:p w:rsidR="00E44313" w:rsidRDefault="00A027C3" w:rsidP="0011678A">
      <w:pPr>
        <w:rPr>
          <w:rFonts w:ascii="Times New Roman" w:hAnsi="Times New Roman" w:cs="Times New Roman"/>
        </w:rPr>
      </w:pPr>
      <w:r w:rsidRPr="0011678A">
        <w:rPr>
          <w:rFonts w:ascii="Times New Roman" w:hAnsi="Times New Roman" w:cs="Times New Roman"/>
        </w:rPr>
        <w:t xml:space="preserve">Świadczenia rodzicielskie przysługują osobom, które urodziły dziecko, a które nie otrzymują zasiłku macierzyńskiego lub uposażenia macierzyńskiego , uprawnieni do tego świadczenia są między innymi bezrobotni </w:t>
      </w:r>
      <w:r w:rsidR="00E44313" w:rsidRPr="00E44313">
        <w:rPr>
          <w:rFonts w:ascii="Times New Roman" w:eastAsia="Times New Roman" w:hAnsi="Times New Roman" w:cs="Times New Roman"/>
          <w:sz w:val="24"/>
          <w:szCs w:val="24"/>
          <w:lang w:eastAsia="pl-PL"/>
        </w:rPr>
        <w:t xml:space="preserve"> (niezależnie czy są zarejestrowane w Urzędzie Pracy czy nie</w:t>
      </w:r>
      <w:r w:rsidR="00E44313">
        <w:rPr>
          <w:rFonts w:ascii="Times New Roman" w:eastAsia="Times New Roman" w:hAnsi="Times New Roman" w:cs="Times New Roman"/>
          <w:sz w:val="24"/>
          <w:szCs w:val="24"/>
          <w:lang w:eastAsia="pl-PL"/>
        </w:rPr>
        <w:t>)</w:t>
      </w:r>
      <w:r w:rsidRPr="0011678A">
        <w:rPr>
          <w:rFonts w:ascii="Times New Roman" w:hAnsi="Times New Roman" w:cs="Times New Roman"/>
        </w:rPr>
        <w:t xml:space="preserve">, studenci.                                      </w:t>
      </w:r>
      <w:r w:rsidR="0011678A">
        <w:rPr>
          <w:rFonts w:ascii="Times New Roman" w:hAnsi="Times New Roman" w:cs="Times New Roman"/>
        </w:rPr>
        <w:t xml:space="preserve">                            </w:t>
      </w:r>
      <w:r w:rsidRPr="0011678A">
        <w:rPr>
          <w:rFonts w:ascii="Times New Roman" w:hAnsi="Times New Roman" w:cs="Times New Roman"/>
        </w:rPr>
        <w:t>Świadczenie rodzic</w:t>
      </w:r>
      <w:r w:rsidR="00830DA5" w:rsidRPr="0011678A">
        <w:rPr>
          <w:rFonts w:ascii="Times New Roman" w:hAnsi="Times New Roman" w:cs="Times New Roman"/>
        </w:rPr>
        <w:t>ielskie  w kwocie  1.000,00 zł</w:t>
      </w:r>
      <w:r w:rsidRPr="0011678A">
        <w:rPr>
          <w:rFonts w:ascii="Times New Roman" w:hAnsi="Times New Roman" w:cs="Times New Roman"/>
        </w:rPr>
        <w:t xml:space="preserve"> przysługuje do ukończenia przez dziecko                    1 roku życia</w:t>
      </w:r>
      <w:r w:rsidR="00E44313">
        <w:rPr>
          <w:rFonts w:ascii="Times New Roman" w:hAnsi="Times New Roman" w:cs="Times New Roman"/>
        </w:rPr>
        <w:t>.</w:t>
      </w:r>
    </w:p>
    <w:p w:rsidR="00B316E1" w:rsidRDefault="00B316E1" w:rsidP="00AC620F">
      <w:pPr>
        <w:jc w:val="both"/>
        <w:rPr>
          <w:rFonts w:ascii="Times New Roman" w:hAnsi="Times New Roman" w:cs="Times New Roman"/>
        </w:rPr>
      </w:pPr>
      <w:r>
        <w:rPr>
          <w:rFonts w:ascii="Times New Roman" w:hAnsi="Times New Roman" w:cs="Times New Roman"/>
        </w:rPr>
        <w:t>Według prognoz w Gminie Będków programem „Rodzina 500+” zostanie objętych około 488 dzieci w okresie od 1 kwietnia 2016 do 30 września 2017 r. na kwotę 1.952.000 zł. Do dnia 27 czerwca 2016 r. złożono ogółem 236 wniosków obejmujących świadczeniem wychowawczym 379 dzieci. Realizacja przedstawia się następująco: w miesiącu maju zrealizowano 88 wniosków obejmując pomocą 150 dzieci na kwotę 149.867 zł, w miesiącu czerwcu świadczeniem objęto 187 dzieci realizując wypłaty od kwietnia do czerwca oraz bieżące czerwcowe świadczenia na łączną kwotę 353.700 zł. Otrzymana dotacja na świadczenia wychowawc</w:t>
      </w:r>
      <w:r w:rsidR="00687F6B">
        <w:rPr>
          <w:rFonts w:ascii="Times New Roman" w:hAnsi="Times New Roman" w:cs="Times New Roman"/>
        </w:rPr>
        <w:t xml:space="preserve">ze (na maj i czerwiec) wynosi </w:t>
      </w:r>
      <w:r>
        <w:rPr>
          <w:rFonts w:ascii="Times New Roman" w:hAnsi="Times New Roman" w:cs="Times New Roman"/>
        </w:rPr>
        <w:t>520.674 zł, z czego</w:t>
      </w:r>
      <w:r w:rsidR="00687F6B">
        <w:rPr>
          <w:rFonts w:ascii="Times New Roman" w:hAnsi="Times New Roman" w:cs="Times New Roman"/>
        </w:rPr>
        <w:t xml:space="preserve"> na dzień 27 czerwca zrealizowano kwotę 501.567 zł na 337 dzieci. </w:t>
      </w:r>
      <w:r>
        <w:rPr>
          <w:rFonts w:ascii="Times New Roman" w:hAnsi="Times New Roman" w:cs="Times New Roman"/>
        </w:rPr>
        <w:t xml:space="preserve">Pozostała kwota 19.107 zł zostanie </w:t>
      </w:r>
      <w:r w:rsidR="00687F6B">
        <w:rPr>
          <w:rFonts w:ascii="Times New Roman" w:hAnsi="Times New Roman" w:cs="Times New Roman"/>
        </w:rPr>
        <w:t>zrealizowana do końca czerwca.</w:t>
      </w:r>
      <w:r w:rsidR="006B134D">
        <w:rPr>
          <w:rFonts w:ascii="Times New Roman" w:hAnsi="Times New Roman" w:cs="Times New Roman"/>
        </w:rPr>
        <w:t xml:space="preserve"> </w:t>
      </w:r>
    </w:p>
    <w:p w:rsidR="006B134D" w:rsidRDefault="006B134D" w:rsidP="00AC620F">
      <w:pPr>
        <w:jc w:val="both"/>
        <w:rPr>
          <w:rFonts w:ascii="Times New Roman" w:hAnsi="Times New Roman" w:cs="Times New Roman"/>
        </w:rPr>
      </w:pPr>
      <w:r>
        <w:rPr>
          <w:rFonts w:ascii="Times New Roman" w:hAnsi="Times New Roman" w:cs="Times New Roman"/>
        </w:rPr>
        <w:t xml:space="preserve">Informację w tym punkcie przedstawiła Pani Krystyna </w:t>
      </w:r>
      <w:proofErr w:type="spellStart"/>
      <w:r>
        <w:rPr>
          <w:rFonts w:ascii="Times New Roman" w:hAnsi="Times New Roman" w:cs="Times New Roman"/>
        </w:rPr>
        <w:t>Papiewska</w:t>
      </w:r>
      <w:proofErr w:type="spellEnd"/>
      <w:r>
        <w:rPr>
          <w:rFonts w:ascii="Times New Roman" w:hAnsi="Times New Roman" w:cs="Times New Roman"/>
        </w:rPr>
        <w:t xml:space="preserve"> Kierownik Gminnego Ośrodka Pomocy Społecznej w Będkowie – informacja załączona do protokołu posiedzenia.</w:t>
      </w:r>
    </w:p>
    <w:p w:rsidR="00F31B1A" w:rsidRDefault="00F31B1A" w:rsidP="00926DC9">
      <w:pPr>
        <w:pStyle w:val="Bezodstpw"/>
        <w:spacing w:line="276" w:lineRule="auto"/>
        <w:rPr>
          <w:rFonts w:ascii="Times New Roman" w:hAnsi="Times New Roman" w:cs="Times New Roman"/>
        </w:rPr>
      </w:pPr>
      <w:r w:rsidRPr="009926CD">
        <w:rPr>
          <w:rFonts w:ascii="Times New Roman" w:hAnsi="Times New Roman" w:cs="Times New Roman"/>
        </w:rPr>
        <w:t>Odp. punktu</w:t>
      </w:r>
      <w:r w:rsidR="00A52499">
        <w:rPr>
          <w:rFonts w:ascii="Times New Roman" w:hAnsi="Times New Roman" w:cs="Times New Roman"/>
        </w:rPr>
        <w:t xml:space="preserve"> 4</w:t>
      </w:r>
      <w:r w:rsidRPr="009926CD">
        <w:rPr>
          <w:rFonts w:ascii="Times New Roman" w:hAnsi="Times New Roman" w:cs="Times New Roman"/>
        </w:rPr>
        <w:t>.</w:t>
      </w:r>
    </w:p>
    <w:p w:rsidR="00BC6F21" w:rsidRPr="00A52499" w:rsidRDefault="00BC6F21" w:rsidP="00926DC9">
      <w:pPr>
        <w:jc w:val="both"/>
        <w:rPr>
          <w:rFonts w:ascii="Times New Roman" w:hAnsi="Times New Roman" w:cs="Times New Roman"/>
        </w:rPr>
      </w:pPr>
      <w:r w:rsidRPr="00A52499">
        <w:rPr>
          <w:rFonts w:ascii="Times New Roman" w:hAnsi="Times New Roman" w:cs="Times New Roman"/>
        </w:rPr>
        <w:t xml:space="preserve">Komisja po zapoznaniu się z wnioskiem użytkowników gruntów rolnych i łąk z dnia 4 kwietnia 2016 r. w sprawie wytyczenia i utwardzenia drogi dojazdowej położonej wzdłuż ulicy Reymonta i rzeki </w:t>
      </w:r>
      <w:proofErr w:type="spellStart"/>
      <w:r w:rsidRPr="00A52499">
        <w:rPr>
          <w:rFonts w:ascii="Times New Roman" w:hAnsi="Times New Roman" w:cs="Times New Roman"/>
        </w:rPr>
        <w:t>Łaznowianki</w:t>
      </w:r>
      <w:proofErr w:type="spellEnd"/>
      <w:r w:rsidRPr="00A52499">
        <w:rPr>
          <w:rFonts w:ascii="Times New Roman" w:hAnsi="Times New Roman" w:cs="Times New Roman"/>
        </w:rPr>
        <w:t xml:space="preserve"> stwierdziła, że przyjęty budżet gminy na rok 2016 nie przewiduje realizacji tego zadania. Droga ta ma charakter drogi dojazdowej do pól, a jej stan nie odbiega od stanu dziesiątek kilometrów dróg śródpolnych na terenie gminy Będ</w:t>
      </w:r>
      <w:r w:rsidR="00046655">
        <w:rPr>
          <w:rFonts w:ascii="Times New Roman" w:hAnsi="Times New Roman" w:cs="Times New Roman"/>
        </w:rPr>
        <w:t xml:space="preserve">ków. Priorytetem inwestycyjnym </w:t>
      </w:r>
      <w:r w:rsidRPr="00A52499">
        <w:rPr>
          <w:rFonts w:ascii="Times New Roman" w:hAnsi="Times New Roman" w:cs="Times New Roman"/>
        </w:rPr>
        <w:t>jest odbudowa zdewastowanych dróg o nawierzchniach asfaltowych oraz budowa utwardzonych odcinków drogowych do zamieszkałych przysiółków. Realne możliwości gminy oparte na wpływach podatkowych pozwalają jedynie na doraźne cząstkowe remonty dróg gminnych o takim charakterze jak wnioskowany odcinek drogi.</w:t>
      </w:r>
    </w:p>
    <w:p w:rsidR="00E44313" w:rsidRDefault="00E44313" w:rsidP="00E44313">
      <w:pPr>
        <w:pStyle w:val="Bezodstpw"/>
        <w:spacing w:line="276" w:lineRule="auto"/>
        <w:rPr>
          <w:rFonts w:ascii="Times New Roman" w:hAnsi="Times New Roman" w:cs="Times New Roman"/>
        </w:rPr>
      </w:pPr>
      <w:r w:rsidRPr="009926CD">
        <w:rPr>
          <w:rFonts w:ascii="Times New Roman" w:hAnsi="Times New Roman" w:cs="Times New Roman"/>
        </w:rPr>
        <w:t>Odp. punktu</w:t>
      </w:r>
      <w:r>
        <w:rPr>
          <w:rFonts w:ascii="Times New Roman" w:hAnsi="Times New Roman" w:cs="Times New Roman"/>
        </w:rPr>
        <w:t xml:space="preserve"> 5</w:t>
      </w:r>
      <w:r w:rsidRPr="009926CD">
        <w:rPr>
          <w:rFonts w:ascii="Times New Roman" w:hAnsi="Times New Roman" w:cs="Times New Roman"/>
        </w:rPr>
        <w:t>.</w:t>
      </w:r>
    </w:p>
    <w:p w:rsidR="00D35867" w:rsidRDefault="001819CF" w:rsidP="00E44313">
      <w:pPr>
        <w:pStyle w:val="Bezodstpw"/>
        <w:spacing w:line="276" w:lineRule="auto"/>
        <w:rPr>
          <w:rFonts w:ascii="Times New Roman" w:hAnsi="Times New Roman" w:cs="Times New Roman"/>
        </w:rPr>
      </w:pPr>
      <w:r>
        <w:rPr>
          <w:rFonts w:ascii="Times New Roman" w:hAnsi="Times New Roman" w:cs="Times New Roman"/>
        </w:rPr>
        <w:t xml:space="preserve">Wójt Gminy omówił propozycje zmian budżetowych na rok 2016  dotyczących inwestycji drogowych </w:t>
      </w:r>
      <w:r w:rsidR="004424DD">
        <w:rPr>
          <w:rFonts w:ascii="Times New Roman" w:hAnsi="Times New Roman" w:cs="Times New Roman"/>
        </w:rPr>
        <w:t xml:space="preserve"> w związku z naborem wniosków</w:t>
      </w:r>
      <w:r w:rsidR="00D35867">
        <w:rPr>
          <w:rFonts w:ascii="Times New Roman" w:hAnsi="Times New Roman" w:cs="Times New Roman"/>
        </w:rPr>
        <w:t xml:space="preserve"> </w:t>
      </w:r>
      <w:r>
        <w:rPr>
          <w:rFonts w:ascii="Times New Roman" w:hAnsi="Times New Roman" w:cs="Times New Roman"/>
        </w:rPr>
        <w:t xml:space="preserve">w ramach </w:t>
      </w:r>
      <w:r w:rsidR="004424DD">
        <w:rPr>
          <w:rFonts w:ascii="Times New Roman" w:hAnsi="Times New Roman" w:cs="Times New Roman"/>
        </w:rPr>
        <w:t xml:space="preserve"> PROW na lata 2014-2020:</w:t>
      </w:r>
    </w:p>
    <w:p w:rsidR="004424DD" w:rsidRDefault="004424DD" w:rsidP="00E44313">
      <w:pPr>
        <w:pStyle w:val="Bezodstpw"/>
        <w:spacing w:line="276" w:lineRule="auto"/>
        <w:rPr>
          <w:rFonts w:ascii="Times New Roman" w:hAnsi="Times New Roman" w:cs="Times New Roman"/>
        </w:rPr>
      </w:pPr>
    </w:p>
    <w:p w:rsidR="004424DD" w:rsidRPr="004424DD" w:rsidRDefault="004424DD" w:rsidP="004424DD">
      <w:pPr>
        <w:jc w:val="both"/>
        <w:rPr>
          <w:rFonts w:ascii="Times New Roman" w:hAnsi="Times New Roman" w:cs="Times New Roman"/>
        </w:rPr>
      </w:pPr>
      <w:r w:rsidRPr="004424DD">
        <w:rPr>
          <w:rFonts w:ascii="Times New Roman" w:hAnsi="Times New Roman" w:cs="Times New Roman"/>
        </w:rPr>
        <w:t xml:space="preserve">- ogólne wartości  poszczególnych projektów  dróg zgodnie z kosztorysami inwestorskimi, i tak: przebudowa drogi gminnej Będków- Nowiny  463.966,40 zł, przebudowa drogi gminnej we wsi Rzeczków (bank) 386.884,00 zł, przebudowa drogi gminnej we wsi Prażki 286.959,00 zł, przebudowa drogi gminnej we wsi Gutków 215.191,49 zł, przebudowa drogi gminnej we wsi Reczków (wieś) 298.886,00 zł, przebudowa drogi gminnej w m. </w:t>
      </w:r>
      <w:proofErr w:type="spellStart"/>
      <w:r w:rsidRPr="004424DD">
        <w:rPr>
          <w:rFonts w:ascii="Times New Roman" w:hAnsi="Times New Roman" w:cs="Times New Roman"/>
        </w:rPr>
        <w:t>Zacharz</w:t>
      </w:r>
      <w:proofErr w:type="spellEnd"/>
      <w:r w:rsidRPr="004424DD">
        <w:rPr>
          <w:rFonts w:ascii="Times New Roman" w:hAnsi="Times New Roman" w:cs="Times New Roman"/>
        </w:rPr>
        <w:t xml:space="preserve">  431.926,00 zł – jest to droga do realizacji w roku 2016, pozostałe drogi na lata 2017-2018 i 2019 – te drogi są ujęte w WPF jako przedsięwzięcia na następne lata – jest to wymagane na dzień podpisania umowy z Urzędem Marszałkowskim.</w:t>
      </w:r>
    </w:p>
    <w:p w:rsidR="004424DD" w:rsidRDefault="004424DD" w:rsidP="004424DD">
      <w:pPr>
        <w:rPr>
          <w:rFonts w:ascii="Times New Roman" w:hAnsi="Times New Roman" w:cs="Times New Roman"/>
        </w:rPr>
      </w:pPr>
    </w:p>
    <w:p w:rsidR="004424DD" w:rsidRDefault="004424DD" w:rsidP="004424DD">
      <w:pPr>
        <w:rPr>
          <w:rFonts w:ascii="Times New Roman" w:hAnsi="Times New Roman" w:cs="Times New Roman"/>
        </w:rPr>
      </w:pPr>
    </w:p>
    <w:p w:rsidR="004424DD" w:rsidRDefault="004424DD" w:rsidP="004424DD">
      <w:pPr>
        <w:rPr>
          <w:rFonts w:ascii="Times New Roman" w:hAnsi="Times New Roman" w:cs="Times New Roman"/>
        </w:rPr>
      </w:pPr>
      <w:r w:rsidRPr="002617F4">
        <w:rPr>
          <w:rFonts w:ascii="Times New Roman" w:hAnsi="Times New Roman" w:cs="Times New Roman"/>
        </w:rPr>
        <w:lastRenderedPageBreak/>
        <w:t>Następna propozycja dotyczy wsparcia finansowego z przeznaczeniem na remont  Komisar</w:t>
      </w:r>
      <w:r>
        <w:rPr>
          <w:rFonts w:ascii="Times New Roman" w:hAnsi="Times New Roman" w:cs="Times New Roman"/>
        </w:rPr>
        <w:t>iatu Policji w Rokicinach  w kwocie</w:t>
      </w:r>
      <w:r w:rsidRPr="002617F4">
        <w:rPr>
          <w:rFonts w:ascii="Times New Roman" w:hAnsi="Times New Roman" w:cs="Times New Roman"/>
        </w:rPr>
        <w:t xml:space="preserve"> 5 tysięcy zł.</w:t>
      </w:r>
    </w:p>
    <w:p w:rsidR="001819CF" w:rsidRDefault="00442DAD" w:rsidP="00E44313">
      <w:pPr>
        <w:pStyle w:val="Bezodstpw"/>
        <w:spacing w:line="276" w:lineRule="auto"/>
        <w:rPr>
          <w:rFonts w:ascii="Times New Roman" w:hAnsi="Times New Roman" w:cs="Times New Roman"/>
        </w:rPr>
      </w:pPr>
      <w:r>
        <w:rPr>
          <w:rFonts w:ascii="Times New Roman" w:hAnsi="Times New Roman" w:cs="Times New Roman"/>
        </w:rPr>
        <w:t>Komisja pozytywnie ustosunkowała się do zaproponowanych przez Wójta Gminy zmian w uchwale budżetowej.</w:t>
      </w:r>
    </w:p>
    <w:p w:rsidR="00E44313" w:rsidRDefault="00E44313" w:rsidP="00E44313">
      <w:pPr>
        <w:pStyle w:val="Bezodstpw"/>
        <w:spacing w:line="276" w:lineRule="auto"/>
        <w:rPr>
          <w:rFonts w:ascii="Times New Roman" w:hAnsi="Times New Roman" w:cs="Times New Roman"/>
        </w:rPr>
      </w:pPr>
    </w:p>
    <w:p w:rsidR="00E44313" w:rsidRDefault="00E44313" w:rsidP="00E44313">
      <w:pPr>
        <w:pStyle w:val="Bezodstpw"/>
        <w:spacing w:line="276" w:lineRule="auto"/>
        <w:rPr>
          <w:rFonts w:ascii="Times New Roman" w:hAnsi="Times New Roman" w:cs="Times New Roman"/>
        </w:rPr>
      </w:pPr>
      <w:r w:rsidRPr="009926CD">
        <w:rPr>
          <w:rFonts w:ascii="Times New Roman" w:hAnsi="Times New Roman" w:cs="Times New Roman"/>
        </w:rPr>
        <w:t>Odp. punktu</w:t>
      </w:r>
      <w:r>
        <w:rPr>
          <w:rFonts w:ascii="Times New Roman" w:hAnsi="Times New Roman" w:cs="Times New Roman"/>
        </w:rPr>
        <w:t xml:space="preserve"> 6</w:t>
      </w:r>
      <w:r w:rsidRPr="009926CD">
        <w:rPr>
          <w:rFonts w:ascii="Times New Roman" w:hAnsi="Times New Roman" w:cs="Times New Roman"/>
        </w:rPr>
        <w:t>.</w:t>
      </w:r>
    </w:p>
    <w:p w:rsidR="002E1031" w:rsidRDefault="002E1031" w:rsidP="00E44313">
      <w:pPr>
        <w:pStyle w:val="Bezodstpw"/>
        <w:spacing w:line="276" w:lineRule="auto"/>
        <w:rPr>
          <w:rFonts w:ascii="Times New Roman" w:hAnsi="Times New Roman" w:cs="Times New Roman"/>
        </w:rPr>
      </w:pPr>
      <w:r w:rsidRPr="00FD14A0">
        <w:rPr>
          <w:rFonts w:ascii="Times New Roman" w:hAnsi="Times New Roman" w:cs="Times New Roman"/>
        </w:rPr>
        <w:t>Ustalony plan</w:t>
      </w:r>
      <w:r>
        <w:rPr>
          <w:rFonts w:ascii="Times New Roman" w:hAnsi="Times New Roman" w:cs="Times New Roman"/>
        </w:rPr>
        <w:t xml:space="preserve"> pracy komisji na drugie</w:t>
      </w:r>
      <w:r w:rsidRPr="00FD14A0">
        <w:rPr>
          <w:rFonts w:ascii="Times New Roman" w:hAnsi="Times New Roman" w:cs="Times New Roman"/>
        </w:rPr>
        <w:t xml:space="preserve"> półrocze 2016 r. stanowi załącznik do protokołu posiedzenia.</w:t>
      </w:r>
    </w:p>
    <w:p w:rsidR="00BC6F21" w:rsidRDefault="00BC6F21" w:rsidP="00F31B1A">
      <w:pPr>
        <w:pStyle w:val="Bezodstpw"/>
        <w:rPr>
          <w:rFonts w:ascii="Times New Roman" w:hAnsi="Times New Roman" w:cs="Times New Roman"/>
        </w:rPr>
      </w:pPr>
    </w:p>
    <w:p w:rsidR="00F31B1A" w:rsidRPr="009926CD" w:rsidRDefault="00F31B1A" w:rsidP="00F31B1A">
      <w:pPr>
        <w:jc w:val="both"/>
        <w:rPr>
          <w:rFonts w:ascii="Times New Roman" w:hAnsi="Times New Roman" w:cs="Times New Roman"/>
        </w:rPr>
      </w:pPr>
      <w:r w:rsidRPr="009926CD">
        <w:rPr>
          <w:rFonts w:ascii="Times New Roman" w:hAnsi="Times New Roman" w:cs="Times New Roman"/>
        </w:rPr>
        <w:t>Na tym protokół zakończono.</w:t>
      </w:r>
    </w:p>
    <w:p w:rsidR="00F31B1A" w:rsidRPr="009926CD" w:rsidRDefault="00F31B1A" w:rsidP="00F31B1A">
      <w:pPr>
        <w:jc w:val="both"/>
        <w:rPr>
          <w:rFonts w:ascii="Times New Roman" w:hAnsi="Times New Roman" w:cs="Times New Roman"/>
        </w:rPr>
      </w:pPr>
      <w:r w:rsidRPr="009926CD">
        <w:rPr>
          <w:rFonts w:ascii="Times New Roman" w:hAnsi="Times New Roman" w:cs="Times New Roman"/>
        </w:rPr>
        <w:t>Protokołowała:                                                                                 Przewodniczący posiedzenia</w:t>
      </w:r>
    </w:p>
    <w:p w:rsidR="00F31B1A" w:rsidRPr="00354788" w:rsidRDefault="00F31B1A" w:rsidP="00F31B1A">
      <w:pPr>
        <w:jc w:val="both"/>
        <w:rPr>
          <w:rFonts w:ascii="Times New Roman" w:hAnsi="Times New Roman" w:cs="Times New Roman"/>
        </w:rPr>
      </w:pPr>
      <w:r w:rsidRPr="009926CD">
        <w:rPr>
          <w:rFonts w:ascii="Times New Roman" w:hAnsi="Times New Roman" w:cs="Times New Roman"/>
        </w:rPr>
        <w:t>Józefa Kubala, inspektor                                                                           Henryk Żuława</w:t>
      </w:r>
      <w:bookmarkStart w:id="0" w:name="_GoBack"/>
      <w:bookmarkEnd w:id="0"/>
    </w:p>
    <w:p w:rsidR="00E60A79" w:rsidRDefault="00E60A79"/>
    <w:sectPr w:rsidR="00E60A79" w:rsidSect="00B316E1">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1EA" w:rsidRDefault="00FE11EA" w:rsidP="007B6E0A">
      <w:pPr>
        <w:spacing w:after="0" w:line="240" w:lineRule="auto"/>
      </w:pPr>
      <w:r>
        <w:separator/>
      </w:r>
    </w:p>
  </w:endnote>
  <w:endnote w:type="continuationSeparator" w:id="0">
    <w:p w:rsidR="00FE11EA" w:rsidRDefault="00FE11EA" w:rsidP="007B6E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54745"/>
      <w:docPartObj>
        <w:docPartGallery w:val="Page Numbers (Bottom of Page)"/>
        <w:docPartUnique/>
      </w:docPartObj>
    </w:sdtPr>
    <w:sdtContent>
      <w:p w:rsidR="00B316E1" w:rsidRDefault="007C779D">
        <w:pPr>
          <w:pStyle w:val="Stopka"/>
          <w:jc w:val="center"/>
        </w:pPr>
        <w:fldSimple w:instr=" PAGE   \* MERGEFORMAT ">
          <w:r w:rsidR="004424DD">
            <w:rPr>
              <w:noProof/>
            </w:rPr>
            <w:t>4</w:t>
          </w:r>
        </w:fldSimple>
      </w:p>
    </w:sdtContent>
  </w:sdt>
  <w:p w:rsidR="00B316E1" w:rsidRDefault="00B316E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1EA" w:rsidRDefault="00FE11EA" w:rsidP="007B6E0A">
      <w:pPr>
        <w:spacing w:after="0" w:line="240" w:lineRule="auto"/>
      </w:pPr>
      <w:r>
        <w:separator/>
      </w:r>
    </w:p>
  </w:footnote>
  <w:footnote w:type="continuationSeparator" w:id="0">
    <w:p w:rsidR="00FE11EA" w:rsidRDefault="00FE11EA" w:rsidP="007B6E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E34DE"/>
    <w:multiLevelType w:val="multilevel"/>
    <w:tmpl w:val="B108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E05ED1"/>
    <w:multiLevelType w:val="hybridMultilevel"/>
    <w:tmpl w:val="2416E8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A7038F"/>
    <w:multiLevelType w:val="hybridMultilevel"/>
    <w:tmpl w:val="7FBE18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31B1A"/>
    <w:rsid w:val="00046655"/>
    <w:rsid w:val="000504A5"/>
    <w:rsid w:val="0011678A"/>
    <w:rsid w:val="00125330"/>
    <w:rsid w:val="001819CF"/>
    <w:rsid w:val="001C5780"/>
    <w:rsid w:val="00220BA9"/>
    <w:rsid w:val="002A7A6E"/>
    <w:rsid w:val="002E1031"/>
    <w:rsid w:val="002F3E4F"/>
    <w:rsid w:val="00320A15"/>
    <w:rsid w:val="004424DD"/>
    <w:rsid w:val="00442DAD"/>
    <w:rsid w:val="00531088"/>
    <w:rsid w:val="00687F6B"/>
    <w:rsid w:val="006B134D"/>
    <w:rsid w:val="007A7288"/>
    <w:rsid w:val="007B6E0A"/>
    <w:rsid w:val="007C264E"/>
    <w:rsid w:val="007C779D"/>
    <w:rsid w:val="00830DA5"/>
    <w:rsid w:val="008A6A6B"/>
    <w:rsid w:val="00926DC9"/>
    <w:rsid w:val="009817F2"/>
    <w:rsid w:val="009A562E"/>
    <w:rsid w:val="00A027C3"/>
    <w:rsid w:val="00A2639F"/>
    <w:rsid w:val="00A52499"/>
    <w:rsid w:val="00A658BD"/>
    <w:rsid w:val="00A7030F"/>
    <w:rsid w:val="00A9257C"/>
    <w:rsid w:val="00AB3982"/>
    <w:rsid w:val="00AB5482"/>
    <w:rsid w:val="00AC620F"/>
    <w:rsid w:val="00AD61EA"/>
    <w:rsid w:val="00B316E1"/>
    <w:rsid w:val="00B741E8"/>
    <w:rsid w:val="00BC6F21"/>
    <w:rsid w:val="00D35867"/>
    <w:rsid w:val="00D97313"/>
    <w:rsid w:val="00E44313"/>
    <w:rsid w:val="00E60A79"/>
    <w:rsid w:val="00E71979"/>
    <w:rsid w:val="00F31B1A"/>
    <w:rsid w:val="00FD396E"/>
    <w:rsid w:val="00FE11E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1B1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1B1A"/>
    <w:pPr>
      <w:ind w:left="720"/>
      <w:contextualSpacing/>
    </w:pPr>
  </w:style>
  <w:style w:type="paragraph" w:styleId="Bezodstpw">
    <w:name w:val="No Spacing"/>
    <w:uiPriority w:val="1"/>
    <w:qFormat/>
    <w:rsid w:val="00F31B1A"/>
    <w:pPr>
      <w:spacing w:after="0" w:line="240" w:lineRule="auto"/>
    </w:pPr>
  </w:style>
  <w:style w:type="paragraph" w:styleId="Stopka">
    <w:name w:val="footer"/>
    <w:basedOn w:val="Normalny"/>
    <w:link w:val="StopkaZnak"/>
    <w:uiPriority w:val="99"/>
    <w:unhideWhenUsed/>
    <w:rsid w:val="00F31B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B1A"/>
  </w:style>
  <w:style w:type="paragraph" w:styleId="Nagwek">
    <w:name w:val="header"/>
    <w:basedOn w:val="Normalny"/>
    <w:link w:val="NagwekZnak"/>
    <w:uiPriority w:val="99"/>
    <w:semiHidden/>
    <w:unhideWhenUsed/>
    <w:rsid w:val="00830DA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30DA5"/>
  </w:style>
</w:styles>
</file>

<file path=word/webSettings.xml><?xml version="1.0" encoding="utf-8"?>
<w:webSettings xmlns:r="http://schemas.openxmlformats.org/officeDocument/2006/relationships" xmlns:w="http://schemas.openxmlformats.org/wordprocessingml/2006/main">
  <w:divs>
    <w:div w:id="36013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4</Pages>
  <Words>1618</Words>
  <Characters>9713</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34</cp:revision>
  <dcterms:created xsi:type="dcterms:W3CDTF">2016-06-29T10:58:00Z</dcterms:created>
  <dcterms:modified xsi:type="dcterms:W3CDTF">2016-07-14T12:07:00Z</dcterms:modified>
</cp:coreProperties>
</file>