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7CA" w:rsidRPr="00494E7D" w:rsidRDefault="007637CA" w:rsidP="007637C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bookmarkStart w:id="0" w:name="_GoBack"/>
      <w:bookmarkEnd w:id="0"/>
      <w:r w:rsidRPr="00494E7D">
        <w:rPr>
          <w:rFonts w:ascii="Arial" w:eastAsia="Times New Roman" w:hAnsi="Arial" w:cs="Arial"/>
          <w:b/>
          <w:bCs/>
        </w:rPr>
        <w:t>Zasady rekrutacji</w:t>
      </w:r>
      <w:r>
        <w:rPr>
          <w:rFonts w:ascii="Arial" w:eastAsia="Times New Roman" w:hAnsi="Arial" w:cs="Arial"/>
          <w:b/>
          <w:bCs/>
        </w:rPr>
        <w:t xml:space="preserve"> ( skrót)</w:t>
      </w:r>
    </w:p>
    <w:p w:rsidR="007637CA" w:rsidRPr="00494E7D" w:rsidRDefault="007637CA" w:rsidP="007637C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</w:rPr>
      </w:pPr>
    </w:p>
    <w:p w:rsidR="007637CA" w:rsidRPr="00494E7D" w:rsidRDefault="007637CA" w:rsidP="007637C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§ 3.</w:t>
      </w:r>
    </w:p>
    <w:p w:rsidR="007637CA" w:rsidRPr="00494E7D" w:rsidRDefault="007637CA" w:rsidP="007637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</w:rPr>
      </w:pPr>
    </w:p>
    <w:p w:rsidR="007637CA" w:rsidRPr="00494E7D" w:rsidRDefault="007637CA" w:rsidP="007637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  <w:b/>
        </w:rPr>
        <w:t>1.</w:t>
      </w:r>
      <w:r w:rsidRPr="00494E7D">
        <w:rPr>
          <w:rFonts w:ascii="Arial" w:eastAsia="Times New Roman" w:hAnsi="Arial" w:cs="Arial"/>
        </w:rPr>
        <w:t xml:space="preserve"> Do przedszkola w roku szkolnym 2014/15 przyjmowane są:</w:t>
      </w:r>
    </w:p>
    <w:p w:rsidR="007637CA" w:rsidRPr="00494E7D" w:rsidRDefault="007637CA" w:rsidP="007637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7637CA" w:rsidRPr="0043675F" w:rsidRDefault="007637CA" w:rsidP="007637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 w:rsidRPr="00B956FB">
        <w:rPr>
          <w:rFonts w:ascii="Arial" w:eastAsia="Times New Roman" w:hAnsi="Arial" w:cs="Arial"/>
        </w:rPr>
        <w:t xml:space="preserve">dzieci urodzone w okresie od </w:t>
      </w:r>
      <w:r w:rsidRPr="0043675F">
        <w:rPr>
          <w:rFonts w:ascii="Arial" w:eastAsia="Times New Roman" w:hAnsi="Arial" w:cs="Arial"/>
          <w:b/>
        </w:rPr>
        <w:t xml:space="preserve">1 lipca do 31 grudnia 2008 r. oraz </w:t>
      </w:r>
      <w:r>
        <w:rPr>
          <w:rFonts w:ascii="Arial" w:eastAsia="Times New Roman" w:hAnsi="Arial" w:cs="Arial"/>
          <w:b/>
        </w:rPr>
        <w:t xml:space="preserve">rocznik 2009 </w:t>
      </w:r>
      <w:r w:rsidRPr="0043675F">
        <w:rPr>
          <w:rFonts w:ascii="Arial" w:eastAsia="Times New Roman" w:hAnsi="Arial" w:cs="Arial"/>
          <w:b/>
        </w:rPr>
        <w:t xml:space="preserve"> </w:t>
      </w:r>
    </w:p>
    <w:p w:rsidR="007637CA" w:rsidRPr="0043675F" w:rsidRDefault="007637CA" w:rsidP="007637CA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/>
          <w:u w:val="single"/>
        </w:rPr>
      </w:pPr>
      <w:r w:rsidRPr="0043675F">
        <w:rPr>
          <w:rFonts w:ascii="Arial" w:eastAsia="Times New Roman" w:hAnsi="Arial" w:cs="Arial"/>
        </w:rPr>
        <w:t xml:space="preserve">w celu odbycia rocznego obowiązkowego wychowania przedszkolnego </w:t>
      </w:r>
      <w:r w:rsidRPr="0043675F">
        <w:rPr>
          <w:rFonts w:ascii="Arial" w:eastAsia="Times New Roman" w:hAnsi="Arial" w:cs="Arial"/>
          <w:b/>
          <w:u w:val="single"/>
        </w:rPr>
        <w:t>do oddziału przedszkolnego w Szkole Podstawowej im W S Reymonta</w:t>
      </w:r>
    </w:p>
    <w:p w:rsidR="007637CA" w:rsidRDefault="007637CA" w:rsidP="007637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dzieci w wieku </w:t>
      </w:r>
      <w:r w:rsidRPr="0043675F">
        <w:rPr>
          <w:rFonts w:ascii="Arial" w:eastAsia="Times New Roman" w:hAnsi="Arial" w:cs="Arial"/>
          <w:b/>
        </w:rPr>
        <w:t>od 3 do 4 lat (rocznik 2010 i 201</w:t>
      </w:r>
      <w:r w:rsidRPr="00D043E1">
        <w:rPr>
          <w:rFonts w:ascii="Arial" w:eastAsia="Times New Roman" w:hAnsi="Arial" w:cs="Arial"/>
          <w:b/>
        </w:rPr>
        <w:t>1)</w:t>
      </w:r>
      <w:r>
        <w:rPr>
          <w:rFonts w:ascii="Arial" w:eastAsia="Times New Roman" w:hAnsi="Arial" w:cs="Arial"/>
        </w:rPr>
        <w:t xml:space="preserve"> </w:t>
      </w:r>
      <w:r w:rsidRPr="00D043E1">
        <w:rPr>
          <w:rFonts w:ascii="Arial" w:eastAsia="Times New Roman" w:hAnsi="Arial" w:cs="Arial"/>
          <w:b/>
          <w:u w:val="single"/>
        </w:rPr>
        <w:t>do Publicznego Gminnego Przedszkola im. Kubusia Puchatka w Będkowie;</w:t>
      </w:r>
      <w:r>
        <w:rPr>
          <w:rFonts w:ascii="Arial" w:eastAsia="Times New Roman" w:hAnsi="Arial" w:cs="Arial"/>
        </w:rPr>
        <w:t xml:space="preserve"> w wyjątkowych wypadkach może być przyjęte dziecko w wieku 5 lat (rocznik 2009) </w:t>
      </w:r>
    </w:p>
    <w:p w:rsidR="007637CA" w:rsidRPr="00D043E1" w:rsidRDefault="007637CA" w:rsidP="007637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dzieci w wieku od </w:t>
      </w:r>
      <w:r w:rsidRPr="00D043E1">
        <w:rPr>
          <w:rFonts w:ascii="Arial" w:eastAsia="Times New Roman" w:hAnsi="Arial" w:cs="Arial"/>
          <w:b/>
        </w:rPr>
        <w:t xml:space="preserve">3 do 4 lat (urodzone w 2010 i 2011 r.) </w:t>
      </w:r>
      <w:r w:rsidRPr="00D043E1">
        <w:rPr>
          <w:rFonts w:ascii="Arial" w:eastAsia="Times New Roman" w:hAnsi="Arial" w:cs="Arial"/>
          <w:b/>
          <w:u w:val="single"/>
        </w:rPr>
        <w:t>do Przedszkola w Rzeczkowie;</w:t>
      </w:r>
      <w:r>
        <w:rPr>
          <w:rFonts w:ascii="Arial" w:eastAsia="Times New Roman" w:hAnsi="Arial" w:cs="Arial"/>
          <w:b/>
        </w:rPr>
        <w:t xml:space="preserve"> </w:t>
      </w:r>
      <w:r>
        <w:rPr>
          <w:rFonts w:ascii="Arial" w:eastAsia="Times New Roman" w:hAnsi="Arial" w:cs="Arial"/>
        </w:rPr>
        <w:t xml:space="preserve">w wyjątkowych wypadkach może być przyjęte dziecko w wieku 5 lat (rocznik 2009) </w:t>
      </w:r>
    </w:p>
    <w:p w:rsidR="007637CA" w:rsidRPr="00494E7D" w:rsidRDefault="007637CA" w:rsidP="007637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</w:rPr>
        <w:t>w wyjątkowych wypadkach może być przyjęte dziecko 2,5 – letnie.</w:t>
      </w:r>
      <w:r>
        <w:rPr>
          <w:rFonts w:ascii="Arial" w:eastAsia="Times New Roman" w:hAnsi="Arial" w:cs="Arial"/>
        </w:rPr>
        <w:t>, nie dotyczy oddziałów przedszkolnych w Szkole Podstawowej im W S Reymonta</w:t>
      </w:r>
    </w:p>
    <w:p w:rsidR="007637CA" w:rsidRPr="00494E7D" w:rsidRDefault="007637CA" w:rsidP="007637CA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Podstawą udziału w postępowaniu rekrutacyjnym jest złożenie wniosku, który można pobrać ze</w:t>
      </w:r>
      <w:r>
        <w:rPr>
          <w:rFonts w:ascii="Arial" w:eastAsia="Times New Roman" w:hAnsi="Arial" w:cs="Arial"/>
        </w:rPr>
        <w:t xml:space="preserve"> strony internetowej Gminy Będków, sekretariacie zespołu </w:t>
      </w:r>
      <w:r w:rsidRPr="00494E7D">
        <w:rPr>
          <w:rFonts w:ascii="Arial" w:eastAsia="Times New Roman" w:hAnsi="Arial" w:cs="Arial"/>
        </w:rPr>
        <w:t xml:space="preserve"> lub bezpośrednio w placówce od dnia </w:t>
      </w:r>
      <w:r>
        <w:rPr>
          <w:rFonts w:ascii="Arial" w:eastAsia="Times New Roman" w:hAnsi="Arial" w:cs="Arial"/>
        </w:rPr>
        <w:t>1 marca 2014 r</w:t>
      </w:r>
    </w:p>
    <w:p w:rsidR="007637CA" w:rsidRPr="00494E7D" w:rsidRDefault="007637CA" w:rsidP="007637CA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Wnioski złożone po terminie nie będą rozpatrywane.</w:t>
      </w:r>
    </w:p>
    <w:p w:rsidR="007637CA" w:rsidRPr="00494E7D" w:rsidRDefault="007637CA" w:rsidP="007637CA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Wnioski niekompletne, wypełnione nieprawidłowo nie będą rozpatrywane.</w:t>
      </w:r>
    </w:p>
    <w:p w:rsidR="007637CA" w:rsidRPr="00494E7D" w:rsidRDefault="007637CA" w:rsidP="007637CA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Godziny pobytu dziecka w przedszkolu zadeklarowane we wniosku są wiążące przy podpisywaniu umowy. Dopuszcza się zmiany tylko w szczególnych przypadkach.</w:t>
      </w:r>
    </w:p>
    <w:p w:rsidR="007637CA" w:rsidRPr="007637CA" w:rsidRDefault="007637CA" w:rsidP="007637CA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 Po ogłoszeniu wyników rekrutacji rodzic dziecka zobowiązany jest do podpisania umowy,  w sprawie świadczenia usług przez publiczne przedszkole na dany rok szkolny, w terminie wyznaczonym przez dyrektora placówki.</w:t>
      </w:r>
    </w:p>
    <w:p w:rsidR="007637CA" w:rsidRPr="00494E7D" w:rsidRDefault="007637CA" w:rsidP="007637CA">
      <w:pPr>
        <w:spacing w:after="0" w:line="240" w:lineRule="auto"/>
        <w:rPr>
          <w:rFonts w:ascii="Arial" w:eastAsia="Times New Roman" w:hAnsi="Arial" w:cs="Arial"/>
        </w:rPr>
      </w:pPr>
    </w:p>
    <w:p w:rsidR="007637CA" w:rsidRPr="00494E7D" w:rsidRDefault="007637CA" w:rsidP="007637C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§ 5.</w:t>
      </w:r>
    </w:p>
    <w:p w:rsidR="007637CA" w:rsidRPr="00494E7D" w:rsidRDefault="007637CA" w:rsidP="007637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</w:rPr>
      </w:pPr>
    </w:p>
    <w:p w:rsidR="007637CA" w:rsidRPr="00460788" w:rsidRDefault="007637CA" w:rsidP="004607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 w:rsidRPr="00460788">
        <w:rPr>
          <w:rFonts w:ascii="Arial" w:eastAsia="Times New Roman" w:hAnsi="Arial" w:cs="Arial"/>
        </w:rPr>
        <w:t>Do przedszkola przyjmuje się kandydatów zamieszkałych na terenie Gminy Będków.</w:t>
      </w:r>
    </w:p>
    <w:p w:rsidR="00460788" w:rsidRPr="00460788" w:rsidRDefault="00460788" w:rsidP="004607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</w:rPr>
      </w:pPr>
      <w:r w:rsidRPr="00460788">
        <w:rPr>
          <w:rFonts w:ascii="Arial" w:eastAsia="Times New Roman" w:hAnsi="Arial" w:cs="Arial"/>
        </w:rPr>
        <w:t xml:space="preserve">Do przedszkola mogą być przyjęci kandydaci zamieszkali poza obszarem gminy, jeżeli po przeprowadzeniu postępowania rekrutacyjnego przedszkole nadal dysponuje wolnymi miejscami. W przypadku większej liczby kandydatów zamieszkałych poza obszarem gminy przeprowadza się postępowanie rekrutacyjne na zasadach określonych w § 5 ust. 2 – 4  regulaminu. </w:t>
      </w:r>
    </w:p>
    <w:p w:rsidR="00460788" w:rsidRPr="00460788" w:rsidRDefault="00460788" w:rsidP="0046078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7637CA" w:rsidRPr="00494E7D" w:rsidRDefault="007637CA" w:rsidP="007637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460788" w:rsidRDefault="00460788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Godziny pracy przedszkola</w:t>
      </w:r>
    </w:p>
    <w:p w:rsidR="00460788" w:rsidRDefault="00460788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7</w:t>
      </w:r>
      <w:r>
        <w:rPr>
          <w:rFonts w:ascii="Arial" w:eastAsia="Times New Roman" w:hAnsi="Arial" w:cs="Arial"/>
          <w:vertAlign w:val="superscript"/>
        </w:rPr>
        <w:t xml:space="preserve">00 </w:t>
      </w:r>
      <w:r>
        <w:rPr>
          <w:rFonts w:ascii="Arial" w:eastAsia="Times New Roman" w:hAnsi="Arial" w:cs="Arial"/>
        </w:rPr>
        <w:t>– 16</w:t>
      </w:r>
      <w:r>
        <w:rPr>
          <w:rFonts w:ascii="Arial" w:eastAsia="Times New Roman" w:hAnsi="Arial" w:cs="Arial"/>
          <w:vertAlign w:val="superscript"/>
        </w:rPr>
        <w:t xml:space="preserve">30 </w:t>
      </w:r>
      <w:r>
        <w:rPr>
          <w:rFonts w:ascii="Arial" w:eastAsia="Times New Roman" w:hAnsi="Arial" w:cs="Arial"/>
        </w:rPr>
        <w:t xml:space="preserve"> Publiczne Gminne Przedszkole im Kubusia Puchatka</w:t>
      </w:r>
    </w:p>
    <w:p w:rsidR="00460788" w:rsidRDefault="00460788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9</w:t>
      </w:r>
      <w:r>
        <w:rPr>
          <w:rFonts w:ascii="Arial" w:eastAsia="Times New Roman" w:hAnsi="Arial" w:cs="Arial"/>
          <w:vertAlign w:val="superscript"/>
        </w:rPr>
        <w:t xml:space="preserve">00 </w:t>
      </w:r>
      <w:r>
        <w:rPr>
          <w:rFonts w:ascii="Arial" w:eastAsia="Times New Roman" w:hAnsi="Arial" w:cs="Arial"/>
        </w:rPr>
        <w:t>– 15</w:t>
      </w:r>
      <w:r>
        <w:rPr>
          <w:rFonts w:ascii="Arial" w:eastAsia="Times New Roman" w:hAnsi="Arial" w:cs="Arial"/>
          <w:vertAlign w:val="superscript"/>
        </w:rPr>
        <w:t xml:space="preserve">00 </w:t>
      </w:r>
      <w:r>
        <w:rPr>
          <w:rFonts w:ascii="Arial" w:eastAsia="Times New Roman" w:hAnsi="Arial" w:cs="Arial"/>
        </w:rPr>
        <w:t xml:space="preserve"> Przedszkole w Rzeczkowie</w:t>
      </w:r>
    </w:p>
    <w:p w:rsidR="00460788" w:rsidRPr="00460788" w:rsidRDefault="00460788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7</w:t>
      </w:r>
      <w:r>
        <w:rPr>
          <w:rFonts w:ascii="Arial" w:eastAsia="Times New Roman" w:hAnsi="Arial" w:cs="Arial"/>
          <w:vertAlign w:val="superscript"/>
        </w:rPr>
        <w:t xml:space="preserve">40 </w:t>
      </w:r>
      <w:r>
        <w:rPr>
          <w:rFonts w:ascii="Arial" w:eastAsia="Times New Roman" w:hAnsi="Arial" w:cs="Arial"/>
        </w:rPr>
        <w:t>– 12</w:t>
      </w:r>
      <w:r>
        <w:rPr>
          <w:rFonts w:ascii="Arial" w:eastAsia="Times New Roman" w:hAnsi="Arial" w:cs="Arial"/>
          <w:vertAlign w:val="superscript"/>
        </w:rPr>
        <w:t xml:space="preserve">40 </w:t>
      </w:r>
      <w:r>
        <w:rPr>
          <w:rFonts w:ascii="Arial" w:eastAsia="Times New Roman" w:hAnsi="Arial" w:cs="Arial"/>
        </w:rPr>
        <w:t xml:space="preserve"> oddział przedszkolny w Będkowie</w:t>
      </w:r>
    </w:p>
    <w:sectPr w:rsidR="00460788" w:rsidRPr="00460788" w:rsidSect="00421E08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53B43"/>
    <w:multiLevelType w:val="hybridMultilevel"/>
    <w:tmpl w:val="02DC34CE"/>
    <w:lvl w:ilvl="0" w:tplc="2A1A87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B045E4"/>
    <w:multiLevelType w:val="hybridMultilevel"/>
    <w:tmpl w:val="B58C4C2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2AD640B"/>
    <w:multiLevelType w:val="hybridMultilevel"/>
    <w:tmpl w:val="87D8EBD2"/>
    <w:lvl w:ilvl="0" w:tplc="9FEC983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DF12DD"/>
    <w:multiLevelType w:val="hybridMultilevel"/>
    <w:tmpl w:val="9F46B2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5F3BB6"/>
    <w:multiLevelType w:val="hybridMultilevel"/>
    <w:tmpl w:val="DC881066"/>
    <w:lvl w:ilvl="0" w:tplc="7B6AF8F4">
      <w:start w:val="2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7637CA"/>
    <w:rsid w:val="00421E08"/>
    <w:rsid w:val="00460788"/>
    <w:rsid w:val="004741CA"/>
    <w:rsid w:val="007542F6"/>
    <w:rsid w:val="007637CA"/>
    <w:rsid w:val="00915FD5"/>
    <w:rsid w:val="009C7541"/>
    <w:rsid w:val="00AD682A"/>
    <w:rsid w:val="00DE5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42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07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07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1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Milczarek</dc:creator>
  <cp:lastModifiedBy>Milczarek</cp:lastModifiedBy>
  <cp:revision>2</cp:revision>
  <dcterms:created xsi:type="dcterms:W3CDTF">2014-03-03T12:10:00Z</dcterms:created>
  <dcterms:modified xsi:type="dcterms:W3CDTF">2014-03-03T12:10:00Z</dcterms:modified>
</cp:coreProperties>
</file>