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B8C" w:rsidRDefault="00726B8C" w:rsidP="00726B8C">
      <w:pPr>
        <w:rPr>
          <w:sz w:val="22"/>
          <w:szCs w:val="22"/>
        </w:rPr>
      </w:pPr>
    </w:p>
    <w:p w:rsidR="0036306D" w:rsidRDefault="0036306D" w:rsidP="00726B8C">
      <w:pPr>
        <w:rPr>
          <w:sz w:val="22"/>
          <w:szCs w:val="22"/>
        </w:rPr>
      </w:pPr>
    </w:p>
    <w:p w:rsidR="00726B8C" w:rsidRPr="0041609D" w:rsidRDefault="00726B8C" w:rsidP="00726B8C">
      <w:pPr>
        <w:rPr>
          <w:sz w:val="22"/>
          <w:szCs w:val="22"/>
        </w:rPr>
      </w:pPr>
      <w:r>
        <w:rPr>
          <w:sz w:val="22"/>
          <w:szCs w:val="22"/>
        </w:rPr>
        <w:t>Protokół nr XXIX/13</w:t>
      </w:r>
    </w:p>
    <w:p w:rsidR="00726B8C" w:rsidRPr="0041609D" w:rsidRDefault="00726B8C" w:rsidP="00726B8C">
      <w:pPr>
        <w:rPr>
          <w:sz w:val="22"/>
          <w:szCs w:val="22"/>
        </w:rPr>
      </w:pPr>
      <w:r w:rsidRPr="0041609D">
        <w:rPr>
          <w:sz w:val="22"/>
          <w:szCs w:val="22"/>
        </w:rPr>
        <w:t>sesji Rady Gminy w Będkowie</w:t>
      </w:r>
    </w:p>
    <w:p w:rsidR="00726B8C" w:rsidRPr="0041609D" w:rsidRDefault="00726B8C" w:rsidP="00726B8C">
      <w:pPr>
        <w:rPr>
          <w:sz w:val="22"/>
          <w:szCs w:val="22"/>
        </w:rPr>
      </w:pPr>
      <w:r>
        <w:rPr>
          <w:sz w:val="22"/>
          <w:szCs w:val="22"/>
        </w:rPr>
        <w:t>z dnia 27 maja 2013</w:t>
      </w:r>
      <w:r w:rsidRPr="0041609D">
        <w:rPr>
          <w:sz w:val="22"/>
          <w:szCs w:val="22"/>
        </w:rPr>
        <w:t xml:space="preserve"> r.</w:t>
      </w:r>
    </w:p>
    <w:p w:rsidR="00726B8C" w:rsidRPr="0041609D" w:rsidRDefault="00726B8C" w:rsidP="00726B8C">
      <w:pPr>
        <w:rPr>
          <w:sz w:val="22"/>
          <w:szCs w:val="22"/>
        </w:rPr>
      </w:pPr>
    </w:p>
    <w:p w:rsidR="00726B8C" w:rsidRPr="0036306D" w:rsidRDefault="00726B8C" w:rsidP="00726B8C">
      <w:pPr>
        <w:rPr>
          <w:sz w:val="22"/>
          <w:szCs w:val="22"/>
        </w:rPr>
      </w:pPr>
      <w:r w:rsidRPr="0041609D">
        <w:rPr>
          <w:sz w:val="22"/>
          <w:szCs w:val="22"/>
        </w:rPr>
        <w:t xml:space="preserve">Sesja rozpoczęła się o godz.10 : </w:t>
      </w:r>
      <w:smartTag w:uri="urn:schemas-microsoft-com:office:smarttags" w:element="metricconverter">
        <w:smartTagPr>
          <w:attr w:name="ProductID" w:val="00, a"/>
        </w:smartTagPr>
        <w:r w:rsidRPr="0041609D">
          <w:rPr>
            <w:sz w:val="22"/>
            <w:szCs w:val="22"/>
          </w:rPr>
          <w:t>00, a</w:t>
        </w:r>
      </w:smartTag>
      <w:r>
        <w:rPr>
          <w:sz w:val="22"/>
          <w:szCs w:val="22"/>
        </w:rPr>
        <w:t xml:space="preserve"> zakończyła o godz. </w:t>
      </w:r>
      <w:r w:rsidR="0036306D">
        <w:rPr>
          <w:sz w:val="22"/>
          <w:szCs w:val="22"/>
        </w:rPr>
        <w:t>11 : 55.</w:t>
      </w:r>
    </w:p>
    <w:p w:rsidR="00726B8C" w:rsidRPr="0041609D" w:rsidRDefault="00726B8C" w:rsidP="00726B8C">
      <w:pPr>
        <w:jc w:val="both"/>
        <w:rPr>
          <w:sz w:val="22"/>
          <w:szCs w:val="22"/>
        </w:rPr>
      </w:pPr>
      <w:r>
        <w:rPr>
          <w:sz w:val="22"/>
          <w:szCs w:val="22"/>
        </w:rPr>
        <w:t>W sesji uczestniczyło 13</w:t>
      </w:r>
      <w:r w:rsidRPr="0041609D">
        <w:rPr>
          <w:sz w:val="22"/>
          <w:szCs w:val="22"/>
        </w:rPr>
        <w:t xml:space="preserve"> radnych na stan ustawowy 15, zgodnie z listą obecności załączoną </w:t>
      </w:r>
    </w:p>
    <w:p w:rsidR="00726B8C" w:rsidRPr="0041609D" w:rsidRDefault="00726B8C" w:rsidP="00726B8C">
      <w:pPr>
        <w:jc w:val="both"/>
        <w:rPr>
          <w:sz w:val="22"/>
          <w:szCs w:val="22"/>
        </w:rPr>
      </w:pPr>
      <w:r w:rsidRPr="0041609D">
        <w:rPr>
          <w:sz w:val="22"/>
          <w:szCs w:val="22"/>
        </w:rPr>
        <w:t xml:space="preserve">do protokołu sesji. </w:t>
      </w:r>
    </w:p>
    <w:p w:rsidR="00726B8C" w:rsidRPr="0041609D" w:rsidRDefault="00726B8C" w:rsidP="00726B8C">
      <w:pPr>
        <w:rPr>
          <w:sz w:val="22"/>
          <w:szCs w:val="22"/>
        </w:rPr>
      </w:pPr>
    </w:p>
    <w:p w:rsidR="00726B8C" w:rsidRDefault="00726B8C" w:rsidP="00726B8C">
      <w:pPr>
        <w:rPr>
          <w:sz w:val="22"/>
          <w:szCs w:val="22"/>
        </w:rPr>
      </w:pPr>
      <w:r w:rsidRPr="0041609D">
        <w:rPr>
          <w:sz w:val="22"/>
          <w:szCs w:val="22"/>
        </w:rPr>
        <w:t>W sesji udział wzięli:</w:t>
      </w:r>
    </w:p>
    <w:p w:rsidR="00726B8C" w:rsidRPr="0041609D" w:rsidRDefault="00726B8C" w:rsidP="00726B8C">
      <w:pPr>
        <w:rPr>
          <w:sz w:val="22"/>
          <w:szCs w:val="22"/>
        </w:rPr>
      </w:pPr>
      <w:r>
        <w:rPr>
          <w:sz w:val="22"/>
          <w:szCs w:val="22"/>
        </w:rPr>
        <w:t>1. Kołodziejczyk Lesław – Wójt Gminy</w:t>
      </w:r>
    </w:p>
    <w:p w:rsidR="00726B8C" w:rsidRPr="0041609D" w:rsidRDefault="00726B8C" w:rsidP="00726B8C">
      <w:pPr>
        <w:rPr>
          <w:sz w:val="22"/>
          <w:szCs w:val="22"/>
        </w:rPr>
      </w:pPr>
      <w:r>
        <w:rPr>
          <w:sz w:val="22"/>
          <w:szCs w:val="22"/>
        </w:rPr>
        <w:t>2</w:t>
      </w:r>
      <w:r w:rsidRPr="0041609D">
        <w:rPr>
          <w:sz w:val="22"/>
          <w:szCs w:val="22"/>
        </w:rPr>
        <w:t>. Król- Pospieszny Anna – Sekretarz Gminy</w:t>
      </w:r>
    </w:p>
    <w:p w:rsidR="00726B8C" w:rsidRPr="0041609D" w:rsidRDefault="00726B8C" w:rsidP="00726B8C">
      <w:pPr>
        <w:rPr>
          <w:sz w:val="22"/>
          <w:szCs w:val="22"/>
        </w:rPr>
      </w:pPr>
      <w:r>
        <w:rPr>
          <w:sz w:val="22"/>
          <w:szCs w:val="22"/>
        </w:rPr>
        <w:t>3</w:t>
      </w:r>
      <w:r w:rsidRPr="0041609D">
        <w:rPr>
          <w:sz w:val="22"/>
          <w:szCs w:val="22"/>
        </w:rPr>
        <w:t>. Jabłońska Małgorzata – Skarbnik Gminy</w:t>
      </w:r>
    </w:p>
    <w:p w:rsidR="00726B8C" w:rsidRPr="0041609D" w:rsidRDefault="00726B8C" w:rsidP="00726B8C">
      <w:pPr>
        <w:rPr>
          <w:sz w:val="22"/>
          <w:szCs w:val="22"/>
        </w:rPr>
      </w:pPr>
      <w:r>
        <w:rPr>
          <w:sz w:val="22"/>
          <w:szCs w:val="22"/>
        </w:rPr>
        <w:t>4</w:t>
      </w:r>
      <w:r w:rsidRPr="0041609D">
        <w:rPr>
          <w:sz w:val="22"/>
          <w:szCs w:val="22"/>
        </w:rPr>
        <w:t>. Michalik Józef – Redaktor Tomaszowskiego Informatora Tygodniowego w Tomaszowie Mazowieckim.</w:t>
      </w:r>
    </w:p>
    <w:p w:rsidR="00726B8C" w:rsidRPr="0041609D" w:rsidRDefault="00726B8C" w:rsidP="00726B8C">
      <w:pPr>
        <w:rPr>
          <w:sz w:val="22"/>
          <w:szCs w:val="22"/>
        </w:rPr>
      </w:pPr>
      <w:r>
        <w:rPr>
          <w:sz w:val="22"/>
          <w:szCs w:val="22"/>
        </w:rPr>
        <w:t>5</w:t>
      </w:r>
      <w:r w:rsidRPr="0041609D">
        <w:rPr>
          <w:sz w:val="22"/>
          <w:szCs w:val="22"/>
        </w:rPr>
        <w:t>. Sołtysi z terenu gminy Będków</w:t>
      </w:r>
    </w:p>
    <w:p w:rsidR="00726B8C" w:rsidRPr="0041609D" w:rsidRDefault="00726B8C" w:rsidP="00726B8C">
      <w:pPr>
        <w:rPr>
          <w:sz w:val="22"/>
          <w:szCs w:val="22"/>
        </w:rPr>
      </w:pPr>
    </w:p>
    <w:p w:rsidR="00726B8C" w:rsidRDefault="00726B8C" w:rsidP="00506376">
      <w:pPr>
        <w:rPr>
          <w:sz w:val="22"/>
          <w:szCs w:val="22"/>
        </w:rPr>
      </w:pPr>
      <w:r w:rsidRPr="0041609D">
        <w:rPr>
          <w:sz w:val="22"/>
          <w:szCs w:val="22"/>
        </w:rPr>
        <w:t>Porządek sesji</w:t>
      </w:r>
      <w:r w:rsidR="00506376">
        <w:rPr>
          <w:sz w:val="22"/>
          <w:szCs w:val="22"/>
        </w:rPr>
        <w:t>:</w:t>
      </w:r>
    </w:p>
    <w:p w:rsidR="00726B8C" w:rsidRPr="00EB1678" w:rsidRDefault="00726B8C" w:rsidP="00726B8C">
      <w:r w:rsidRPr="00EB1678">
        <w:t>1. Otwarcie sesji i stwierdzenie prawomocności obrad.</w:t>
      </w:r>
    </w:p>
    <w:p w:rsidR="00726B8C" w:rsidRPr="00EB1678" w:rsidRDefault="00726B8C" w:rsidP="00726B8C">
      <w:r w:rsidRPr="00EB1678">
        <w:t>2. Przyjęcie porządku obrad i protokołu poprzedniej sesji.</w:t>
      </w:r>
    </w:p>
    <w:p w:rsidR="00726B8C" w:rsidRPr="00EB1678" w:rsidRDefault="00726B8C" w:rsidP="00726B8C">
      <w:pPr>
        <w:jc w:val="both"/>
      </w:pPr>
      <w:r w:rsidRPr="00EB1678">
        <w:t>3. Sprawozdanie Wójta Gminy z działalności między sesjami, w tym z wykonania uchwał Rady.</w:t>
      </w:r>
    </w:p>
    <w:p w:rsidR="00726B8C" w:rsidRPr="00EB1678" w:rsidRDefault="00726B8C" w:rsidP="00726B8C">
      <w:pPr>
        <w:jc w:val="both"/>
      </w:pPr>
      <w:r w:rsidRPr="00EB1678">
        <w:t>4. Podjęcie uchwał w sprawie:</w:t>
      </w:r>
    </w:p>
    <w:p w:rsidR="00726B8C" w:rsidRPr="00EB1678" w:rsidRDefault="00726B8C" w:rsidP="00726B8C">
      <w:pPr>
        <w:jc w:val="both"/>
        <w:rPr>
          <w:bCs/>
        </w:rPr>
      </w:pPr>
      <w:r w:rsidRPr="00EB1678">
        <w:rPr>
          <w:bCs/>
        </w:rPr>
        <w:t xml:space="preserve">a/ </w:t>
      </w:r>
      <w:r w:rsidRPr="00EB1678">
        <w:t xml:space="preserve">zmiany uchwały w sprawie regulaminu korzystania z obiektu sportowego „Moje Boisko – ORLIK 2012” przy Zespole </w:t>
      </w:r>
      <w:proofErr w:type="spellStart"/>
      <w:r w:rsidRPr="00EB1678">
        <w:t>Szkolno</w:t>
      </w:r>
      <w:proofErr w:type="spellEnd"/>
      <w:r w:rsidRPr="00EB1678">
        <w:t xml:space="preserve"> – Gimnazjalnym w Będkowie;</w:t>
      </w:r>
    </w:p>
    <w:p w:rsidR="00726B8C" w:rsidRPr="00EB1678" w:rsidRDefault="00726B8C" w:rsidP="00726B8C">
      <w:r w:rsidRPr="00EB1678">
        <w:t>b/ zmieniającą uchwałę w sprawie uchwalenia budżetu gminy na rok 2013;</w:t>
      </w:r>
    </w:p>
    <w:p w:rsidR="00726B8C" w:rsidRPr="00EB1678" w:rsidRDefault="00726B8C" w:rsidP="00726B8C">
      <w:r w:rsidRPr="00EB1678">
        <w:t>c/  zmiany Wieloletniej Prognozy Finansowej Gminy Będków na lata 2013 – 2020;</w:t>
      </w:r>
    </w:p>
    <w:p w:rsidR="00726B8C" w:rsidRPr="00EB1678" w:rsidRDefault="00726B8C" w:rsidP="00726B8C">
      <w:r w:rsidRPr="00EB1678">
        <w:t>d/ udzielenia dotacji z budżetu gminy na prace konserwatorskie, restauratorskie  lub roboty budowlane przy zabytku wpisanym do rejestru zabytków znajdując</w:t>
      </w:r>
      <w:r>
        <w:t>ych się na terenie gminy Będków;</w:t>
      </w:r>
    </w:p>
    <w:p w:rsidR="00726B8C" w:rsidRDefault="00726B8C" w:rsidP="00726B8C">
      <w:r>
        <w:t>e/zmieniająca uchwałę w sprawie przyjęcia Planu Rozwoju Lokalnego Gminy Będków na lata 2008 – 2013;</w:t>
      </w:r>
    </w:p>
    <w:p w:rsidR="00EB4D31" w:rsidRPr="00C4038F" w:rsidRDefault="00726B8C" w:rsidP="00EB4D31">
      <w:pPr>
        <w:rPr>
          <w:bCs/>
        </w:rPr>
      </w:pPr>
      <w:r>
        <w:rPr>
          <w:sz w:val="22"/>
          <w:szCs w:val="22"/>
        </w:rPr>
        <w:t xml:space="preserve">f/ </w:t>
      </w:r>
      <w:r w:rsidR="00EB4D31" w:rsidRPr="00C4038F">
        <w:rPr>
          <w:bCs/>
        </w:rPr>
        <w:t xml:space="preserve">w sprawie realizacji celu publicznego polegającego na udostępnieniu mieszkańcom Gminy Będków bezpłatnego dostępu do szerokopasmowego </w:t>
      </w:r>
      <w:proofErr w:type="spellStart"/>
      <w:r w:rsidR="00EB4D31" w:rsidRPr="00C4038F">
        <w:rPr>
          <w:bCs/>
        </w:rPr>
        <w:t>internetu</w:t>
      </w:r>
      <w:proofErr w:type="spellEnd"/>
      <w:r w:rsidR="00EB4D31" w:rsidRPr="00C4038F">
        <w:rPr>
          <w:bCs/>
        </w:rPr>
        <w:t>.</w:t>
      </w:r>
    </w:p>
    <w:p w:rsidR="00726B8C" w:rsidRPr="00286516" w:rsidRDefault="00726B8C" w:rsidP="00726B8C">
      <w:pPr>
        <w:jc w:val="both"/>
        <w:rPr>
          <w:sz w:val="22"/>
          <w:szCs w:val="22"/>
        </w:rPr>
      </w:pPr>
      <w:r>
        <w:rPr>
          <w:sz w:val="22"/>
          <w:szCs w:val="22"/>
        </w:rPr>
        <w:t>5</w:t>
      </w:r>
      <w:r w:rsidRPr="00286516">
        <w:rPr>
          <w:sz w:val="22"/>
          <w:szCs w:val="22"/>
        </w:rPr>
        <w:t>. Interpelacje i zapytania radnych</w:t>
      </w:r>
    </w:p>
    <w:p w:rsidR="00726B8C" w:rsidRPr="00286516" w:rsidRDefault="00726B8C" w:rsidP="00726B8C">
      <w:pPr>
        <w:rPr>
          <w:sz w:val="22"/>
          <w:szCs w:val="22"/>
        </w:rPr>
      </w:pPr>
      <w:r>
        <w:rPr>
          <w:sz w:val="22"/>
          <w:szCs w:val="22"/>
        </w:rPr>
        <w:t>6</w:t>
      </w:r>
      <w:r w:rsidRPr="00286516">
        <w:rPr>
          <w:sz w:val="22"/>
          <w:szCs w:val="22"/>
        </w:rPr>
        <w:t>. Wolne wnioski i informacje.</w:t>
      </w:r>
    </w:p>
    <w:p w:rsidR="00726B8C" w:rsidRPr="00286516" w:rsidRDefault="00726B8C" w:rsidP="00726B8C">
      <w:pPr>
        <w:rPr>
          <w:sz w:val="22"/>
          <w:szCs w:val="22"/>
        </w:rPr>
      </w:pPr>
      <w:r>
        <w:rPr>
          <w:sz w:val="22"/>
          <w:szCs w:val="22"/>
        </w:rPr>
        <w:t>7</w:t>
      </w:r>
      <w:r w:rsidRPr="00286516">
        <w:rPr>
          <w:sz w:val="22"/>
          <w:szCs w:val="22"/>
        </w:rPr>
        <w:t>. Zakończenie obrad.</w:t>
      </w:r>
    </w:p>
    <w:p w:rsidR="00726B8C" w:rsidRPr="0041609D" w:rsidRDefault="00726B8C" w:rsidP="00726B8C">
      <w:pPr>
        <w:rPr>
          <w:sz w:val="22"/>
          <w:szCs w:val="22"/>
        </w:rPr>
      </w:pPr>
    </w:p>
    <w:p w:rsidR="00726B8C" w:rsidRDefault="00726B8C" w:rsidP="00726B8C">
      <w:pPr>
        <w:jc w:val="both"/>
        <w:rPr>
          <w:sz w:val="22"/>
          <w:szCs w:val="22"/>
        </w:rPr>
      </w:pPr>
      <w:r>
        <w:rPr>
          <w:sz w:val="22"/>
          <w:szCs w:val="22"/>
        </w:rPr>
        <w:t>Odp. punktu 1</w:t>
      </w:r>
      <w:r w:rsidRPr="0041609D">
        <w:rPr>
          <w:sz w:val="22"/>
          <w:szCs w:val="22"/>
        </w:rPr>
        <w:t>.</w:t>
      </w:r>
    </w:p>
    <w:p w:rsidR="00726B8C" w:rsidRPr="00596982" w:rsidRDefault="00726B8C" w:rsidP="00726B8C">
      <w:pPr>
        <w:jc w:val="both"/>
        <w:rPr>
          <w:sz w:val="22"/>
          <w:szCs w:val="22"/>
        </w:rPr>
      </w:pPr>
      <w:r w:rsidRPr="00596982">
        <w:rPr>
          <w:sz w:val="22"/>
          <w:szCs w:val="22"/>
        </w:rPr>
        <w:t xml:space="preserve">Otwarcia sesji dokonał Pan Andrzej </w:t>
      </w:r>
      <w:proofErr w:type="spellStart"/>
      <w:r w:rsidRPr="00596982">
        <w:rPr>
          <w:sz w:val="22"/>
          <w:szCs w:val="22"/>
        </w:rPr>
        <w:t>Legieziński</w:t>
      </w:r>
      <w:proofErr w:type="spellEnd"/>
      <w:r w:rsidRPr="00596982">
        <w:rPr>
          <w:sz w:val="22"/>
          <w:szCs w:val="22"/>
        </w:rPr>
        <w:t xml:space="preserve"> – Przewodniczący Rady Gminy w Będkowie. Na podstawie listy obecności, załączonej do protokołu sesji, stwierdził prawomocność</w:t>
      </w:r>
      <w:r w:rsidR="00F5712B">
        <w:rPr>
          <w:sz w:val="22"/>
          <w:szCs w:val="22"/>
        </w:rPr>
        <w:t xml:space="preserve"> obrad. W sesji udział wzięło 13</w:t>
      </w:r>
      <w:r w:rsidRPr="00596982">
        <w:rPr>
          <w:sz w:val="22"/>
          <w:szCs w:val="22"/>
        </w:rPr>
        <w:t xml:space="preserve"> radnych na stan ustawowy 15 – zgodnie z listą obecności załączoną do protokołu sesji.</w:t>
      </w:r>
    </w:p>
    <w:p w:rsidR="00726B8C" w:rsidRPr="00596982" w:rsidRDefault="00726B8C" w:rsidP="00726B8C">
      <w:pPr>
        <w:rPr>
          <w:sz w:val="22"/>
          <w:szCs w:val="22"/>
        </w:rPr>
      </w:pPr>
    </w:p>
    <w:p w:rsidR="00726B8C" w:rsidRDefault="00726B8C" w:rsidP="00726B8C">
      <w:pPr>
        <w:rPr>
          <w:sz w:val="22"/>
          <w:szCs w:val="22"/>
        </w:rPr>
      </w:pPr>
      <w:r w:rsidRPr="00596982">
        <w:rPr>
          <w:sz w:val="22"/>
          <w:szCs w:val="22"/>
        </w:rPr>
        <w:t>Od. punktu 2.</w:t>
      </w:r>
    </w:p>
    <w:p w:rsidR="005D537D" w:rsidRPr="009D1AC4" w:rsidRDefault="005D537D" w:rsidP="0071382A">
      <w:pPr>
        <w:jc w:val="both"/>
      </w:pPr>
      <w:r w:rsidRPr="009D1AC4">
        <w:t>W punkcie tym przewodniczący obrad odczytał projekt porządku obrad, a następnie zwrócił się do Wójta Gminy o zabranie głosu w sprawie rozszerzenia porządku sesji, zgodnie z zapowiedzią w czasie wspólnego posiedzenia komisji stałych Rady, poświęconego ro</w:t>
      </w:r>
      <w:r>
        <w:t>zpatrzeniu materiałów na sesję.</w:t>
      </w:r>
    </w:p>
    <w:p w:rsidR="005D537D" w:rsidRPr="009D1AC4" w:rsidRDefault="005D537D" w:rsidP="0071382A">
      <w:pPr>
        <w:jc w:val="both"/>
      </w:pPr>
      <w:r w:rsidRPr="009D1AC4">
        <w:t>Wójt Gminy zaproponował wprowadzenie do porządku sesji dodatkowych punktów, dotycz</w:t>
      </w:r>
      <w:r>
        <w:t>ących podjęcia uchwał:</w:t>
      </w:r>
    </w:p>
    <w:p w:rsidR="005D537D" w:rsidRDefault="005D537D" w:rsidP="0071382A">
      <w:pPr>
        <w:jc w:val="both"/>
      </w:pPr>
      <w:r w:rsidRPr="009D1AC4">
        <w:lastRenderedPageBreak/>
        <w:t xml:space="preserve">1/  </w:t>
      </w:r>
      <w:r>
        <w:t>zmieniającą uchwałę w sprawie przyjęcia Planu Rozwoju Lokalnego G</w:t>
      </w:r>
      <w:r w:rsidR="00877D5D">
        <w:t>miny Będków na lata 2008 – 2013:</w:t>
      </w:r>
    </w:p>
    <w:p w:rsidR="0026130E" w:rsidRPr="009D1AC4" w:rsidRDefault="0026130E" w:rsidP="0071382A">
      <w:pPr>
        <w:jc w:val="both"/>
      </w:pPr>
      <w:r>
        <w:t>- uzasadnienie:  projekt uchwały Rady Gminy przygotowany został  w związku z zamierzeniem realizacji projektu unijnego – tytuł zadania:  Edukacyjne Wrota Regionu Łódzkiego – w ramach którego zakłada się budowę</w:t>
      </w:r>
      <w:r w:rsidRPr="00970BCA">
        <w:t xml:space="preserve"> zintegrowanego, kompleksowego systemu edukacyjnego, wspomagającego procesy dydaktyczne w placówkach oświatowych (szkołach podstawowych, gimnazjach oraz szkołach ponadgimnazjalnych), ich organach prowadzących (JST) oraz pl</w:t>
      </w:r>
      <w:r w:rsidR="00E502B4">
        <w:t xml:space="preserve">acówkach kulturalno-oświatowych </w:t>
      </w:r>
      <w:r w:rsidRPr="00970BCA">
        <w:t>(Wojewódzkie Ośrodki Doskonalenia Nauczycieli, Biblioteki Pedagogiczne) na obszarze województwa łódzkiego, a także systemu wspomagającego nadzór i organizacje pl</w:t>
      </w:r>
      <w:r>
        <w:t>acówek oświatowych na poziomie w</w:t>
      </w:r>
      <w:r w:rsidRPr="00970BCA">
        <w:t>ojewództwa.</w:t>
      </w:r>
      <w:r w:rsidR="00587834">
        <w:t xml:space="preserve"> Całkowity koszt zadania – 102.500,00 zł, z  tego wkład RPO – 85 %</w:t>
      </w:r>
      <w:r w:rsidR="00E502B4">
        <w:t xml:space="preserve"> ,</w:t>
      </w:r>
      <w:r w:rsidR="00587834">
        <w:t xml:space="preserve">wkład własny – 15 %, co stanowi kwotę </w:t>
      </w:r>
      <w:r w:rsidR="00E502B4">
        <w:t xml:space="preserve"> 15.375,00 zł; gmina ubiega się o kwotę 87.125,00 zł. Okres realizacji projektu określa się na lata 2013 – 2014. Aby móc zaakceptować realizację omawianego projektu, Urząd Marszałkowski zwrócił się o dopracowanie Planu rozwoju lokalnego gminy Będków przyjętego na lata 2008 – 2013. W projekcie uchwały zakłada się wydłużenie okresu obowiązywania Planu do roku 2015 z uwagi na przyjęte zadanie dotyczące budowy domu kultury, które będzie realizowane w latach 2014 – 2015.</w:t>
      </w:r>
    </w:p>
    <w:p w:rsidR="005D537D" w:rsidRDefault="005D537D" w:rsidP="0071382A">
      <w:pPr>
        <w:jc w:val="both"/>
        <w:rPr>
          <w:bCs/>
        </w:rPr>
      </w:pPr>
      <w:r w:rsidRPr="009D1AC4">
        <w:t xml:space="preserve">2/ </w:t>
      </w:r>
      <w:r>
        <w:rPr>
          <w:sz w:val="22"/>
          <w:szCs w:val="22"/>
        </w:rPr>
        <w:t xml:space="preserve"> </w:t>
      </w:r>
      <w:r w:rsidRPr="00C4038F">
        <w:rPr>
          <w:bCs/>
        </w:rPr>
        <w:t>w sprawie realizacji celu publicznego polegającego na udostępnieniu mieszkańcom Gminy Będków bezpłatnego dostęp</w:t>
      </w:r>
      <w:r w:rsidR="00877D5D">
        <w:rPr>
          <w:bCs/>
        </w:rPr>
        <w:t>u do szerokopasmowego Internetu:</w:t>
      </w:r>
    </w:p>
    <w:p w:rsidR="00877D5D" w:rsidRPr="00C4038F" w:rsidRDefault="00877D5D" w:rsidP="0071382A">
      <w:pPr>
        <w:jc w:val="both"/>
        <w:rPr>
          <w:bCs/>
        </w:rPr>
      </w:pPr>
      <w:r>
        <w:rPr>
          <w:bCs/>
        </w:rPr>
        <w:t>- uzasadnienie: jest to kolejny projekt unijny – innowacyjna gospodarka. Gmina przystąpiła z trzema innymi gminami do budowy sieci światłowodowej; w ramach tego projektu przewidziany jest zakup laptopów i udostępnienie dla osób niepełnosprawnych i o niskich dochodach bezpłatnego dostępu do Internetu. Aby można było te działania uruchomić gminy partnerskie będą musiały przejąć obowiązki operatora dla wybudowanej sieci, żeby można było ją eksploatować. Do tego jest potrzebna uchwała.</w:t>
      </w:r>
      <w:r w:rsidR="00A21929">
        <w:rPr>
          <w:bCs/>
        </w:rPr>
        <w:t xml:space="preserve"> Mając taką uchwałę gminy podejmą dalsze działania po to, aby zakupione laptopy (w liczbie 63) mogły przesyłać Internet dla osób w ramach przeciwdziałania wykluczeniu społecznemu.</w:t>
      </w:r>
    </w:p>
    <w:p w:rsidR="005D537D" w:rsidRPr="009D1AC4" w:rsidRDefault="005D537D" w:rsidP="0071382A">
      <w:pPr>
        <w:jc w:val="both"/>
      </w:pPr>
      <w:r w:rsidRPr="009D1AC4">
        <w:t>Zgłoszone propozycje Wójta Gminy zostały przyjęte przez radnych w odrębnym głosowaniu:</w:t>
      </w:r>
    </w:p>
    <w:p w:rsidR="005D537D" w:rsidRPr="009D1AC4" w:rsidRDefault="005D537D" w:rsidP="0071382A">
      <w:pPr>
        <w:jc w:val="both"/>
      </w:pPr>
      <w:r>
        <w:t xml:space="preserve">1/  w sprawie </w:t>
      </w:r>
      <w:r w:rsidRPr="009D1AC4">
        <w:t xml:space="preserve"> </w:t>
      </w:r>
      <w:r>
        <w:t xml:space="preserve">zmiany uchwały w sprawie przyjęcia Planu Rozwoju Lokalnego Gminy Będków na lata 2008 – 2013 </w:t>
      </w:r>
      <w:r w:rsidRPr="009D1AC4">
        <w:t>-</w:t>
      </w:r>
      <w:r>
        <w:t xml:space="preserve">  liczba głosów „za” wynosi 13</w:t>
      </w:r>
      <w:r w:rsidRPr="009D1AC4">
        <w:t>;</w:t>
      </w:r>
    </w:p>
    <w:p w:rsidR="005D537D" w:rsidRPr="005D537D" w:rsidRDefault="005D537D" w:rsidP="0071382A">
      <w:pPr>
        <w:jc w:val="both"/>
        <w:rPr>
          <w:bCs/>
        </w:rPr>
      </w:pPr>
      <w:r w:rsidRPr="009D1AC4">
        <w:t xml:space="preserve">2/  </w:t>
      </w:r>
      <w:r>
        <w:rPr>
          <w:sz w:val="22"/>
          <w:szCs w:val="22"/>
        </w:rPr>
        <w:t xml:space="preserve">/ </w:t>
      </w:r>
      <w:r w:rsidRPr="00C4038F">
        <w:rPr>
          <w:bCs/>
        </w:rPr>
        <w:t xml:space="preserve">w sprawie realizacji celu publicznego polegającego na udostępnieniu mieszkańcom Gminy Będków bezpłatnego dostępu do szerokopasmowego </w:t>
      </w:r>
      <w:proofErr w:type="spellStart"/>
      <w:r w:rsidRPr="00C4038F">
        <w:rPr>
          <w:bCs/>
        </w:rPr>
        <w:t>internetu</w:t>
      </w:r>
      <w:proofErr w:type="spellEnd"/>
      <w:r>
        <w:t xml:space="preserve"> – liczba głosów „za” wynosi 13</w:t>
      </w:r>
      <w:r w:rsidRPr="009D1AC4">
        <w:t>.</w:t>
      </w:r>
    </w:p>
    <w:p w:rsidR="005D537D" w:rsidRPr="009D1AC4" w:rsidRDefault="005D537D" w:rsidP="0071382A">
      <w:pPr>
        <w:jc w:val="both"/>
      </w:pPr>
      <w:r w:rsidRPr="009D1AC4">
        <w:t xml:space="preserve">Zaproponowany porządek sesji został rozszerzony o powyższe propozycje, a następnie poddany - przez przewodniczącego obrad – pod głosowanie. </w:t>
      </w:r>
    </w:p>
    <w:p w:rsidR="005D537D" w:rsidRPr="009D1AC4" w:rsidRDefault="005D537D" w:rsidP="0071382A">
      <w:pPr>
        <w:jc w:val="both"/>
      </w:pPr>
      <w:r w:rsidRPr="009D1AC4">
        <w:t>Do zaproponowanego porządku sesji radni nie zgłosili żadnych uwag ani propozycji zmian, i w drodze głosowania jawnego pr</w:t>
      </w:r>
      <w:r w:rsidR="007E7863">
        <w:t>zyjęli go 13</w:t>
      </w:r>
      <w:r w:rsidRPr="009D1AC4">
        <w:t xml:space="preserve"> głosami „za”.</w:t>
      </w:r>
    </w:p>
    <w:p w:rsidR="005D537D" w:rsidRPr="009D1AC4" w:rsidRDefault="005D537D" w:rsidP="0071382A">
      <w:pPr>
        <w:jc w:val="both"/>
        <w:rPr>
          <w:b/>
        </w:rPr>
      </w:pPr>
      <w:r w:rsidRPr="009D1AC4">
        <w:t xml:space="preserve">Po przyjęciu porządku  sesji przewodniczący obrad przeszedł do II części punktu 2 porządku posiedzenia, tj. przyjęcia protokołu  z poprzedniej sesji. </w:t>
      </w:r>
    </w:p>
    <w:p w:rsidR="005D537D" w:rsidRPr="009D1AC4" w:rsidRDefault="005D537D" w:rsidP="0071382A">
      <w:pPr>
        <w:jc w:val="both"/>
      </w:pPr>
      <w:r w:rsidRPr="009D1AC4">
        <w:t>Zwrócił si</w:t>
      </w:r>
      <w:r w:rsidR="00306CFE">
        <w:t xml:space="preserve">ę z zapytaniem do radnych: czy </w:t>
      </w:r>
      <w:r w:rsidRPr="009D1AC4">
        <w:t>ktoś chciałby zabrać głos  w sprawie protokołu.  Nie widzę, więc przystępujemy do głosowania nad przyjęcie</w:t>
      </w:r>
      <w:r w:rsidR="00306CFE">
        <w:t>m protokołu z poprzedniej sesji – stwierdził przewodniczący obrad.</w:t>
      </w:r>
      <w:r w:rsidRPr="009D1AC4">
        <w:t xml:space="preserve">  Kto z Państwa Radnych jest za przyjęciem protokołu  - pytał przewodniczący obrad – zechce podnieść rękę.</w:t>
      </w:r>
    </w:p>
    <w:p w:rsidR="005D537D" w:rsidRPr="009D1AC4" w:rsidRDefault="005D537D" w:rsidP="0071382A">
      <w:pPr>
        <w:jc w:val="both"/>
      </w:pPr>
      <w:r w:rsidRPr="009D1AC4">
        <w:t>Za przyjęciem protokołu z poprzedniej sesji gło</w:t>
      </w:r>
      <w:r w:rsidR="00306CFE">
        <w:t>sowało 13</w:t>
      </w:r>
      <w:r w:rsidRPr="009D1AC4">
        <w:t xml:space="preserve"> radnych.</w:t>
      </w:r>
    </w:p>
    <w:p w:rsidR="00F5712B" w:rsidRPr="005F505E" w:rsidRDefault="005D537D" w:rsidP="0071382A">
      <w:pPr>
        <w:jc w:val="both"/>
      </w:pPr>
      <w:r w:rsidRPr="009D1AC4">
        <w:t>Przewodniczący obrad stwierdził, że protokół popr</w:t>
      </w:r>
      <w:r w:rsidR="00306CFE">
        <w:t xml:space="preserve">zedniej sesji został przyjęty </w:t>
      </w:r>
      <w:r w:rsidR="005F505E">
        <w:t xml:space="preserve">w drodze głosowania </w:t>
      </w:r>
      <w:r w:rsidR="00306CFE">
        <w:t>13</w:t>
      </w:r>
      <w:r w:rsidRPr="009D1AC4">
        <w:t xml:space="preserve"> głosami „za”.</w:t>
      </w:r>
    </w:p>
    <w:p w:rsidR="00F5712B" w:rsidRPr="00596982" w:rsidRDefault="00F5712B" w:rsidP="0071382A">
      <w:pPr>
        <w:jc w:val="both"/>
        <w:rPr>
          <w:sz w:val="22"/>
          <w:szCs w:val="22"/>
        </w:rPr>
      </w:pPr>
      <w:r w:rsidRPr="00596982">
        <w:rPr>
          <w:sz w:val="22"/>
          <w:szCs w:val="22"/>
        </w:rPr>
        <w:t>Liczba rad</w:t>
      </w:r>
      <w:r>
        <w:rPr>
          <w:sz w:val="22"/>
          <w:szCs w:val="22"/>
        </w:rPr>
        <w:t>nych obecnych na sali obrad – 13</w:t>
      </w:r>
      <w:r w:rsidRPr="00596982">
        <w:rPr>
          <w:sz w:val="22"/>
          <w:szCs w:val="22"/>
        </w:rPr>
        <w:t>. Liczba radnych bi</w:t>
      </w:r>
      <w:r>
        <w:rPr>
          <w:sz w:val="22"/>
          <w:szCs w:val="22"/>
        </w:rPr>
        <w:t>orących udział w głosowaniu – 13</w:t>
      </w:r>
      <w:r w:rsidRPr="00596982">
        <w:rPr>
          <w:sz w:val="22"/>
          <w:szCs w:val="22"/>
        </w:rPr>
        <w:t>.</w:t>
      </w:r>
    </w:p>
    <w:p w:rsidR="00F5712B" w:rsidRDefault="00F5712B" w:rsidP="00726B8C">
      <w:pPr>
        <w:rPr>
          <w:sz w:val="22"/>
          <w:szCs w:val="22"/>
        </w:rPr>
      </w:pPr>
    </w:p>
    <w:p w:rsidR="00F5712B" w:rsidRPr="00596982" w:rsidRDefault="00F5712B" w:rsidP="00726B8C">
      <w:pPr>
        <w:rPr>
          <w:sz w:val="22"/>
          <w:szCs w:val="22"/>
        </w:rPr>
      </w:pPr>
      <w:r>
        <w:rPr>
          <w:sz w:val="22"/>
          <w:szCs w:val="22"/>
        </w:rPr>
        <w:t>Odp. punktu 3.</w:t>
      </w:r>
    </w:p>
    <w:p w:rsidR="00506376" w:rsidRPr="00506376" w:rsidRDefault="00726B8C" w:rsidP="00506376">
      <w:pPr>
        <w:jc w:val="both"/>
        <w:rPr>
          <w:sz w:val="22"/>
          <w:szCs w:val="22"/>
        </w:rPr>
      </w:pPr>
      <w:r w:rsidRPr="00596982">
        <w:rPr>
          <w:sz w:val="22"/>
          <w:szCs w:val="22"/>
        </w:rPr>
        <w:t xml:space="preserve"> Sprawozdanie Wójta Gminy z działalności między sesjami, w tym z wykonania uchwał</w:t>
      </w:r>
      <w:r w:rsidR="00F5712B">
        <w:rPr>
          <w:sz w:val="22"/>
          <w:szCs w:val="22"/>
        </w:rPr>
        <w:t xml:space="preserve"> Rady:</w:t>
      </w:r>
    </w:p>
    <w:p w:rsidR="00AD27AA" w:rsidRDefault="00506376" w:rsidP="00506376">
      <w:pPr>
        <w:pStyle w:val="Akapitzlist"/>
        <w:numPr>
          <w:ilvl w:val="0"/>
          <w:numId w:val="7"/>
        </w:numPr>
        <w:ind w:left="426"/>
        <w:jc w:val="both"/>
        <w:rPr>
          <w:rFonts w:ascii="Times New Roman" w:hAnsi="Times New Roman"/>
          <w:sz w:val="24"/>
          <w:szCs w:val="24"/>
        </w:rPr>
      </w:pPr>
      <w:r>
        <w:rPr>
          <w:rFonts w:ascii="Times New Roman" w:hAnsi="Times New Roman"/>
          <w:sz w:val="24"/>
          <w:szCs w:val="24"/>
        </w:rPr>
        <w:t>zakończyło się postępowanie przetargowe dotyczące budo</w:t>
      </w:r>
      <w:r w:rsidR="00AD27AA">
        <w:rPr>
          <w:rFonts w:ascii="Times New Roman" w:hAnsi="Times New Roman"/>
          <w:sz w:val="24"/>
          <w:szCs w:val="24"/>
        </w:rPr>
        <w:t>wy sieci kanalizacji sanitarnej</w:t>
      </w:r>
    </w:p>
    <w:p w:rsidR="00506376" w:rsidRDefault="00506376" w:rsidP="00506376">
      <w:pPr>
        <w:pStyle w:val="Akapitzlist"/>
        <w:numPr>
          <w:ilvl w:val="0"/>
          <w:numId w:val="7"/>
        </w:numPr>
        <w:ind w:left="426"/>
        <w:jc w:val="both"/>
        <w:rPr>
          <w:rFonts w:ascii="Times New Roman" w:hAnsi="Times New Roman"/>
          <w:sz w:val="24"/>
          <w:szCs w:val="24"/>
        </w:rPr>
      </w:pPr>
      <w:r>
        <w:rPr>
          <w:rFonts w:ascii="Times New Roman" w:hAnsi="Times New Roman"/>
          <w:sz w:val="24"/>
          <w:szCs w:val="24"/>
        </w:rPr>
        <w:lastRenderedPageBreak/>
        <w:t xml:space="preserve">w miejscowościach Będków – </w:t>
      </w:r>
      <w:proofErr w:type="spellStart"/>
      <w:r>
        <w:rPr>
          <w:rFonts w:ascii="Times New Roman" w:hAnsi="Times New Roman"/>
          <w:sz w:val="24"/>
          <w:szCs w:val="24"/>
        </w:rPr>
        <w:t>Zacharz</w:t>
      </w:r>
      <w:proofErr w:type="spellEnd"/>
      <w:r>
        <w:rPr>
          <w:rFonts w:ascii="Times New Roman" w:hAnsi="Times New Roman"/>
          <w:sz w:val="24"/>
          <w:szCs w:val="24"/>
        </w:rPr>
        <w:t xml:space="preserve"> – Nowiny oraz Rosocha. Zwyciężyła firma „</w:t>
      </w:r>
      <w:proofErr w:type="spellStart"/>
      <w:r>
        <w:rPr>
          <w:rFonts w:ascii="Times New Roman" w:hAnsi="Times New Roman"/>
          <w:sz w:val="24"/>
          <w:szCs w:val="24"/>
        </w:rPr>
        <w:t>Binstal</w:t>
      </w:r>
      <w:proofErr w:type="spellEnd"/>
      <w:r>
        <w:rPr>
          <w:rFonts w:ascii="Times New Roman" w:hAnsi="Times New Roman"/>
          <w:sz w:val="24"/>
          <w:szCs w:val="24"/>
        </w:rPr>
        <w:t xml:space="preserve">” z Tomaszowa </w:t>
      </w:r>
      <w:proofErr w:type="spellStart"/>
      <w:r>
        <w:rPr>
          <w:rFonts w:ascii="Times New Roman" w:hAnsi="Times New Roman"/>
          <w:sz w:val="24"/>
          <w:szCs w:val="24"/>
        </w:rPr>
        <w:t>Maz</w:t>
      </w:r>
      <w:proofErr w:type="spellEnd"/>
      <w:r>
        <w:rPr>
          <w:rFonts w:ascii="Times New Roman" w:hAnsi="Times New Roman"/>
          <w:sz w:val="24"/>
          <w:szCs w:val="24"/>
        </w:rPr>
        <w:t>. Koszt realizacji zadania po przetargu wynosi 2. 414.149,29 zł. Po przekazaniu placu budowy aktualnie trwają prace budowlane. Zakończono prace przy zlewni nr 1, tj. Rosocha. Trwają roboty budowlane przy zlewni nr 2 – szkoła. Zakończenie prac pierwszego etapu tego zadania przewidziane jest na koniec lipca 2013</w:t>
      </w:r>
      <w:r w:rsidR="00AD27AA">
        <w:rPr>
          <w:rFonts w:ascii="Times New Roman" w:hAnsi="Times New Roman"/>
          <w:sz w:val="24"/>
          <w:szCs w:val="24"/>
        </w:rPr>
        <w:t xml:space="preserve"> </w:t>
      </w:r>
      <w:r>
        <w:rPr>
          <w:rFonts w:ascii="Times New Roman" w:hAnsi="Times New Roman"/>
          <w:sz w:val="24"/>
          <w:szCs w:val="24"/>
        </w:rPr>
        <w:t>r.</w:t>
      </w:r>
      <w:r w:rsidR="00AD27AA">
        <w:rPr>
          <w:rFonts w:ascii="Times New Roman" w:hAnsi="Times New Roman"/>
          <w:sz w:val="24"/>
          <w:szCs w:val="24"/>
        </w:rPr>
        <w:t>;</w:t>
      </w:r>
    </w:p>
    <w:p w:rsidR="00506376" w:rsidRPr="0056073C" w:rsidRDefault="00506376" w:rsidP="00506376">
      <w:pPr>
        <w:pStyle w:val="Akapitzlist"/>
        <w:ind w:left="426"/>
        <w:jc w:val="both"/>
        <w:rPr>
          <w:rFonts w:ascii="Times New Roman" w:hAnsi="Times New Roman"/>
          <w:sz w:val="10"/>
          <w:szCs w:val="10"/>
        </w:rPr>
      </w:pPr>
    </w:p>
    <w:p w:rsidR="00506376" w:rsidRPr="0056073C" w:rsidRDefault="00506376" w:rsidP="00506376">
      <w:pPr>
        <w:pStyle w:val="Akapitzlist"/>
        <w:numPr>
          <w:ilvl w:val="0"/>
          <w:numId w:val="7"/>
        </w:numPr>
        <w:ind w:left="426"/>
        <w:jc w:val="both"/>
        <w:rPr>
          <w:rFonts w:ascii="Times New Roman" w:hAnsi="Times New Roman"/>
          <w:sz w:val="24"/>
          <w:szCs w:val="24"/>
        </w:rPr>
      </w:pPr>
      <w:r>
        <w:rPr>
          <w:rFonts w:ascii="Times New Roman" w:hAnsi="Times New Roman"/>
          <w:sz w:val="24"/>
          <w:szCs w:val="24"/>
        </w:rPr>
        <w:t>na ukończeniu są prace związane z rozstrzygnięciem przetargu na remonty świetlic wiejskich w miejscowościach Kalinów, Nowiny oraz Sługocice. Rozpoczęcie prac na tych obiektach planowane jest na miesiąc czerwiec bieżącego roku. Wartość robót budowlanych po przetargu wyniesie 897</w:t>
      </w:r>
      <w:r w:rsidR="00AD27AA">
        <w:rPr>
          <w:rFonts w:ascii="Times New Roman" w:hAnsi="Times New Roman"/>
          <w:sz w:val="24"/>
          <w:szCs w:val="24"/>
        </w:rPr>
        <w:t>.900,00 zł;</w:t>
      </w:r>
    </w:p>
    <w:p w:rsidR="00506376" w:rsidRPr="009070C2" w:rsidRDefault="00506376" w:rsidP="00506376">
      <w:pPr>
        <w:pStyle w:val="Akapitzlist"/>
        <w:ind w:left="426"/>
        <w:jc w:val="both"/>
        <w:rPr>
          <w:rFonts w:ascii="Times New Roman" w:hAnsi="Times New Roman"/>
          <w:sz w:val="10"/>
          <w:szCs w:val="10"/>
        </w:rPr>
      </w:pPr>
    </w:p>
    <w:p w:rsidR="00506376" w:rsidRDefault="00506376" w:rsidP="00506376">
      <w:pPr>
        <w:pStyle w:val="Akapitzlist"/>
        <w:numPr>
          <w:ilvl w:val="0"/>
          <w:numId w:val="7"/>
        </w:numPr>
        <w:ind w:left="426"/>
        <w:jc w:val="both"/>
        <w:rPr>
          <w:rFonts w:ascii="Times New Roman" w:hAnsi="Times New Roman"/>
          <w:sz w:val="24"/>
          <w:szCs w:val="24"/>
        </w:rPr>
      </w:pPr>
      <w:r>
        <w:rPr>
          <w:rFonts w:ascii="Times New Roman" w:hAnsi="Times New Roman"/>
          <w:sz w:val="24"/>
          <w:szCs w:val="24"/>
        </w:rPr>
        <w:t xml:space="preserve">w trakcie jest także postępowanie przetargowe dotyczące remontu świetlicy wiejskiej w Rzeczkowie. Do przetargu przystąpiło 5 firm. Najtańszą ofertą złożyła firma                ARCH-BUD z Tomaszowa </w:t>
      </w:r>
      <w:proofErr w:type="spellStart"/>
      <w:r>
        <w:rPr>
          <w:rFonts w:ascii="Times New Roman" w:hAnsi="Times New Roman"/>
          <w:sz w:val="24"/>
          <w:szCs w:val="24"/>
        </w:rPr>
        <w:t>Maz</w:t>
      </w:r>
      <w:proofErr w:type="spellEnd"/>
      <w:r>
        <w:rPr>
          <w:rFonts w:ascii="Times New Roman" w:hAnsi="Times New Roman"/>
          <w:sz w:val="24"/>
          <w:szCs w:val="24"/>
        </w:rPr>
        <w:t>. na kwotę 208.999,1</w:t>
      </w:r>
      <w:r w:rsidR="00AD27AA">
        <w:rPr>
          <w:rFonts w:ascii="Times New Roman" w:hAnsi="Times New Roman"/>
          <w:sz w:val="24"/>
          <w:szCs w:val="24"/>
        </w:rPr>
        <w:t>4 zł;</w:t>
      </w:r>
    </w:p>
    <w:p w:rsidR="00506376" w:rsidRPr="009070C2" w:rsidRDefault="00506376" w:rsidP="00506376">
      <w:pPr>
        <w:pStyle w:val="Akapitzlist"/>
        <w:ind w:left="426"/>
        <w:jc w:val="both"/>
        <w:rPr>
          <w:rFonts w:ascii="Times New Roman" w:hAnsi="Times New Roman"/>
          <w:sz w:val="10"/>
          <w:szCs w:val="10"/>
        </w:rPr>
      </w:pPr>
    </w:p>
    <w:p w:rsidR="00506376" w:rsidRDefault="00506376" w:rsidP="00506376">
      <w:pPr>
        <w:pStyle w:val="Akapitzlist"/>
        <w:numPr>
          <w:ilvl w:val="0"/>
          <w:numId w:val="7"/>
        </w:numPr>
        <w:ind w:left="426"/>
        <w:jc w:val="both"/>
        <w:rPr>
          <w:rFonts w:ascii="Times New Roman" w:hAnsi="Times New Roman"/>
          <w:sz w:val="24"/>
          <w:szCs w:val="24"/>
        </w:rPr>
      </w:pPr>
      <w:r>
        <w:rPr>
          <w:rFonts w:ascii="Times New Roman" w:hAnsi="Times New Roman"/>
          <w:sz w:val="24"/>
          <w:szCs w:val="24"/>
        </w:rPr>
        <w:t>kolejne postępowanie przetargowe dotyczy odbioru i zagospodarowania odpadów komunalnych od mieszkańców naszej gminy. Do przetargu przystąpiły 3 firmy. Przetarg został rozpisany na okres od 1 lipca 2013 r. do 31 grudnia 2014 r.</w:t>
      </w:r>
      <w:r w:rsidR="00AD27AA">
        <w:rPr>
          <w:rFonts w:ascii="Times New Roman" w:hAnsi="Times New Roman"/>
          <w:sz w:val="24"/>
          <w:szCs w:val="24"/>
        </w:rPr>
        <w:t>;</w:t>
      </w:r>
    </w:p>
    <w:p w:rsidR="00506376" w:rsidRPr="009070C2" w:rsidRDefault="00506376" w:rsidP="00506376">
      <w:pPr>
        <w:pStyle w:val="Akapitzlist"/>
        <w:ind w:left="426"/>
        <w:jc w:val="both"/>
        <w:rPr>
          <w:rFonts w:ascii="Times New Roman" w:hAnsi="Times New Roman"/>
          <w:sz w:val="10"/>
          <w:szCs w:val="10"/>
        </w:rPr>
      </w:pPr>
    </w:p>
    <w:p w:rsidR="00506376" w:rsidRDefault="00506376" w:rsidP="00506376">
      <w:pPr>
        <w:pStyle w:val="Akapitzlist"/>
        <w:numPr>
          <w:ilvl w:val="0"/>
          <w:numId w:val="7"/>
        </w:numPr>
        <w:ind w:left="426"/>
        <w:jc w:val="both"/>
        <w:rPr>
          <w:rFonts w:ascii="Times New Roman" w:hAnsi="Times New Roman"/>
          <w:sz w:val="24"/>
          <w:szCs w:val="24"/>
        </w:rPr>
      </w:pPr>
      <w:r>
        <w:rPr>
          <w:rFonts w:ascii="Times New Roman" w:hAnsi="Times New Roman"/>
          <w:sz w:val="24"/>
          <w:szCs w:val="24"/>
        </w:rPr>
        <w:t xml:space="preserve">w dniu 17 maja br. odbyło się oficjalne otwarcie kompleksu sportowego „Moje boisko Orlik 2012”. W otwarciu wzięło udział wielu zaproszonych gości. Piękną część artystyczną przygotowała młodzież i dzieci </w:t>
      </w:r>
      <w:r w:rsidR="00AD27AA">
        <w:rPr>
          <w:rFonts w:ascii="Times New Roman" w:hAnsi="Times New Roman"/>
          <w:sz w:val="24"/>
          <w:szCs w:val="24"/>
        </w:rPr>
        <w:t>z Zespołu Szkolno-Gimnazjalnego;</w:t>
      </w:r>
    </w:p>
    <w:p w:rsidR="00506376" w:rsidRPr="009070C2" w:rsidRDefault="00506376" w:rsidP="00506376">
      <w:pPr>
        <w:pStyle w:val="Akapitzlist"/>
        <w:ind w:left="426"/>
        <w:jc w:val="both"/>
        <w:rPr>
          <w:rFonts w:ascii="Times New Roman" w:hAnsi="Times New Roman"/>
          <w:sz w:val="10"/>
          <w:szCs w:val="10"/>
        </w:rPr>
      </w:pPr>
    </w:p>
    <w:p w:rsidR="00506376" w:rsidRDefault="00506376" w:rsidP="00506376">
      <w:pPr>
        <w:pStyle w:val="Akapitzlist"/>
        <w:numPr>
          <w:ilvl w:val="0"/>
          <w:numId w:val="7"/>
        </w:numPr>
        <w:ind w:left="426"/>
        <w:jc w:val="both"/>
        <w:rPr>
          <w:rFonts w:ascii="Times New Roman" w:hAnsi="Times New Roman"/>
          <w:sz w:val="24"/>
          <w:szCs w:val="24"/>
        </w:rPr>
      </w:pPr>
      <w:r>
        <w:rPr>
          <w:rFonts w:ascii="Times New Roman" w:hAnsi="Times New Roman"/>
          <w:sz w:val="24"/>
          <w:szCs w:val="24"/>
        </w:rPr>
        <w:t>w dniu 29 maja 2013 r. w Jarostach</w:t>
      </w:r>
      <w:r w:rsidR="007D61F7">
        <w:rPr>
          <w:rFonts w:ascii="Times New Roman" w:hAnsi="Times New Roman"/>
          <w:sz w:val="24"/>
          <w:szCs w:val="24"/>
        </w:rPr>
        <w:t>,</w:t>
      </w:r>
      <w:r>
        <w:rPr>
          <w:rFonts w:ascii="Times New Roman" w:hAnsi="Times New Roman"/>
          <w:sz w:val="24"/>
          <w:szCs w:val="24"/>
        </w:rPr>
        <w:t xml:space="preserve"> gm. Moszczenica nastąpi oficjalne rozpoczęcie inwestycji związanej z budową sieci światłowodowej na terenach gmin Moszczenica, Będków, Czarnocin oraz Ujazd. Jest to kolejny projekt unijny realizowany przez naszą gminę, a jego głównym celem jest przeciwdziałani</w:t>
      </w:r>
      <w:r w:rsidR="00AD27AA">
        <w:rPr>
          <w:rFonts w:ascii="Times New Roman" w:hAnsi="Times New Roman"/>
          <w:sz w:val="24"/>
          <w:szCs w:val="24"/>
        </w:rPr>
        <w:t>e wykluczeniu cyfrowemu;</w:t>
      </w:r>
    </w:p>
    <w:p w:rsidR="00506376" w:rsidRPr="009070C2" w:rsidRDefault="00506376" w:rsidP="00506376">
      <w:pPr>
        <w:pStyle w:val="Akapitzlist"/>
        <w:ind w:left="426"/>
        <w:jc w:val="both"/>
        <w:rPr>
          <w:rFonts w:ascii="Times New Roman" w:hAnsi="Times New Roman"/>
          <w:sz w:val="10"/>
          <w:szCs w:val="10"/>
        </w:rPr>
      </w:pPr>
    </w:p>
    <w:p w:rsidR="00506376" w:rsidRDefault="00506376" w:rsidP="00506376">
      <w:pPr>
        <w:pStyle w:val="Akapitzlist"/>
        <w:numPr>
          <w:ilvl w:val="0"/>
          <w:numId w:val="7"/>
        </w:numPr>
        <w:ind w:left="426"/>
        <w:jc w:val="both"/>
        <w:rPr>
          <w:rFonts w:ascii="Times New Roman" w:hAnsi="Times New Roman"/>
          <w:sz w:val="24"/>
          <w:szCs w:val="24"/>
        </w:rPr>
      </w:pPr>
      <w:r>
        <w:rPr>
          <w:rFonts w:ascii="Times New Roman" w:hAnsi="Times New Roman"/>
          <w:sz w:val="24"/>
          <w:szCs w:val="24"/>
        </w:rPr>
        <w:t>prowadzimy prace związane z porządkowaniem oraz zagospodarowaniem terenu wokół naszego Orlika. Prace te realizowane są systemem gospodarczym w oparciu o własne</w:t>
      </w:r>
      <w:r w:rsidR="00AD27AA">
        <w:rPr>
          <w:rFonts w:ascii="Times New Roman" w:hAnsi="Times New Roman"/>
          <w:sz w:val="24"/>
          <w:szCs w:val="24"/>
        </w:rPr>
        <w:t xml:space="preserve"> zasoby ludzkie oraz techniczne;</w:t>
      </w:r>
    </w:p>
    <w:p w:rsidR="00506376" w:rsidRPr="009070C2" w:rsidRDefault="00506376" w:rsidP="00506376">
      <w:pPr>
        <w:pStyle w:val="Akapitzlist"/>
        <w:ind w:left="426"/>
        <w:jc w:val="both"/>
        <w:rPr>
          <w:rFonts w:ascii="Times New Roman" w:hAnsi="Times New Roman"/>
          <w:sz w:val="10"/>
          <w:szCs w:val="10"/>
        </w:rPr>
      </w:pPr>
    </w:p>
    <w:p w:rsidR="00506376" w:rsidRDefault="00506376" w:rsidP="00506376">
      <w:pPr>
        <w:pStyle w:val="Akapitzlist"/>
        <w:numPr>
          <w:ilvl w:val="0"/>
          <w:numId w:val="7"/>
        </w:numPr>
        <w:ind w:left="426"/>
        <w:jc w:val="both"/>
        <w:rPr>
          <w:rFonts w:ascii="Times New Roman" w:hAnsi="Times New Roman"/>
          <w:sz w:val="24"/>
          <w:szCs w:val="24"/>
        </w:rPr>
      </w:pPr>
      <w:r>
        <w:rPr>
          <w:rFonts w:ascii="Times New Roman" w:hAnsi="Times New Roman"/>
          <w:sz w:val="24"/>
          <w:szCs w:val="24"/>
        </w:rPr>
        <w:t>równolegle staramy się kontynuować remonty dróg gminnych. Po wyremontowaniu dróg asfaltowych aktualnie trwają prace związ</w:t>
      </w:r>
      <w:r w:rsidR="00AD27AA">
        <w:rPr>
          <w:rFonts w:ascii="Times New Roman" w:hAnsi="Times New Roman"/>
          <w:sz w:val="24"/>
          <w:szCs w:val="24"/>
        </w:rPr>
        <w:t>ane z remontami dróg gruntowych;</w:t>
      </w:r>
    </w:p>
    <w:p w:rsidR="00506376" w:rsidRPr="009070C2" w:rsidRDefault="00506376" w:rsidP="00506376">
      <w:pPr>
        <w:pStyle w:val="Akapitzlist"/>
        <w:ind w:left="426"/>
        <w:jc w:val="both"/>
        <w:rPr>
          <w:rFonts w:ascii="Times New Roman" w:hAnsi="Times New Roman"/>
          <w:sz w:val="10"/>
          <w:szCs w:val="10"/>
        </w:rPr>
      </w:pPr>
    </w:p>
    <w:p w:rsidR="00506376" w:rsidRPr="004E628F" w:rsidRDefault="002205CA" w:rsidP="00506376">
      <w:pPr>
        <w:pStyle w:val="Akapitzlist"/>
        <w:numPr>
          <w:ilvl w:val="0"/>
          <w:numId w:val="7"/>
        </w:numPr>
        <w:ind w:left="426"/>
        <w:jc w:val="both"/>
        <w:rPr>
          <w:rFonts w:ascii="Times New Roman" w:hAnsi="Times New Roman"/>
          <w:sz w:val="24"/>
          <w:szCs w:val="24"/>
        </w:rPr>
      </w:pPr>
      <w:r>
        <w:rPr>
          <w:rFonts w:ascii="Times New Roman" w:hAnsi="Times New Roman"/>
          <w:sz w:val="24"/>
          <w:szCs w:val="24"/>
        </w:rPr>
        <w:t>p</w:t>
      </w:r>
      <w:r w:rsidR="00506376">
        <w:rPr>
          <w:rFonts w:ascii="Times New Roman" w:hAnsi="Times New Roman"/>
          <w:sz w:val="24"/>
          <w:szCs w:val="24"/>
        </w:rPr>
        <w:t>owiat tomaszowski wykonał remont drogi w miejscowości Prażki na odcinku przejazd kolejowy – Zamość. Co do remontu dziur w drogach powiatowych ostatnia informacja jest taka, że powinny one zakończyć</w:t>
      </w:r>
      <w:r w:rsidR="00AD27AA">
        <w:rPr>
          <w:rFonts w:ascii="Times New Roman" w:hAnsi="Times New Roman"/>
          <w:sz w:val="24"/>
          <w:szCs w:val="24"/>
        </w:rPr>
        <w:t xml:space="preserve"> się w przeciągu dwóch tygodni.</w:t>
      </w:r>
    </w:p>
    <w:p w:rsidR="008521DF" w:rsidRDefault="008521DF" w:rsidP="008521DF">
      <w:pPr>
        <w:rPr>
          <w:sz w:val="22"/>
          <w:szCs w:val="22"/>
        </w:rPr>
      </w:pPr>
      <w:r>
        <w:rPr>
          <w:sz w:val="22"/>
          <w:szCs w:val="22"/>
        </w:rPr>
        <w:t>Odp. punktu 4. litera a.</w:t>
      </w:r>
    </w:p>
    <w:p w:rsidR="00A243E2" w:rsidRPr="00596982" w:rsidRDefault="00A243E2" w:rsidP="00A243E2">
      <w:pPr>
        <w:jc w:val="both"/>
        <w:rPr>
          <w:sz w:val="22"/>
          <w:szCs w:val="22"/>
        </w:rPr>
      </w:pPr>
      <w:r w:rsidRPr="00596982">
        <w:rPr>
          <w:sz w:val="22"/>
          <w:szCs w:val="22"/>
        </w:rPr>
        <w:t>Projekt uchwał</w:t>
      </w:r>
      <w:r>
        <w:rPr>
          <w:sz w:val="22"/>
          <w:szCs w:val="22"/>
        </w:rPr>
        <w:t>y zmieniającej uchwałę</w:t>
      </w:r>
      <w:r w:rsidRPr="00EB1678">
        <w:t xml:space="preserve"> w sprawie regulaminu korzystania z obiektu sportowego „Moje Boisko – ORLIK 2012” przy Zespole </w:t>
      </w:r>
      <w:proofErr w:type="spellStart"/>
      <w:r w:rsidRPr="00EB1678">
        <w:t>Szkolno</w:t>
      </w:r>
      <w:proofErr w:type="spellEnd"/>
      <w:r w:rsidRPr="00EB1678">
        <w:t xml:space="preserve"> – Gimnazjalnym w Będkowie</w:t>
      </w:r>
      <w:r>
        <w:rPr>
          <w:sz w:val="22"/>
          <w:szCs w:val="22"/>
        </w:rPr>
        <w:t xml:space="preserve"> przedstawił Wójt</w:t>
      </w:r>
      <w:r w:rsidRPr="00596982">
        <w:rPr>
          <w:sz w:val="22"/>
          <w:szCs w:val="22"/>
        </w:rPr>
        <w:t>:</w:t>
      </w:r>
      <w:r>
        <w:rPr>
          <w:sz w:val="22"/>
          <w:szCs w:val="22"/>
        </w:rPr>
        <w:t xml:space="preserve"> Gminy:</w:t>
      </w:r>
    </w:p>
    <w:p w:rsidR="00A243E2" w:rsidRDefault="00A243E2" w:rsidP="00A243E2">
      <w:pPr>
        <w:jc w:val="both"/>
        <w:rPr>
          <w:sz w:val="22"/>
          <w:szCs w:val="22"/>
        </w:rPr>
      </w:pPr>
      <w:r w:rsidRPr="00596982">
        <w:rPr>
          <w:sz w:val="22"/>
          <w:szCs w:val="22"/>
        </w:rPr>
        <w:t>- powyższy projekt uchwały został przygotowany w ślad za przekazanymi przez Łódzki Urząd Wojewódzki w</w:t>
      </w:r>
      <w:r w:rsidRPr="00596982">
        <w:rPr>
          <w:sz w:val="22"/>
          <w:szCs w:val="22"/>
        </w:rPr>
        <w:tab/>
      </w:r>
      <w:r>
        <w:rPr>
          <w:sz w:val="22"/>
          <w:szCs w:val="22"/>
        </w:rPr>
        <w:t xml:space="preserve"> Łodzi zastrzeżeniami </w:t>
      </w:r>
      <w:r w:rsidR="003F3782">
        <w:rPr>
          <w:sz w:val="22"/>
          <w:szCs w:val="22"/>
        </w:rPr>
        <w:t xml:space="preserve">do </w:t>
      </w:r>
      <w:r>
        <w:rPr>
          <w:sz w:val="22"/>
          <w:szCs w:val="22"/>
        </w:rPr>
        <w:t>punktu 31</w:t>
      </w:r>
      <w:r w:rsidRPr="00596982">
        <w:rPr>
          <w:sz w:val="22"/>
          <w:szCs w:val="22"/>
        </w:rPr>
        <w:t xml:space="preserve"> </w:t>
      </w:r>
      <w:r w:rsidR="003F3782">
        <w:rPr>
          <w:sz w:val="22"/>
          <w:szCs w:val="22"/>
        </w:rPr>
        <w:t xml:space="preserve"> Regulaminu - </w:t>
      </w:r>
      <w:r w:rsidRPr="00596982">
        <w:rPr>
          <w:sz w:val="22"/>
          <w:szCs w:val="22"/>
        </w:rPr>
        <w:t>załącznika do uchwały nr XXV</w:t>
      </w:r>
      <w:r>
        <w:rPr>
          <w:sz w:val="22"/>
          <w:szCs w:val="22"/>
        </w:rPr>
        <w:t>III/150/13</w:t>
      </w:r>
      <w:r w:rsidRPr="00596982">
        <w:rPr>
          <w:sz w:val="22"/>
          <w:szCs w:val="22"/>
        </w:rPr>
        <w:t xml:space="preserve"> Rady Gminy w B</w:t>
      </w:r>
      <w:r>
        <w:rPr>
          <w:sz w:val="22"/>
          <w:szCs w:val="22"/>
        </w:rPr>
        <w:t xml:space="preserve">ędkowie z dnia 25 marca 2013 r. w sprawie </w:t>
      </w:r>
      <w:r w:rsidRPr="00EB1678">
        <w:t xml:space="preserve">regulaminu korzystania z obiektu sportowego „Moje Boisko – ORLIK 2012” przy Zespole </w:t>
      </w:r>
      <w:proofErr w:type="spellStart"/>
      <w:r w:rsidRPr="00EB1678">
        <w:t>Szkolno</w:t>
      </w:r>
      <w:proofErr w:type="spellEnd"/>
      <w:r w:rsidRPr="00EB1678">
        <w:t xml:space="preserve"> – Gimnazjalnym w Będkowie</w:t>
      </w:r>
      <w:r>
        <w:t>.</w:t>
      </w:r>
      <w:r>
        <w:rPr>
          <w:sz w:val="22"/>
          <w:szCs w:val="22"/>
        </w:rPr>
        <w:t xml:space="preserve"> </w:t>
      </w:r>
      <w:r w:rsidRPr="00596982">
        <w:rPr>
          <w:sz w:val="22"/>
          <w:szCs w:val="22"/>
        </w:rPr>
        <w:t>Rada Gminy w Będkowie w ocenie organu nadzo</w:t>
      </w:r>
      <w:r>
        <w:rPr>
          <w:sz w:val="22"/>
          <w:szCs w:val="22"/>
        </w:rPr>
        <w:t xml:space="preserve">ru, bez upoważnienia ustawowego wprowadziła zapis : „ 31. Niezastosowanie się do niniejszego Regulaminu rozpatrywane będzie w drodze postępowania karno-administracyjnego, a w szczególnych wypadkach w drodze </w:t>
      </w:r>
      <w:r>
        <w:rPr>
          <w:sz w:val="22"/>
          <w:szCs w:val="22"/>
        </w:rPr>
        <w:lastRenderedPageBreak/>
        <w:t>postępowania karnego.”</w:t>
      </w:r>
      <w:r w:rsidR="00827DCB">
        <w:rPr>
          <w:sz w:val="22"/>
          <w:szCs w:val="22"/>
        </w:rPr>
        <w:t xml:space="preserve"> Wójt Gminy dodał, że </w:t>
      </w:r>
      <w:r w:rsidR="002205CA">
        <w:rPr>
          <w:sz w:val="22"/>
          <w:szCs w:val="22"/>
        </w:rPr>
        <w:t>przyjęty regulamin, o którym mowa wyżej  został przyjęty dla umocowania działań animatora sportowego, a przyjęcie w tym regulaminie zapisu jak w punkcie 31 miało miejsce z tego względu, aby zapobiec dewastacji wspomnianego obiektu sportowego.</w:t>
      </w:r>
      <w:r w:rsidR="00BC6292" w:rsidRPr="00BC6292">
        <w:rPr>
          <w:sz w:val="22"/>
          <w:szCs w:val="22"/>
        </w:rPr>
        <w:t xml:space="preserve"> </w:t>
      </w:r>
    </w:p>
    <w:p w:rsidR="00BC6292" w:rsidRDefault="00A243E2" w:rsidP="00BC6292">
      <w:pPr>
        <w:jc w:val="both"/>
        <w:rPr>
          <w:sz w:val="22"/>
          <w:szCs w:val="22"/>
        </w:rPr>
      </w:pPr>
      <w:r>
        <w:rPr>
          <w:sz w:val="22"/>
          <w:szCs w:val="22"/>
        </w:rPr>
        <w:t xml:space="preserve"> </w:t>
      </w:r>
      <w:r w:rsidR="00954F73">
        <w:rPr>
          <w:sz w:val="22"/>
          <w:szCs w:val="22"/>
        </w:rPr>
        <w:t xml:space="preserve">Wobec  nie zgłaszania przez radnych żadnych </w:t>
      </w:r>
      <w:r w:rsidR="00BC6292">
        <w:rPr>
          <w:sz w:val="22"/>
          <w:szCs w:val="22"/>
        </w:rPr>
        <w:t>uwag ani zapytań do powyższego projektu uchwały-</w:t>
      </w:r>
    </w:p>
    <w:p w:rsidR="00425896" w:rsidRPr="00425896" w:rsidRDefault="00954F73" w:rsidP="00425896">
      <w:pPr>
        <w:jc w:val="both"/>
        <w:rPr>
          <w:bCs/>
        </w:rPr>
      </w:pPr>
      <w:r>
        <w:rPr>
          <w:sz w:val="22"/>
          <w:szCs w:val="22"/>
        </w:rPr>
        <w:t>p</w:t>
      </w:r>
      <w:r w:rsidR="00425896" w:rsidRPr="00596982">
        <w:rPr>
          <w:sz w:val="22"/>
          <w:szCs w:val="22"/>
        </w:rPr>
        <w:t xml:space="preserve">rzewodniczący obrad odczytał projekt uchwały w sprawie </w:t>
      </w:r>
      <w:r w:rsidR="00425896" w:rsidRPr="00EB1678">
        <w:t xml:space="preserve">zmiany uchwały w sprawie regulaminu korzystania z obiektu sportowego „Moje Boisko – ORLIK 2012” przy Zespole </w:t>
      </w:r>
      <w:proofErr w:type="spellStart"/>
      <w:r w:rsidR="00425896" w:rsidRPr="00EB1678">
        <w:t>Szkolno</w:t>
      </w:r>
      <w:proofErr w:type="spellEnd"/>
      <w:r w:rsidR="00425896" w:rsidRPr="00EB1678">
        <w:t xml:space="preserve"> – Gimnazjalnym w Będkowie</w:t>
      </w:r>
      <w:r w:rsidR="00953693">
        <w:rPr>
          <w:sz w:val="22"/>
          <w:szCs w:val="22"/>
        </w:rPr>
        <w:t>, a po</w:t>
      </w:r>
      <w:r w:rsidR="00425896" w:rsidRPr="00596982">
        <w:rPr>
          <w:sz w:val="22"/>
          <w:szCs w:val="22"/>
        </w:rPr>
        <w:t xml:space="preserve"> odczytaniu poddał go pod głosowanie. Za przyjęciem powyższe</w:t>
      </w:r>
      <w:r w:rsidR="00425896">
        <w:rPr>
          <w:sz w:val="22"/>
          <w:szCs w:val="22"/>
        </w:rPr>
        <w:t>go projektu uchwały głosowało 13</w:t>
      </w:r>
      <w:r w:rsidR="00425896" w:rsidRPr="00596982">
        <w:rPr>
          <w:sz w:val="22"/>
          <w:szCs w:val="22"/>
        </w:rPr>
        <w:t xml:space="preserve"> radnych.</w:t>
      </w:r>
    </w:p>
    <w:p w:rsidR="00425896" w:rsidRPr="00596982" w:rsidRDefault="00425896" w:rsidP="00425896">
      <w:pPr>
        <w:jc w:val="both"/>
        <w:rPr>
          <w:sz w:val="22"/>
          <w:szCs w:val="22"/>
        </w:rPr>
      </w:pPr>
    </w:p>
    <w:p w:rsidR="00425896" w:rsidRPr="00425896" w:rsidRDefault="00425896" w:rsidP="00425896">
      <w:pPr>
        <w:jc w:val="both"/>
        <w:rPr>
          <w:bCs/>
        </w:rPr>
      </w:pPr>
      <w:r w:rsidRPr="00596982">
        <w:rPr>
          <w:sz w:val="22"/>
          <w:szCs w:val="22"/>
        </w:rPr>
        <w:t>Przewodniczący obrad stwierdził, że uchwała w sprawie zmiany</w:t>
      </w:r>
      <w:r w:rsidRPr="00EB1678">
        <w:t xml:space="preserve"> uchwały w sprawie regulaminu korzystania z obiektu sportowego „Moje Boisko – ORLIK 2012” przy Zespole </w:t>
      </w:r>
      <w:proofErr w:type="spellStart"/>
      <w:r w:rsidRPr="00EB1678">
        <w:t>Szkolno</w:t>
      </w:r>
      <w:proofErr w:type="spellEnd"/>
      <w:r w:rsidRPr="00EB1678">
        <w:t xml:space="preserve"> – Gimnazjalnym w Będkowie</w:t>
      </w:r>
      <w:r>
        <w:t xml:space="preserve"> </w:t>
      </w:r>
      <w:r>
        <w:rPr>
          <w:sz w:val="22"/>
          <w:szCs w:val="22"/>
        </w:rPr>
        <w:t>została podjęta 13</w:t>
      </w:r>
      <w:r w:rsidRPr="00596982">
        <w:rPr>
          <w:sz w:val="22"/>
          <w:szCs w:val="22"/>
        </w:rPr>
        <w:t xml:space="preserve"> głosami „za”.</w:t>
      </w:r>
    </w:p>
    <w:p w:rsidR="00425896" w:rsidRPr="00596982" w:rsidRDefault="00425896" w:rsidP="00425896">
      <w:pPr>
        <w:jc w:val="both"/>
        <w:rPr>
          <w:sz w:val="22"/>
          <w:szCs w:val="22"/>
        </w:rPr>
      </w:pPr>
    </w:p>
    <w:p w:rsidR="00425896" w:rsidRPr="00596982" w:rsidRDefault="00425896" w:rsidP="00425896">
      <w:pPr>
        <w:jc w:val="both"/>
        <w:rPr>
          <w:sz w:val="22"/>
          <w:szCs w:val="22"/>
        </w:rPr>
      </w:pPr>
      <w:r>
        <w:rPr>
          <w:sz w:val="22"/>
          <w:szCs w:val="22"/>
        </w:rPr>
        <w:t>Uchwała Nr XXIX/151/13</w:t>
      </w:r>
      <w:r w:rsidRPr="00596982">
        <w:rPr>
          <w:sz w:val="22"/>
          <w:szCs w:val="22"/>
        </w:rPr>
        <w:t xml:space="preserve"> Rady Gmi</w:t>
      </w:r>
      <w:r>
        <w:rPr>
          <w:sz w:val="22"/>
          <w:szCs w:val="22"/>
        </w:rPr>
        <w:t>ny w Będkowie z dnia 27 maja</w:t>
      </w:r>
      <w:r w:rsidR="00593E7C">
        <w:rPr>
          <w:sz w:val="22"/>
          <w:szCs w:val="22"/>
        </w:rPr>
        <w:t xml:space="preserve"> 2013 r. zmieniająca uchwałę w sprawie </w:t>
      </w:r>
      <w:r w:rsidR="00593E7C" w:rsidRPr="00EB1678">
        <w:t xml:space="preserve">regulaminu korzystania z obiektu sportowego „Moje Boisko – ORLIK 2012” przy Zespole </w:t>
      </w:r>
      <w:proofErr w:type="spellStart"/>
      <w:r w:rsidR="00593E7C" w:rsidRPr="00EB1678">
        <w:t>S</w:t>
      </w:r>
      <w:r w:rsidR="00593E7C">
        <w:t>zkolno</w:t>
      </w:r>
      <w:proofErr w:type="spellEnd"/>
      <w:r w:rsidR="00593E7C">
        <w:t xml:space="preserve"> – Gimnazjalnym w Będkowie</w:t>
      </w:r>
      <w:r w:rsidRPr="00596982">
        <w:rPr>
          <w:sz w:val="22"/>
          <w:szCs w:val="22"/>
        </w:rPr>
        <w:t xml:space="preserve"> stanowi załącznik do niniejszego protokołu.</w:t>
      </w:r>
    </w:p>
    <w:p w:rsidR="008521DF" w:rsidRPr="00596982" w:rsidRDefault="008521DF" w:rsidP="008521DF">
      <w:pPr>
        <w:rPr>
          <w:sz w:val="22"/>
          <w:szCs w:val="22"/>
        </w:rPr>
      </w:pPr>
    </w:p>
    <w:p w:rsidR="008521DF" w:rsidRDefault="008521DF" w:rsidP="008521DF">
      <w:pPr>
        <w:rPr>
          <w:sz w:val="22"/>
          <w:szCs w:val="22"/>
        </w:rPr>
      </w:pPr>
      <w:r>
        <w:rPr>
          <w:sz w:val="22"/>
          <w:szCs w:val="22"/>
        </w:rPr>
        <w:t>Odp. punktu 4. litera b.</w:t>
      </w:r>
    </w:p>
    <w:p w:rsidR="0058493C" w:rsidRDefault="0058493C" w:rsidP="008521DF">
      <w:pPr>
        <w:rPr>
          <w:sz w:val="22"/>
          <w:szCs w:val="22"/>
        </w:rPr>
      </w:pPr>
      <w:r>
        <w:rPr>
          <w:sz w:val="22"/>
          <w:szCs w:val="22"/>
        </w:rPr>
        <w:t>Propozycje zmian budżetowych omówił Wójt Gminy:</w:t>
      </w:r>
    </w:p>
    <w:p w:rsidR="0058493C" w:rsidRDefault="0058493C" w:rsidP="0058493C">
      <w:pPr>
        <w:jc w:val="both"/>
      </w:pPr>
      <w:r>
        <w:rPr>
          <w:sz w:val="22"/>
          <w:szCs w:val="22"/>
        </w:rPr>
        <w:t>- postępowanie przetargowe</w:t>
      </w:r>
      <w:r>
        <w:t xml:space="preserve"> na prace związane z remontami świetlic wiejskich w miejscowościach Kalinów, Nowiny oraz Sługocice zamknęło się kwotą 897.900,00 zł. Gmina chcąc realizować powyższe zadania, ma możliwość pozyskania środków w wysokości 500.000,00 zł. Prace remontowe czterech obiektów – w zakres tych robót wchodzi także Rzeczków </w:t>
      </w:r>
      <w:r w:rsidR="00AA685B">
        <w:t>–</w:t>
      </w:r>
      <w:r>
        <w:t xml:space="preserve"> </w:t>
      </w:r>
      <w:r w:rsidR="00AA685B">
        <w:t>obejmą dachy, posadzki, instalacje elektryczne, stolarkę okienną i drzwiową – zewnętrzną i wewnętrzną.</w:t>
      </w:r>
      <w:r w:rsidR="0084733D">
        <w:t xml:space="preserve"> Mając na uwadze, że postępowanie  przetargowe dla zadania kanalizacyjnego zakończyło się kwotą znacznie niższą w stosunku do środków, które były zapisane na lata 2013 – 2014, można z tego zadania zaproponować  przeniesienie kwoty 70.000,00 zł. Można zapytać – dlaczego taka kwota, a nie 47.000,00 zł</w:t>
      </w:r>
      <w:r w:rsidR="005A4243">
        <w:t xml:space="preserve"> – wynika to z potrzeby dokonania  kalkulacji  kosztów nadzoru inwestorskiego, które określa się na kwotę 18.000,00 zł z przeznaczeniem na 3 świetlice. Stąd bierze się propozycja przeniesienia kwoty 70.000,00 zł z kanalizacji. Kwota 920.000,00 zł powinna wystarczyć na budowę sieci kanalizacji sanitarnej w kierunku Będków – </w:t>
      </w:r>
      <w:proofErr w:type="spellStart"/>
      <w:r w:rsidR="005A4243">
        <w:t>Zacharz</w:t>
      </w:r>
      <w:proofErr w:type="spellEnd"/>
      <w:r w:rsidR="005A4243">
        <w:t xml:space="preserve"> – Nowiny z uwzględnieniem Rosochy. Drugi element  dotyczący zmiany budżetowej też wywodzi się z oszczędności kanalizacji sanitarnej, a dotyczy stypendiów dla u</w:t>
      </w:r>
      <w:r w:rsidR="00896F41">
        <w:t>czniów. Wojewoda Łódzki przekazał ś</w:t>
      </w:r>
      <w:r w:rsidR="009A54AF">
        <w:t xml:space="preserve">rodki celem wypłaty stypendiów w miesiącu czerwcu br. </w:t>
      </w:r>
      <w:r w:rsidR="00896F41">
        <w:t xml:space="preserve">z zabezpieczeniem wkładu własnego, wynoszącego 20 </w:t>
      </w:r>
      <w:r w:rsidR="009A54AF">
        <w:t xml:space="preserve">%, co </w:t>
      </w:r>
      <w:r w:rsidR="00795A49">
        <w:t>stanowi kwotę 7.83</w:t>
      </w:r>
      <w:r w:rsidR="009A54AF">
        <w:t>0,00 zł.</w:t>
      </w:r>
    </w:p>
    <w:p w:rsidR="00BF3EDA" w:rsidRDefault="00BF3EDA" w:rsidP="0058493C">
      <w:pPr>
        <w:jc w:val="both"/>
        <w:rPr>
          <w:sz w:val="22"/>
          <w:szCs w:val="22"/>
        </w:rPr>
      </w:pPr>
      <w:r>
        <w:t>Skarbnik Gminy dodała: zwiększa się dochody budżetowe o kwotę 54.852,67 zł ; na tę kwotę składają się stypendia, tj. dotacja z Urzędu Wojewódzkiego w wysokości 31.317,00 zł,</w:t>
      </w:r>
      <w:r w:rsidR="00392A64">
        <w:t xml:space="preserve"> a także kwota 5.904,00 zł na wypłatę zasiłków okresowych, 17.425,00 zł  - dotacja na projekt Edukacyjne Wrota Regionu Łódzkiego, 206,67 zł  - kwota akcyzy, która już została wypłacona w wysokości 146.699,94 zł.</w:t>
      </w:r>
      <w:r w:rsidR="00795A49">
        <w:t xml:space="preserve"> Te same kwoty znajd</w:t>
      </w:r>
      <w:r w:rsidR="001C6F92">
        <w:t>ują się w wydatkach budżetowych, z tym, że do stypendium gmina dopłaca 20 %, co stanowi kwotę 7.830,00 zł, wydatki na świetlice wiejskie – 70.000,00 zł,</w:t>
      </w:r>
      <w:r w:rsidR="00642AF6">
        <w:t xml:space="preserve"> 17.425,00 zł – dotacja z Urzędu Marszałkowskiego   na Edukacyjne Wrota Regionu Łódzkiego, 3.075,00 zł – wydatki gminy. Kwota zwiększająca  wydatki budżetu – wynosi  140.472,67 zł, a kwota zmniejszająca w</w:t>
      </w:r>
      <w:r w:rsidR="00BC6292">
        <w:t>ydatki budżetowe – 85.620,00 zł;  a zatem zwiększenie dochodów oraz wydatków jest wynikiem aktualizacji zadań bieżących budżetu gminy w roku bieżącym oraz zmian w zakresie realizacji zadań zleconych i własnych. Dochody – 10.441.302,94 zł. Wydatki – 11.810.768,94 zł.</w:t>
      </w:r>
    </w:p>
    <w:p w:rsidR="00BC6292" w:rsidRDefault="00BC6292" w:rsidP="00BC6292">
      <w:pPr>
        <w:jc w:val="both"/>
        <w:rPr>
          <w:sz w:val="22"/>
          <w:szCs w:val="22"/>
        </w:rPr>
      </w:pPr>
      <w:r>
        <w:rPr>
          <w:sz w:val="22"/>
          <w:szCs w:val="22"/>
        </w:rPr>
        <w:t>Wobec  nie zgłaszania przez radnych żadnych uwag ani zapytań do powyższego projektu uchwały</w:t>
      </w:r>
      <w:r w:rsidR="005923C3">
        <w:rPr>
          <w:sz w:val="22"/>
          <w:szCs w:val="22"/>
        </w:rPr>
        <w:t xml:space="preserve"> </w:t>
      </w:r>
      <w:r>
        <w:rPr>
          <w:sz w:val="22"/>
          <w:szCs w:val="22"/>
        </w:rPr>
        <w:t>-</w:t>
      </w:r>
    </w:p>
    <w:p w:rsidR="000522B0" w:rsidRPr="00596982" w:rsidRDefault="000859D8" w:rsidP="000522B0">
      <w:pPr>
        <w:jc w:val="both"/>
        <w:rPr>
          <w:sz w:val="22"/>
          <w:szCs w:val="22"/>
        </w:rPr>
      </w:pPr>
      <w:r>
        <w:rPr>
          <w:sz w:val="22"/>
          <w:szCs w:val="22"/>
        </w:rPr>
        <w:lastRenderedPageBreak/>
        <w:t>p</w:t>
      </w:r>
      <w:r w:rsidR="000522B0" w:rsidRPr="00596982">
        <w:rPr>
          <w:sz w:val="22"/>
          <w:szCs w:val="22"/>
        </w:rPr>
        <w:t xml:space="preserve">rzewodniczący obrad odczytał projekt uchwały </w:t>
      </w:r>
      <w:r w:rsidR="000522B0">
        <w:t>zmieniającej</w:t>
      </w:r>
      <w:r w:rsidR="000522B0" w:rsidRPr="00EB1678">
        <w:t xml:space="preserve"> uchwałę w sprawie uchwa</w:t>
      </w:r>
      <w:r w:rsidR="000522B0">
        <w:t>lenia budżetu gminy na rok 2013,</w:t>
      </w:r>
      <w:r w:rsidR="000522B0" w:rsidRPr="00596982">
        <w:rPr>
          <w:sz w:val="22"/>
          <w:szCs w:val="22"/>
        </w:rPr>
        <w:t xml:space="preserve"> a po jego odczytaniu poddał go pod głosowanie. Za przyjęciem powyższe</w:t>
      </w:r>
      <w:r w:rsidR="000522B0">
        <w:rPr>
          <w:sz w:val="22"/>
          <w:szCs w:val="22"/>
        </w:rPr>
        <w:t>go projektu uchwały głosowało 13</w:t>
      </w:r>
      <w:r w:rsidR="000522B0" w:rsidRPr="00596982">
        <w:rPr>
          <w:sz w:val="22"/>
          <w:szCs w:val="22"/>
        </w:rPr>
        <w:t xml:space="preserve"> radnych.</w:t>
      </w:r>
    </w:p>
    <w:p w:rsidR="000522B0" w:rsidRPr="00596982" w:rsidRDefault="000522B0" w:rsidP="000522B0">
      <w:pPr>
        <w:jc w:val="both"/>
        <w:rPr>
          <w:sz w:val="22"/>
          <w:szCs w:val="22"/>
        </w:rPr>
      </w:pPr>
    </w:p>
    <w:p w:rsidR="000522B0" w:rsidRPr="00596982" w:rsidRDefault="000522B0" w:rsidP="000522B0">
      <w:pPr>
        <w:jc w:val="both"/>
        <w:rPr>
          <w:sz w:val="22"/>
          <w:szCs w:val="22"/>
        </w:rPr>
      </w:pPr>
      <w:r w:rsidRPr="00596982">
        <w:rPr>
          <w:sz w:val="22"/>
          <w:szCs w:val="22"/>
        </w:rPr>
        <w:t xml:space="preserve">Przewodniczący obrad stwierdził, że uchwała </w:t>
      </w:r>
      <w:r>
        <w:t>zmieniająca</w:t>
      </w:r>
      <w:r w:rsidRPr="00EB1678">
        <w:t xml:space="preserve"> uchwałę w sprawie uchwa</w:t>
      </w:r>
      <w:r>
        <w:t>lenia budżetu gminy na rok 2013</w:t>
      </w:r>
      <w:r>
        <w:rPr>
          <w:sz w:val="22"/>
          <w:szCs w:val="22"/>
        </w:rPr>
        <w:t xml:space="preserve"> została podjęta 13</w:t>
      </w:r>
      <w:r w:rsidRPr="00596982">
        <w:rPr>
          <w:sz w:val="22"/>
          <w:szCs w:val="22"/>
        </w:rPr>
        <w:t xml:space="preserve"> głosami „za”.</w:t>
      </w:r>
    </w:p>
    <w:p w:rsidR="000522B0" w:rsidRPr="00596982" w:rsidRDefault="000522B0" w:rsidP="000522B0">
      <w:pPr>
        <w:jc w:val="both"/>
        <w:rPr>
          <w:sz w:val="22"/>
          <w:szCs w:val="22"/>
        </w:rPr>
      </w:pPr>
    </w:p>
    <w:p w:rsidR="000522B0" w:rsidRPr="00596982" w:rsidRDefault="001D143F" w:rsidP="000522B0">
      <w:pPr>
        <w:jc w:val="both"/>
        <w:rPr>
          <w:sz w:val="22"/>
          <w:szCs w:val="22"/>
        </w:rPr>
      </w:pPr>
      <w:r>
        <w:rPr>
          <w:sz w:val="22"/>
          <w:szCs w:val="22"/>
        </w:rPr>
        <w:t>Uchwała Nr XXIX</w:t>
      </w:r>
      <w:r w:rsidR="000522B0">
        <w:rPr>
          <w:sz w:val="22"/>
          <w:szCs w:val="22"/>
        </w:rPr>
        <w:t>/152/13</w:t>
      </w:r>
      <w:r w:rsidR="000522B0" w:rsidRPr="00596982">
        <w:rPr>
          <w:sz w:val="22"/>
          <w:szCs w:val="22"/>
        </w:rPr>
        <w:t xml:space="preserve"> Rady Gmi</w:t>
      </w:r>
      <w:r w:rsidR="000522B0">
        <w:rPr>
          <w:sz w:val="22"/>
          <w:szCs w:val="22"/>
        </w:rPr>
        <w:t>ny w Będkowie z dnia 27 maja</w:t>
      </w:r>
      <w:r w:rsidR="000522B0" w:rsidRPr="00596982">
        <w:rPr>
          <w:sz w:val="22"/>
          <w:szCs w:val="22"/>
        </w:rPr>
        <w:t xml:space="preserve"> 2013 r. </w:t>
      </w:r>
      <w:r w:rsidR="000522B0" w:rsidRPr="00EB1678">
        <w:t>zmieniającą uchwałę w sprawie uchwa</w:t>
      </w:r>
      <w:r w:rsidR="000522B0">
        <w:t>lenia budżetu gminy na rok 2013</w:t>
      </w:r>
      <w:r w:rsidR="000522B0" w:rsidRPr="00596982">
        <w:rPr>
          <w:sz w:val="22"/>
          <w:szCs w:val="22"/>
        </w:rPr>
        <w:t xml:space="preserve"> stanowi załącznik do niniejszego protokołu.</w:t>
      </w:r>
    </w:p>
    <w:p w:rsidR="00A071EA" w:rsidRDefault="00A071EA" w:rsidP="00F5712B">
      <w:pPr>
        <w:jc w:val="both"/>
        <w:rPr>
          <w:sz w:val="22"/>
          <w:szCs w:val="22"/>
        </w:rPr>
      </w:pPr>
    </w:p>
    <w:p w:rsidR="00726B8C" w:rsidRDefault="00A071EA" w:rsidP="00726B8C">
      <w:pPr>
        <w:rPr>
          <w:sz w:val="22"/>
          <w:szCs w:val="22"/>
        </w:rPr>
      </w:pPr>
      <w:r>
        <w:rPr>
          <w:sz w:val="22"/>
          <w:szCs w:val="22"/>
        </w:rPr>
        <w:t>Odp. punktu 4. litera c.</w:t>
      </w:r>
    </w:p>
    <w:p w:rsidR="007D61F7" w:rsidRDefault="007D61F7" w:rsidP="007D61F7">
      <w:pPr>
        <w:jc w:val="both"/>
        <w:rPr>
          <w:sz w:val="22"/>
          <w:szCs w:val="22"/>
        </w:rPr>
      </w:pPr>
      <w:r>
        <w:rPr>
          <w:sz w:val="22"/>
          <w:szCs w:val="22"/>
        </w:rPr>
        <w:t xml:space="preserve">Nawiązując do projektu uchwały </w:t>
      </w:r>
      <w:r w:rsidRPr="00596982">
        <w:rPr>
          <w:sz w:val="22"/>
          <w:szCs w:val="22"/>
        </w:rPr>
        <w:t>sprawie Wieloletniej Prognozy Finansowej Gminy Będków na lata 2013 – 2020</w:t>
      </w:r>
      <w:r>
        <w:rPr>
          <w:sz w:val="22"/>
          <w:szCs w:val="22"/>
        </w:rPr>
        <w:t>, Skarbnik Gminy stwierdziła: w załączniku nr 1 do wyżej podanego projektu uchwały zaktualizowane zostały  tylko kwoty dochodów i wydatków, które są wprowadzone w wyniku zmian budżetowych i służą wyliczeniu współczynnika odnoszącego się do zadłużenia i spłaty kredytów już zaciągniętych. Załącznik nr 2 do przedmiotowego projektu uchwały przedstawia przedsięwzięcia gminy na lata 2013 – 2020;  jedyna zmiana jaka jest – dotyczy Edukacyjnych Wrót R</w:t>
      </w:r>
      <w:r w:rsidR="00111B65">
        <w:rPr>
          <w:sz w:val="22"/>
          <w:szCs w:val="22"/>
        </w:rPr>
        <w:t>egionu Łódzkiego. Projekt uchwały uwzględnia zmiany wydatków majątkowych na bieżące.</w:t>
      </w:r>
    </w:p>
    <w:p w:rsidR="005A6B82" w:rsidRPr="00596982" w:rsidRDefault="005A6B82" w:rsidP="00726B8C">
      <w:pPr>
        <w:rPr>
          <w:sz w:val="22"/>
          <w:szCs w:val="22"/>
        </w:rPr>
      </w:pPr>
    </w:p>
    <w:p w:rsidR="00A071EA" w:rsidRPr="00596982" w:rsidRDefault="000859D8" w:rsidP="00A071EA">
      <w:pPr>
        <w:jc w:val="both"/>
        <w:rPr>
          <w:sz w:val="22"/>
          <w:szCs w:val="22"/>
        </w:rPr>
      </w:pPr>
      <w:r>
        <w:rPr>
          <w:sz w:val="22"/>
          <w:szCs w:val="22"/>
        </w:rPr>
        <w:t>Wobec  nie zgłaszania przez radnych żadnych uwag ani zapytań do powyższego projektu uchwały</w:t>
      </w:r>
      <w:r w:rsidR="005923C3">
        <w:rPr>
          <w:sz w:val="22"/>
          <w:szCs w:val="22"/>
        </w:rPr>
        <w:t xml:space="preserve"> </w:t>
      </w:r>
      <w:r>
        <w:rPr>
          <w:sz w:val="22"/>
          <w:szCs w:val="22"/>
        </w:rPr>
        <w:t>-p</w:t>
      </w:r>
      <w:r w:rsidR="00A071EA" w:rsidRPr="00596982">
        <w:rPr>
          <w:sz w:val="22"/>
          <w:szCs w:val="22"/>
        </w:rPr>
        <w:t>rzewodniczący obrad odczytał projekt uchwały w sprawie zmiany uchwały w sprawie Wieloletniej Prognozy Finansowej Gminy Będków na lata 2013 – 2020, a po jego odczytaniu poddał go pod głosowanie. Za przyjęciem powyższe</w:t>
      </w:r>
      <w:r w:rsidR="00A071EA">
        <w:rPr>
          <w:sz w:val="22"/>
          <w:szCs w:val="22"/>
        </w:rPr>
        <w:t>go projektu uchwały głosowało 13</w:t>
      </w:r>
      <w:r w:rsidR="00A071EA" w:rsidRPr="00596982">
        <w:rPr>
          <w:sz w:val="22"/>
          <w:szCs w:val="22"/>
        </w:rPr>
        <w:t xml:space="preserve"> radnych.</w:t>
      </w:r>
    </w:p>
    <w:p w:rsidR="00A071EA" w:rsidRPr="00596982" w:rsidRDefault="00A071EA" w:rsidP="00A071EA">
      <w:pPr>
        <w:jc w:val="both"/>
        <w:rPr>
          <w:sz w:val="22"/>
          <w:szCs w:val="22"/>
        </w:rPr>
      </w:pPr>
    </w:p>
    <w:p w:rsidR="00A071EA" w:rsidRPr="00596982" w:rsidRDefault="00A071EA" w:rsidP="00A071EA">
      <w:pPr>
        <w:jc w:val="both"/>
        <w:rPr>
          <w:sz w:val="22"/>
          <w:szCs w:val="22"/>
        </w:rPr>
      </w:pPr>
      <w:r w:rsidRPr="00596982">
        <w:rPr>
          <w:sz w:val="22"/>
          <w:szCs w:val="22"/>
        </w:rPr>
        <w:t>Przewodniczący obrad stwierdził, że uchwała w sprawie zmiany uchwały w sprawie Wieloletniej Prognozy Finansowej Gminy Będków na lat</w:t>
      </w:r>
      <w:r>
        <w:rPr>
          <w:sz w:val="22"/>
          <w:szCs w:val="22"/>
        </w:rPr>
        <w:t>a 2013 – 2020 została podjęta 13</w:t>
      </w:r>
      <w:r w:rsidRPr="00596982">
        <w:rPr>
          <w:sz w:val="22"/>
          <w:szCs w:val="22"/>
        </w:rPr>
        <w:t xml:space="preserve"> głosami „za”.</w:t>
      </w:r>
    </w:p>
    <w:p w:rsidR="00A071EA" w:rsidRPr="00596982" w:rsidRDefault="00A071EA" w:rsidP="00A071EA">
      <w:pPr>
        <w:jc w:val="both"/>
        <w:rPr>
          <w:sz w:val="22"/>
          <w:szCs w:val="22"/>
        </w:rPr>
      </w:pPr>
    </w:p>
    <w:p w:rsidR="00A071EA" w:rsidRDefault="009F3DE9" w:rsidP="00A071EA">
      <w:pPr>
        <w:jc w:val="both"/>
        <w:rPr>
          <w:sz w:val="22"/>
          <w:szCs w:val="22"/>
        </w:rPr>
      </w:pPr>
      <w:r>
        <w:rPr>
          <w:sz w:val="22"/>
          <w:szCs w:val="22"/>
        </w:rPr>
        <w:t>Uchwała Nr XXIX</w:t>
      </w:r>
      <w:r w:rsidR="00A071EA">
        <w:rPr>
          <w:sz w:val="22"/>
          <w:szCs w:val="22"/>
        </w:rPr>
        <w:t>/153/13</w:t>
      </w:r>
      <w:r w:rsidR="00A071EA" w:rsidRPr="00596982">
        <w:rPr>
          <w:sz w:val="22"/>
          <w:szCs w:val="22"/>
        </w:rPr>
        <w:t xml:space="preserve"> Rady Gmi</w:t>
      </w:r>
      <w:r w:rsidR="00A071EA">
        <w:rPr>
          <w:sz w:val="22"/>
          <w:szCs w:val="22"/>
        </w:rPr>
        <w:t>ny w Będkowie z dnia 27 maja</w:t>
      </w:r>
      <w:r w:rsidR="00A071EA" w:rsidRPr="00596982">
        <w:rPr>
          <w:sz w:val="22"/>
          <w:szCs w:val="22"/>
        </w:rPr>
        <w:t xml:space="preserve"> 2013 r. w sprawie zmiany uchwały w sprawie Wieloletniej Prognozy Finansowej Gminy Będków na lata 2013 – 2020 stanowi załącznik do niniejszego protokołu.</w:t>
      </w:r>
    </w:p>
    <w:p w:rsidR="001B4E8D" w:rsidRDefault="001B4E8D" w:rsidP="00A071EA">
      <w:pPr>
        <w:jc w:val="both"/>
        <w:rPr>
          <w:sz w:val="22"/>
          <w:szCs w:val="22"/>
        </w:rPr>
      </w:pPr>
    </w:p>
    <w:p w:rsidR="001B4E8D" w:rsidRPr="00596982" w:rsidRDefault="001B4E8D" w:rsidP="00A071EA">
      <w:pPr>
        <w:jc w:val="both"/>
        <w:rPr>
          <w:sz w:val="22"/>
          <w:szCs w:val="22"/>
        </w:rPr>
      </w:pPr>
      <w:r>
        <w:rPr>
          <w:sz w:val="22"/>
          <w:szCs w:val="22"/>
        </w:rPr>
        <w:t>Po zakończeniu tego punktu obrad, przewodniczący Rady ogłosił 10 minutową przerwę w obradach.</w:t>
      </w:r>
    </w:p>
    <w:p w:rsidR="00726B8C" w:rsidRDefault="00726B8C" w:rsidP="00726B8C">
      <w:pPr>
        <w:rPr>
          <w:sz w:val="22"/>
          <w:szCs w:val="22"/>
        </w:rPr>
      </w:pPr>
    </w:p>
    <w:p w:rsidR="001B4E8D" w:rsidRDefault="00C6570D" w:rsidP="00726B8C">
      <w:pPr>
        <w:rPr>
          <w:sz w:val="22"/>
          <w:szCs w:val="22"/>
        </w:rPr>
      </w:pPr>
      <w:r>
        <w:rPr>
          <w:sz w:val="22"/>
          <w:szCs w:val="22"/>
        </w:rPr>
        <w:t>Odp. punktu 4. litera d.</w:t>
      </w:r>
    </w:p>
    <w:p w:rsidR="001B4E8D" w:rsidRDefault="001B4E8D" w:rsidP="00726B8C">
      <w:pPr>
        <w:rPr>
          <w:sz w:val="22"/>
          <w:szCs w:val="22"/>
        </w:rPr>
      </w:pPr>
      <w:r>
        <w:rPr>
          <w:sz w:val="22"/>
          <w:szCs w:val="22"/>
        </w:rPr>
        <w:t>Po przerwie, przewodniczący Rady wznosił obrady i przystąpił do realizacji kolejnego punktu sesji.</w:t>
      </w:r>
    </w:p>
    <w:p w:rsidR="00B543DE" w:rsidRDefault="00B543DE" w:rsidP="00B543DE">
      <w:pPr>
        <w:jc w:val="both"/>
        <w:rPr>
          <w:sz w:val="22"/>
          <w:szCs w:val="22"/>
        </w:rPr>
      </w:pPr>
      <w:r>
        <w:rPr>
          <w:sz w:val="22"/>
          <w:szCs w:val="22"/>
        </w:rPr>
        <w:t xml:space="preserve">Przygotowanie projektu uchwały Rady Gminy w Będkowie </w:t>
      </w:r>
      <w:r w:rsidRPr="00596982">
        <w:rPr>
          <w:sz w:val="22"/>
          <w:szCs w:val="22"/>
        </w:rPr>
        <w:t xml:space="preserve">w sprawie </w:t>
      </w:r>
      <w:r w:rsidRPr="00EB1678">
        <w:t xml:space="preserve"> udzielenia dotacji z budżetu gminy na prace ko</w:t>
      </w:r>
      <w:r>
        <w:t xml:space="preserve">nserwatorskie, restauratorskie </w:t>
      </w:r>
      <w:r w:rsidRPr="00EB1678">
        <w:t>lub roboty budowlane przy zabytku wpisanym do rejestru zabytków znajdując</w:t>
      </w:r>
      <w:r>
        <w:t>ych się na terenie gminy Będków, Wójt Gminy uzasadnił w sposób następujący:  zgodnie z podjętą uchwałą budżetową na rok 2013, uwzględniającą zapis wygospodarowania kwoty 30.000,00 zł na prace konserwatorskie, restauratorskie lub roboty budowlane przy zabytku wpisanym do rejestru zabytków znajdujących się na terenie gminy Będków, podjęte zostały działania związane z ogłoszeniem postępowania konkursowego. Do konkursu przystąpiła Parafia</w:t>
      </w:r>
      <w:r w:rsidR="001D7720">
        <w:t xml:space="preserve"> Rzymsko-Katolicka</w:t>
      </w:r>
      <w:r>
        <w:t xml:space="preserve"> </w:t>
      </w:r>
      <w:r w:rsidR="001D7720">
        <w:t xml:space="preserve">p. w. Narodzenia N.M.P. w Będkowie </w:t>
      </w:r>
      <w:r>
        <w:t>poprzez złożenie wniosku wraz</w:t>
      </w:r>
      <w:r w:rsidR="007C7CEE">
        <w:t xml:space="preserve"> z niezbędnymi dokumentami o udzielenie dotacji w kwocie 30 tysięcy zł na drugi etap prac elewacyjnych kościoła.</w:t>
      </w:r>
      <w:r w:rsidR="00B27FDF">
        <w:t xml:space="preserve"> Wobec założenia środków finansowych w wysokości jak wyżej w budżecie gminy na rok 2013 oraz pozytywnym rozstrzygnięciu postępowania konkursowego – ostatnim krokiem jest podjęcie stanowiska Rady o udzielenie dotacji w kwocie wyżej podanej ze środków budżetowych na cel, o którym</w:t>
      </w:r>
      <w:r w:rsidR="001D7720">
        <w:t xml:space="preserve"> mówi się w przedłożonym w projekcie uchwały.</w:t>
      </w:r>
    </w:p>
    <w:p w:rsidR="008B3CD1" w:rsidRPr="00CD7D9D" w:rsidRDefault="008B3CD1" w:rsidP="008B3CD1">
      <w:pPr>
        <w:jc w:val="both"/>
      </w:pPr>
    </w:p>
    <w:p w:rsidR="008B3CD1" w:rsidRPr="00596982" w:rsidRDefault="00923243" w:rsidP="00726B8C">
      <w:pPr>
        <w:rPr>
          <w:sz w:val="22"/>
          <w:szCs w:val="22"/>
        </w:rPr>
      </w:pPr>
      <w:r>
        <w:rPr>
          <w:sz w:val="22"/>
          <w:szCs w:val="22"/>
        </w:rPr>
        <w:t>Wobec  nie zgłaszania przez radnych żadnych uwag ani zapytań do powyższego projektu uchwały</w:t>
      </w:r>
      <w:r w:rsidR="008742D8">
        <w:rPr>
          <w:sz w:val="22"/>
          <w:szCs w:val="22"/>
        </w:rPr>
        <w:t xml:space="preserve"> </w:t>
      </w:r>
      <w:r>
        <w:rPr>
          <w:sz w:val="22"/>
          <w:szCs w:val="22"/>
        </w:rPr>
        <w:t>-</w:t>
      </w:r>
    </w:p>
    <w:p w:rsidR="007F4347" w:rsidRDefault="00923243" w:rsidP="00C6570D">
      <w:pPr>
        <w:jc w:val="both"/>
        <w:rPr>
          <w:sz w:val="22"/>
          <w:szCs w:val="22"/>
        </w:rPr>
      </w:pPr>
      <w:r>
        <w:rPr>
          <w:sz w:val="22"/>
          <w:szCs w:val="22"/>
        </w:rPr>
        <w:lastRenderedPageBreak/>
        <w:t>p</w:t>
      </w:r>
      <w:r w:rsidR="00C6570D" w:rsidRPr="00596982">
        <w:rPr>
          <w:sz w:val="22"/>
          <w:szCs w:val="22"/>
        </w:rPr>
        <w:t xml:space="preserve">rzewodniczący obrad odczytał projekt uchwały w sprawie </w:t>
      </w:r>
      <w:r w:rsidR="00C6570D" w:rsidRPr="00EB1678">
        <w:t xml:space="preserve"> udzielenia dotacji z budżetu gminy na prace ko</w:t>
      </w:r>
      <w:r w:rsidR="00E00FC4">
        <w:t xml:space="preserve">nserwatorskie, restauratorskie </w:t>
      </w:r>
      <w:r w:rsidR="00C6570D" w:rsidRPr="00EB1678">
        <w:t>lub roboty budowlane przy zabytku wpisanym do rejestru zabytków znajdując</w:t>
      </w:r>
      <w:r w:rsidR="00C6570D">
        <w:t xml:space="preserve">ych się na terenie gminy Będków, </w:t>
      </w:r>
      <w:r w:rsidR="00C6570D" w:rsidRPr="00596982">
        <w:rPr>
          <w:sz w:val="22"/>
          <w:szCs w:val="22"/>
        </w:rPr>
        <w:t xml:space="preserve"> a po jego odczytaniu poddał go</w:t>
      </w:r>
    </w:p>
    <w:p w:rsidR="007F4347" w:rsidRDefault="00C6570D" w:rsidP="00C6570D">
      <w:pPr>
        <w:jc w:val="both"/>
        <w:rPr>
          <w:sz w:val="22"/>
          <w:szCs w:val="22"/>
        </w:rPr>
      </w:pPr>
      <w:r w:rsidRPr="00596982">
        <w:rPr>
          <w:sz w:val="22"/>
          <w:szCs w:val="22"/>
        </w:rPr>
        <w:t xml:space="preserve"> pod głosowanie.</w:t>
      </w:r>
      <w:r w:rsidR="007F4347">
        <w:rPr>
          <w:sz w:val="22"/>
          <w:szCs w:val="22"/>
        </w:rPr>
        <w:t xml:space="preserve"> Wyniki głosowania jawnego:</w:t>
      </w:r>
    </w:p>
    <w:p w:rsidR="007F4347" w:rsidRDefault="007F4347" w:rsidP="00C6570D">
      <w:pPr>
        <w:jc w:val="both"/>
        <w:rPr>
          <w:sz w:val="22"/>
          <w:szCs w:val="22"/>
        </w:rPr>
      </w:pPr>
      <w:r>
        <w:rPr>
          <w:sz w:val="22"/>
          <w:szCs w:val="22"/>
        </w:rPr>
        <w:t>- liczba radnych obecnych na sali obrad – 13,</w:t>
      </w:r>
    </w:p>
    <w:p w:rsidR="007F4347" w:rsidRDefault="007F4347" w:rsidP="00C6570D">
      <w:pPr>
        <w:jc w:val="both"/>
        <w:rPr>
          <w:sz w:val="22"/>
          <w:szCs w:val="22"/>
        </w:rPr>
      </w:pPr>
      <w:r>
        <w:rPr>
          <w:sz w:val="22"/>
          <w:szCs w:val="22"/>
        </w:rPr>
        <w:t>- liczba radnych biorących udział w głosowaniu – 13,</w:t>
      </w:r>
    </w:p>
    <w:p w:rsidR="007F4347" w:rsidRDefault="00987306" w:rsidP="00C6570D">
      <w:pPr>
        <w:jc w:val="both"/>
        <w:rPr>
          <w:sz w:val="22"/>
          <w:szCs w:val="22"/>
        </w:rPr>
      </w:pPr>
      <w:r>
        <w:rPr>
          <w:sz w:val="22"/>
          <w:szCs w:val="22"/>
        </w:rPr>
        <w:t xml:space="preserve">- liczba </w:t>
      </w:r>
      <w:r w:rsidR="007F4347">
        <w:rPr>
          <w:sz w:val="22"/>
          <w:szCs w:val="22"/>
        </w:rPr>
        <w:t>głosów „za” – 12,</w:t>
      </w:r>
    </w:p>
    <w:p w:rsidR="007F4347" w:rsidRDefault="007F4347" w:rsidP="00C6570D">
      <w:pPr>
        <w:jc w:val="both"/>
        <w:rPr>
          <w:sz w:val="22"/>
          <w:szCs w:val="22"/>
        </w:rPr>
      </w:pPr>
      <w:r>
        <w:rPr>
          <w:sz w:val="22"/>
          <w:szCs w:val="22"/>
        </w:rPr>
        <w:t>- liczba głosów „przeciw” – 0,</w:t>
      </w:r>
    </w:p>
    <w:p w:rsidR="007F4347" w:rsidRDefault="007F4347" w:rsidP="00C6570D">
      <w:pPr>
        <w:jc w:val="both"/>
        <w:rPr>
          <w:sz w:val="22"/>
          <w:szCs w:val="22"/>
        </w:rPr>
      </w:pPr>
      <w:r>
        <w:rPr>
          <w:sz w:val="22"/>
          <w:szCs w:val="22"/>
        </w:rPr>
        <w:t>- liczba głosów „wstrzymujących się” – 1.</w:t>
      </w:r>
    </w:p>
    <w:p w:rsidR="00C6570D" w:rsidRPr="007F4347" w:rsidRDefault="00C6570D" w:rsidP="00C6570D">
      <w:pPr>
        <w:jc w:val="both"/>
      </w:pPr>
      <w:r w:rsidRPr="00596982">
        <w:rPr>
          <w:sz w:val="22"/>
          <w:szCs w:val="22"/>
        </w:rPr>
        <w:t xml:space="preserve"> </w:t>
      </w:r>
    </w:p>
    <w:p w:rsidR="00C6570D" w:rsidRPr="00C6570D" w:rsidRDefault="00C6570D" w:rsidP="00C6570D">
      <w:pPr>
        <w:jc w:val="both"/>
      </w:pPr>
      <w:r w:rsidRPr="00596982">
        <w:rPr>
          <w:sz w:val="22"/>
          <w:szCs w:val="22"/>
        </w:rPr>
        <w:t>Przewodniczący obrad stwierdził, że uchwała w sprawie</w:t>
      </w:r>
      <w:r>
        <w:t xml:space="preserve"> </w:t>
      </w:r>
      <w:r w:rsidRPr="00EB1678">
        <w:t xml:space="preserve"> udzielenia dotacji z budżetu gminy na prace konserwatorskie, restauratorskie  lub roboty budowlane przy zabytku wpisanym do rejestru zabytków znajdując</w:t>
      </w:r>
      <w:r>
        <w:t xml:space="preserve">ych się na terenie gminy Będków </w:t>
      </w:r>
      <w:r w:rsidR="007F4347">
        <w:rPr>
          <w:sz w:val="22"/>
          <w:szCs w:val="22"/>
        </w:rPr>
        <w:t>została podjęta 12</w:t>
      </w:r>
      <w:r w:rsidRPr="00596982">
        <w:rPr>
          <w:sz w:val="22"/>
          <w:szCs w:val="22"/>
        </w:rPr>
        <w:t xml:space="preserve"> głosami „za”</w:t>
      </w:r>
      <w:r w:rsidR="007F4347">
        <w:rPr>
          <w:sz w:val="22"/>
          <w:szCs w:val="22"/>
        </w:rPr>
        <w:t xml:space="preserve"> i 1 głosem „wstrzymującym się”.</w:t>
      </w:r>
    </w:p>
    <w:p w:rsidR="00C6570D" w:rsidRPr="00596982" w:rsidRDefault="00C6570D" w:rsidP="00C6570D">
      <w:pPr>
        <w:jc w:val="both"/>
        <w:rPr>
          <w:sz w:val="22"/>
          <w:szCs w:val="22"/>
        </w:rPr>
      </w:pPr>
    </w:p>
    <w:p w:rsidR="00C6570D" w:rsidRPr="00C6570D" w:rsidRDefault="00C6570D" w:rsidP="00C6570D">
      <w:pPr>
        <w:jc w:val="both"/>
      </w:pPr>
      <w:r>
        <w:rPr>
          <w:sz w:val="22"/>
          <w:szCs w:val="22"/>
        </w:rPr>
        <w:t>Uchwała Nr XXIX/154/13</w:t>
      </w:r>
      <w:r w:rsidRPr="00596982">
        <w:rPr>
          <w:sz w:val="22"/>
          <w:szCs w:val="22"/>
        </w:rPr>
        <w:t xml:space="preserve"> Rady Gmi</w:t>
      </w:r>
      <w:r>
        <w:rPr>
          <w:sz w:val="22"/>
          <w:szCs w:val="22"/>
        </w:rPr>
        <w:t>ny w Będkowie z dnia 27 maja</w:t>
      </w:r>
      <w:r w:rsidRPr="00596982">
        <w:rPr>
          <w:sz w:val="22"/>
          <w:szCs w:val="22"/>
        </w:rPr>
        <w:t xml:space="preserve"> 2013 r. w sprawie </w:t>
      </w:r>
      <w:r w:rsidRPr="00EB1678">
        <w:t xml:space="preserve"> udzielenia dotacji z budżetu gminy na prace konserwatorskie, restauratorskie  lub roboty budowlane przy zabytku wpisanym do rejestru zabytków znajdując</w:t>
      </w:r>
      <w:r>
        <w:t>ych się na terenie gminy Będków</w:t>
      </w:r>
      <w:r w:rsidRPr="00596982">
        <w:rPr>
          <w:sz w:val="22"/>
          <w:szCs w:val="22"/>
        </w:rPr>
        <w:t xml:space="preserve"> stanowi załącznik do niniejszego protokołu.</w:t>
      </w:r>
    </w:p>
    <w:p w:rsidR="003926C3" w:rsidRDefault="003926C3"/>
    <w:p w:rsidR="00E00FC4" w:rsidRDefault="00E00FC4">
      <w:pPr>
        <w:rPr>
          <w:sz w:val="22"/>
          <w:szCs w:val="22"/>
        </w:rPr>
      </w:pPr>
      <w:r>
        <w:rPr>
          <w:sz w:val="22"/>
          <w:szCs w:val="22"/>
        </w:rPr>
        <w:t>Odp. punktu 4. litera e.</w:t>
      </w:r>
    </w:p>
    <w:p w:rsidR="00B81481" w:rsidRDefault="00AE5C67" w:rsidP="00AE5C67">
      <w:pPr>
        <w:tabs>
          <w:tab w:val="left" w:pos="3060"/>
        </w:tabs>
        <w:jc w:val="both"/>
      </w:pPr>
      <w:r>
        <w:rPr>
          <w:sz w:val="22"/>
          <w:szCs w:val="22"/>
        </w:rPr>
        <w:t xml:space="preserve">Wójt Gminy stwierdził: </w:t>
      </w:r>
      <w:r w:rsidR="00B81481">
        <w:rPr>
          <w:sz w:val="22"/>
          <w:szCs w:val="22"/>
        </w:rPr>
        <w:t xml:space="preserve">projekt uchwały </w:t>
      </w:r>
      <w:r w:rsidR="00B81481">
        <w:t>zmieniającej uchwałę w sprawie przyjęcia Planu Rozwoju Lokalnego Gminy Będków na lata 2008 – 2013 uwzględnia zadanie Edukacyjne Wrota Regionu Łódzkiego, z propozycją rozszerzenia okresu obowiązywania niniejszego Planu na lata 208 – 2015 i wskazania celów do realizacji.</w:t>
      </w:r>
    </w:p>
    <w:p w:rsidR="00B81481" w:rsidRDefault="00AE5C67" w:rsidP="00B81481">
      <w:pPr>
        <w:jc w:val="both"/>
      </w:pPr>
      <w:r>
        <w:t>Projekt uchwały, o którym mowa w tym punkcie obrad brzmi następująco:</w:t>
      </w:r>
    </w:p>
    <w:p w:rsidR="00FD47FD" w:rsidRDefault="00AE5C67" w:rsidP="00FD47FD">
      <w:pPr>
        <w:jc w:val="both"/>
      </w:pPr>
      <w:r>
        <w:t>- w</w:t>
      </w:r>
      <w:r w:rsidR="00FD47FD">
        <w:t xml:space="preserve"> załączniku do uchwały nr XV/91/08 Rady Gminy w Będkowie z dnia 5 czerwca 2008 r. – Plan Rozwoju Lokalnego Gminy Będków na lata 2008 – 2013 wraz ze zmianami dokonanymi  uchwałami:  nr  XVII/99/08 z dnia 6 sierpnia 2008 r., nr XXIX/143/09 z dnia 23 września 2009 r., nr XXX/145/09 z dnia 1 grudnia 2009 r. wprowadza się zmiany:</w:t>
      </w:r>
    </w:p>
    <w:p w:rsidR="00FD47FD" w:rsidRDefault="00FD47FD" w:rsidP="00FD47FD">
      <w:pPr>
        <w:jc w:val="both"/>
      </w:pPr>
      <w:r>
        <w:t>1) na stronie tytułowej wyrażenie: „ na lata 2008 – 2013” zastępuje się wyrażeniem „na lata 2008 – 2015”;</w:t>
      </w:r>
    </w:p>
    <w:p w:rsidR="00FD47FD" w:rsidRDefault="00FD47FD" w:rsidP="00FD47FD">
      <w:pPr>
        <w:jc w:val="both"/>
      </w:pPr>
      <w:r>
        <w:t>2) w spisie treści:</w:t>
      </w:r>
    </w:p>
    <w:p w:rsidR="00FD47FD" w:rsidRDefault="00FD47FD" w:rsidP="00FD47FD">
      <w:pPr>
        <w:numPr>
          <w:ilvl w:val="0"/>
          <w:numId w:val="4"/>
        </w:numPr>
        <w:jc w:val="both"/>
      </w:pPr>
      <w:r>
        <w:t xml:space="preserve"> w pkt I. tabeli wyrażenie „na lata 2008 – 2013” zastępuje się wyrażeniem „na lata 2008 – 2015”;</w:t>
      </w:r>
    </w:p>
    <w:p w:rsidR="00FD47FD" w:rsidRDefault="00FD47FD" w:rsidP="00FD47FD">
      <w:pPr>
        <w:numPr>
          <w:ilvl w:val="0"/>
          <w:numId w:val="4"/>
        </w:numPr>
        <w:jc w:val="both"/>
      </w:pPr>
      <w:r>
        <w:t xml:space="preserve"> w pkt VI.1. tabeli wyrażenie: „w okresie 2008 – 2013” zastępuje się wyrażeniem: „w okresie 2008 – 2015”;</w:t>
      </w:r>
    </w:p>
    <w:p w:rsidR="00FD47FD" w:rsidRDefault="00FD47FD" w:rsidP="00FD47FD">
      <w:pPr>
        <w:jc w:val="both"/>
      </w:pPr>
      <w:r>
        <w:t>3) w części Wstęp – ilekroć jest mowa o wyrażeniu: „na lata 2008 – 2013” należy przez to rozumieć wyrażenie: „ na lata 2008 – 2015”;</w:t>
      </w:r>
    </w:p>
    <w:p w:rsidR="00FD47FD" w:rsidRDefault="00FD47FD" w:rsidP="00FD47FD">
      <w:pPr>
        <w:jc w:val="both"/>
      </w:pPr>
      <w:r>
        <w:t>4) w pkt I. Podstawy prawne dla okresu programowania 2007 – 2013:</w:t>
      </w:r>
    </w:p>
    <w:p w:rsidR="00FD47FD" w:rsidRDefault="00FD47FD" w:rsidP="00FD47FD">
      <w:pPr>
        <w:numPr>
          <w:ilvl w:val="0"/>
          <w:numId w:val="5"/>
        </w:numPr>
        <w:jc w:val="both"/>
      </w:pPr>
      <w:r>
        <w:t>w tytule tego punktu wyrażenie: „2007 – 2013” zastępuje się wyrażeniem: „2007 – 2015”;</w:t>
      </w:r>
    </w:p>
    <w:p w:rsidR="00FD47FD" w:rsidRDefault="00FD47FD" w:rsidP="00FD47FD">
      <w:pPr>
        <w:numPr>
          <w:ilvl w:val="0"/>
          <w:numId w:val="5"/>
        </w:numPr>
        <w:jc w:val="both"/>
      </w:pPr>
      <w:r>
        <w:t>w zdaniu pierwszym wyrażenie: „w okresie programowania 2007 – 2013” zastępuje się wyrażeniem: „2007 – 2015”;</w:t>
      </w:r>
    </w:p>
    <w:p w:rsidR="00FD47FD" w:rsidRDefault="00FD47FD" w:rsidP="00FD47FD">
      <w:pPr>
        <w:jc w:val="both"/>
      </w:pPr>
      <w:r>
        <w:t>5) w pkt I. Obszar i czas realizacji Planu Rozwoju Lokalnego wyrażenie: „Czas realizacji: lata 2008 – 2013” zastępuje się wyrażeniem: „Czas realizacji: lata 2008 – 2015”;</w:t>
      </w:r>
    </w:p>
    <w:p w:rsidR="00FD47FD" w:rsidRDefault="00FD47FD" w:rsidP="00FD47FD">
      <w:pPr>
        <w:jc w:val="both"/>
      </w:pPr>
      <w:r>
        <w:t>6) w pkt VI. Realizacja zadań i projektów po zadaniu 26 dodaje się kolejne zadanie w brzmieniu:</w:t>
      </w:r>
    </w:p>
    <w:p w:rsidR="00FD47FD" w:rsidRDefault="00FD47FD" w:rsidP="00FD47FD">
      <w:pPr>
        <w:jc w:val="both"/>
      </w:pPr>
      <w:r>
        <w:t>Zadanie 27</w:t>
      </w:r>
    </w:p>
    <w:p w:rsidR="00FD47FD" w:rsidRPr="00C138F7" w:rsidRDefault="00FD47FD" w:rsidP="00FD47FD">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FD47FD" w:rsidTr="005A6B82">
        <w:trPr>
          <w:trHeight w:val="1408"/>
        </w:trPr>
        <w:tc>
          <w:tcPr>
            <w:tcW w:w="4606" w:type="dxa"/>
            <w:tcBorders>
              <w:top w:val="single" w:sz="4" w:space="0" w:color="auto"/>
              <w:left w:val="single" w:sz="4" w:space="0" w:color="auto"/>
              <w:bottom w:val="single" w:sz="4" w:space="0" w:color="auto"/>
              <w:right w:val="single" w:sz="4" w:space="0" w:color="auto"/>
            </w:tcBorders>
            <w:hideMark/>
          </w:tcPr>
          <w:p w:rsidR="00FD47FD" w:rsidRDefault="00FD47FD" w:rsidP="005A6B82">
            <w:pPr>
              <w:tabs>
                <w:tab w:val="left" w:pos="3060"/>
              </w:tabs>
            </w:pPr>
          </w:p>
          <w:p w:rsidR="00FD47FD" w:rsidRDefault="00FD47FD" w:rsidP="005A6B82">
            <w:pPr>
              <w:tabs>
                <w:tab w:val="left" w:pos="3060"/>
              </w:tabs>
            </w:pPr>
            <w:r>
              <w:t>Tytuł zadania</w:t>
            </w:r>
          </w:p>
          <w:p w:rsidR="00FD47FD" w:rsidRDefault="00FD47FD" w:rsidP="005A6B82">
            <w:pPr>
              <w:tabs>
                <w:tab w:val="left" w:pos="3060"/>
              </w:tabs>
            </w:pPr>
            <w:r>
              <w:t>____________________________________</w:t>
            </w:r>
          </w:p>
          <w:p w:rsidR="00FD47FD" w:rsidRDefault="00FD47FD" w:rsidP="005A6B82">
            <w:pPr>
              <w:tabs>
                <w:tab w:val="left" w:pos="3060"/>
              </w:tabs>
            </w:pPr>
            <w:r>
              <w:t>Opis projektu</w:t>
            </w:r>
          </w:p>
        </w:tc>
        <w:tc>
          <w:tcPr>
            <w:tcW w:w="4606" w:type="dxa"/>
            <w:tcBorders>
              <w:top w:val="single" w:sz="4" w:space="0" w:color="auto"/>
              <w:left w:val="single" w:sz="4" w:space="0" w:color="auto"/>
              <w:bottom w:val="single" w:sz="4" w:space="0" w:color="auto"/>
              <w:right w:val="single" w:sz="4" w:space="0" w:color="auto"/>
            </w:tcBorders>
            <w:hideMark/>
          </w:tcPr>
          <w:p w:rsidR="00FD47FD" w:rsidRDefault="00FD47FD" w:rsidP="005A6B82">
            <w:pPr>
              <w:tabs>
                <w:tab w:val="left" w:pos="3060"/>
              </w:tabs>
            </w:pPr>
          </w:p>
          <w:p w:rsidR="00FD47FD" w:rsidRDefault="00FD47FD" w:rsidP="005A6B82">
            <w:pPr>
              <w:tabs>
                <w:tab w:val="left" w:pos="3060"/>
              </w:tabs>
            </w:pPr>
            <w:r>
              <w:t>Edukacyjne Wrota Regionu Łódzkiego</w:t>
            </w:r>
          </w:p>
          <w:p w:rsidR="00FD47FD" w:rsidRDefault="00FD47FD" w:rsidP="005A6B82">
            <w:pPr>
              <w:tabs>
                <w:tab w:val="left" w:pos="3060"/>
              </w:tabs>
            </w:pPr>
            <w:r>
              <w:t>____________________________________</w:t>
            </w:r>
          </w:p>
          <w:p w:rsidR="00FD47FD" w:rsidRPr="00970BCA" w:rsidRDefault="00FD47FD" w:rsidP="005A6B82">
            <w:pPr>
              <w:tabs>
                <w:tab w:val="left" w:pos="3060"/>
              </w:tabs>
            </w:pPr>
            <w:r w:rsidRPr="00970BCA">
              <w:t>Budowa zintegrowanego, kompleksowego systemu edukacyjnego, wspomagającego procesy dydaktyczne w placówkach oświatowych (szkołach podstawowych, gimnazjach oraz szkołach ponadgimnazjalnych), ich organach prowadzących (JST) oraz placówkach kulturalno-oświatowych (Wojewódzkie Ośrodki Doskonalenia Nauczycieli, Biblioteki Pedagogiczne) na obszarze województwa łódzkiego, a także systemu wspomagającego nadzór i organizacje pl</w:t>
            </w:r>
            <w:r>
              <w:t>acówek oświatowych na poziomie w</w:t>
            </w:r>
            <w:r w:rsidRPr="00970BCA">
              <w:t>ojewództwa.</w:t>
            </w:r>
          </w:p>
        </w:tc>
      </w:tr>
      <w:tr w:rsidR="00FD47FD" w:rsidTr="005A6B82">
        <w:tc>
          <w:tcPr>
            <w:tcW w:w="4606" w:type="dxa"/>
            <w:tcBorders>
              <w:top w:val="single" w:sz="4" w:space="0" w:color="auto"/>
              <w:left w:val="single" w:sz="4" w:space="0" w:color="auto"/>
              <w:bottom w:val="single" w:sz="4" w:space="0" w:color="auto"/>
              <w:right w:val="single" w:sz="4" w:space="0" w:color="auto"/>
            </w:tcBorders>
            <w:hideMark/>
          </w:tcPr>
          <w:p w:rsidR="00FD47FD" w:rsidRDefault="00FD47FD" w:rsidP="005A6B82">
            <w:pPr>
              <w:tabs>
                <w:tab w:val="left" w:pos="3060"/>
              </w:tabs>
            </w:pPr>
            <w:r>
              <w:t>Całkowity koszt</w:t>
            </w:r>
          </w:p>
        </w:tc>
        <w:tc>
          <w:tcPr>
            <w:tcW w:w="4606" w:type="dxa"/>
            <w:tcBorders>
              <w:top w:val="single" w:sz="4" w:space="0" w:color="auto"/>
              <w:left w:val="single" w:sz="4" w:space="0" w:color="auto"/>
              <w:bottom w:val="single" w:sz="4" w:space="0" w:color="auto"/>
              <w:right w:val="single" w:sz="4" w:space="0" w:color="auto"/>
            </w:tcBorders>
            <w:hideMark/>
          </w:tcPr>
          <w:p w:rsidR="00FD47FD" w:rsidRDefault="00FD47FD" w:rsidP="005A6B82">
            <w:pPr>
              <w:tabs>
                <w:tab w:val="left" w:pos="3060"/>
              </w:tabs>
            </w:pPr>
            <w:r>
              <w:t>102.500,00 PLN</w:t>
            </w:r>
          </w:p>
        </w:tc>
      </w:tr>
      <w:tr w:rsidR="00FD47FD" w:rsidTr="005A6B82">
        <w:tc>
          <w:tcPr>
            <w:tcW w:w="4606" w:type="dxa"/>
            <w:tcBorders>
              <w:top w:val="single" w:sz="4" w:space="0" w:color="auto"/>
              <w:left w:val="single" w:sz="4" w:space="0" w:color="auto"/>
              <w:bottom w:val="single" w:sz="4" w:space="0" w:color="auto"/>
              <w:right w:val="single" w:sz="4" w:space="0" w:color="auto"/>
            </w:tcBorders>
            <w:hideMark/>
          </w:tcPr>
          <w:p w:rsidR="00FD47FD" w:rsidRDefault="00FD47FD" w:rsidP="005A6B82">
            <w:pPr>
              <w:tabs>
                <w:tab w:val="left" w:pos="3060"/>
              </w:tabs>
            </w:pPr>
            <w:r>
              <w:t>Źródła finansowania</w:t>
            </w:r>
          </w:p>
        </w:tc>
        <w:tc>
          <w:tcPr>
            <w:tcW w:w="4606" w:type="dxa"/>
            <w:tcBorders>
              <w:top w:val="single" w:sz="4" w:space="0" w:color="auto"/>
              <w:left w:val="single" w:sz="4" w:space="0" w:color="auto"/>
              <w:bottom w:val="single" w:sz="4" w:space="0" w:color="auto"/>
              <w:right w:val="single" w:sz="4" w:space="0" w:color="auto"/>
            </w:tcBorders>
            <w:hideMark/>
          </w:tcPr>
          <w:p w:rsidR="00FD47FD" w:rsidRDefault="00FD47FD" w:rsidP="005A6B82">
            <w:pPr>
              <w:tabs>
                <w:tab w:val="left" w:pos="3060"/>
              </w:tabs>
            </w:pPr>
            <w:r>
              <w:t xml:space="preserve">RPO  – 85 % </w:t>
            </w:r>
          </w:p>
          <w:p w:rsidR="00FD47FD" w:rsidRDefault="00FD47FD" w:rsidP="005A6B82">
            <w:pPr>
              <w:tabs>
                <w:tab w:val="left" w:pos="3060"/>
              </w:tabs>
            </w:pPr>
            <w:r>
              <w:t>Wkład własny – 15 %</w:t>
            </w:r>
          </w:p>
        </w:tc>
      </w:tr>
      <w:tr w:rsidR="00FD47FD" w:rsidTr="005A6B82">
        <w:tc>
          <w:tcPr>
            <w:tcW w:w="4606" w:type="dxa"/>
            <w:tcBorders>
              <w:top w:val="single" w:sz="4" w:space="0" w:color="auto"/>
              <w:left w:val="single" w:sz="4" w:space="0" w:color="auto"/>
              <w:bottom w:val="single" w:sz="4" w:space="0" w:color="auto"/>
              <w:right w:val="single" w:sz="4" w:space="0" w:color="auto"/>
            </w:tcBorders>
            <w:hideMark/>
          </w:tcPr>
          <w:p w:rsidR="00FD47FD" w:rsidRDefault="00FD47FD" w:rsidP="005A6B82">
            <w:pPr>
              <w:tabs>
                <w:tab w:val="left" w:pos="3060"/>
              </w:tabs>
            </w:pPr>
            <w:r>
              <w:t>Harmonogram realizacji</w:t>
            </w:r>
          </w:p>
        </w:tc>
        <w:tc>
          <w:tcPr>
            <w:tcW w:w="4606" w:type="dxa"/>
            <w:tcBorders>
              <w:top w:val="single" w:sz="4" w:space="0" w:color="auto"/>
              <w:left w:val="single" w:sz="4" w:space="0" w:color="auto"/>
              <w:bottom w:val="single" w:sz="4" w:space="0" w:color="auto"/>
              <w:right w:val="single" w:sz="4" w:space="0" w:color="auto"/>
            </w:tcBorders>
            <w:hideMark/>
          </w:tcPr>
          <w:p w:rsidR="00FD47FD" w:rsidRDefault="00FD47FD" w:rsidP="005A6B82">
            <w:pPr>
              <w:tabs>
                <w:tab w:val="left" w:pos="3060"/>
              </w:tabs>
            </w:pPr>
            <w:r>
              <w:t>Rok 2013 – 2014</w:t>
            </w:r>
          </w:p>
        </w:tc>
      </w:tr>
      <w:tr w:rsidR="00FD47FD" w:rsidTr="005A6B82">
        <w:trPr>
          <w:trHeight w:val="1608"/>
        </w:trPr>
        <w:tc>
          <w:tcPr>
            <w:tcW w:w="4606" w:type="dxa"/>
            <w:tcBorders>
              <w:top w:val="single" w:sz="4" w:space="0" w:color="auto"/>
              <w:left w:val="single" w:sz="4" w:space="0" w:color="auto"/>
              <w:bottom w:val="single" w:sz="4" w:space="0" w:color="auto"/>
              <w:right w:val="single" w:sz="4" w:space="0" w:color="auto"/>
            </w:tcBorders>
            <w:hideMark/>
          </w:tcPr>
          <w:p w:rsidR="00FD47FD" w:rsidRDefault="00FD47FD" w:rsidP="005A6B82">
            <w:pPr>
              <w:tabs>
                <w:tab w:val="left" w:pos="3060"/>
              </w:tabs>
            </w:pPr>
            <w:r>
              <w:t>Oczekiwane rezultaty – wskaźniki</w:t>
            </w:r>
          </w:p>
        </w:tc>
        <w:tc>
          <w:tcPr>
            <w:tcW w:w="4606" w:type="dxa"/>
            <w:tcBorders>
              <w:top w:val="single" w:sz="4" w:space="0" w:color="auto"/>
              <w:left w:val="single" w:sz="4" w:space="0" w:color="auto"/>
              <w:bottom w:val="single" w:sz="4" w:space="0" w:color="auto"/>
              <w:right w:val="single" w:sz="4" w:space="0" w:color="auto"/>
            </w:tcBorders>
            <w:hideMark/>
          </w:tcPr>
          <w:p w:rsidR="00FD47FD" w:rsidRDefault="00FD47FD" w:rsidP="005A6B82">
            <w:pPr>
              <w:tabs>
                <w:tab w:val="left" w:pos="3060"/>
              </w:tabs>
              <w:rPr>
                <w:u w:val="single"/>
              </w:rPr>
            </w:pPr>
            <w:r>
              <w:rPr>
                <w:u w:val="single"/>
              </w:rPr>
              <w:t>Wskaźniki produktu:</w:t>
            </w:r>
          </w:p>
          <w:p w:rsidR="00FD47FD" w:rsidRPr="00745AFA" w:rsidRDefault="00FD47FD" w:rsidP="005A6B82">
            <w:pPr>
              <w:numPr>
                <w:ilvl w:val="0"/>
                <w:numId w:val="1"/>
              </w:numPr>
              <w:tabs>
                <w:tab w:val="left" w:pos="3060"/>
              </w:tabs>
              <w:rPr>
                <w:u w:val="single"/>
              </w:rPr>
            </w:pPr>
            <w:r>
              <w:t>Liczba utworzonych aplikacji lub</w:t>
            </w:r>
          </w:p>
          <w:p w:rsidR="00FD47FD" w:rsidRDefault="00FD47FD" w:rsidP="005A6B82">
            <w:pPr>
              <w:tabs>
                <w:tab w:val="left" w:pos="3060"/>
              </w:tabs>
              <w:ind w:left="720"/>
              <w:rPr>
                <w:u w:val="single"/>
              </w:rPr>
            </w:pPr>
            <w:r>
              <w:t>udostępnionych usług teleinformatycznych</w:t>
            </w:r>
          </w:p>
          <w:p w:rsidR="00FD47FD" w:rsidRPr="009316CE" w:rsidRDefault="00FD47FD" w:rsidP="005A6B82">
            <w:pPr>
              <w:numPr>
                <w:ilvl w:val="0"/>
                <w:numId w:val="1"/>
              </w:numPr>
              <w:tabs>
                <w:tab w:val="left" w:pos="3060"/>
              </w:tabs>
              <w:rPr>
                <w:u w:val="single"/>
              </w:rPr>
            </w:pPr>
            <w:r>
              <w:t>Liczba uruchomionych on-</w:t>
            </w:r>
            <w:proofErr w:type="spellStart"/>
            <w:r>
              <w:t>line</w:t>
            </w:r>
            <w:proofErr w:type="spellEnd"/>
            <w:r>
              <w:t xml:space="preserve"> usług na poziomie 2 – interakcje</w:t>
            </w:r>
          </w:p>
          <w:p w:rsidR="00FD47FD" w:rsidRPr="001A5496" w:rsidRDefault="00FD47FD" w:rsidP="005A6B82">
            <w:pPr>
              <w:numPr>
                <w:ilvl w:val="0"/>
                <w:numId w:val="1"/>
              </w:numPr>
              <w:tabs>
                <w:tab w:val="left" w:pos="3060"/>
              </w:tabs>
              <w:rPr>
                <w:u w:val="single"/>
              </w:rPr>
            </w:pPr>
            <w:r>
              <w:t>Liczba uruchomionych on-</w:t>
            </w:r>
            <w:proofErr w:type="spellStart"/>
            <w:r>
              <w:t>line</w:t>
            </w:r>
            <w:proofErr w:type="spellEnd"/>
            <w:r>
              <w:t xml:space="preserve"> usług na poziomie 3 – dwustronna interakcja</w:t>
            </w:r>
          </w:p>
          <w:p w:rsidR="00FD47FD" w:rsidRPr="006027A7" w:rsidRDefault="00FD47FD" w:rsidP="005A6B82">
            <w:pPr>
              <w:numPr>
                <w:ilvl w:val="0"/>
                <w:numId w:val="1"/>
              </w:numPr>
              <w:tabs>
                <w:tab w:val="left" w:pos="3060"/>
              </w:tabs>
              <w:rPr>
                <w:u w:val="single"/>
              </w:rPr>
            </w:pPr>
            <w:r>
              <w:t xml:space="preserve">Liczba wdrożonych systemów wspomagania zarządzania oświatą </w:t>
            </w:r>
          </w:p>
          <w:p w:rsidR="00FD47FD" w:rsidRPr="001A5496" w:rsidRDefault="00FD47FD" w:rsidP="005A6B82">
            <w:pPr>
              <w:numPr>
                <w:ilvl w:val="0"/>
                <w:numId w:val="1"/>
              </w:numPr>
              <w:tabs>
                <w:tab w:val="left" w:pos="3060"/>
              </w:tabs>
              <w:rPr>
                <w:u w:val="single"/>
              </w:rPr>
            </w:pPr>
            <w:r>
              <w:t>w jednostkach publicznych</w:t>
            </w:r>
          </w:p>
          <w:p w:rsidR="00FD47FD" w:rsidRDefault="00FD47FD" w:rsidP="005A6B82">
            <w:pPr>
              <w:numPr>
                <w:ilvl w:val="0"/>
                <w:numId w:val="1"/>
              </w:numPr>
              <w:tabs>
                <w:tab w:val="left" w:pos="3060"/>
              </w:tabs>
              <w:rPr>
                <w:u w:val="single"/>
              </w:rPr>
            </w:pPr>
            <w:r>
              <w:t>Liczba uruchomionych portali</w:t>
            </w:r>
          </w:p>
          <w:p w:rsidR="00FD47FD" w:rsidRDefault="00FD47FD" w:rsidP="005A6B82">
            <w:pPr>
              <w:tabs>
                <w:tab w:val="left" w:pos="3060"/>
              </w:tabs>
              <w:rPr>
                <w:u w:val="single"/>
              </w:rPr>
            </w:pPr>
            <w:r>
              <w:rPr>
                <w:u w:val="single"/>
              </w:rPr>
              <w:t>Wskaźniki rezultatu:</w:t>
            </w:r>
          </w:p>
          <w:p w:rsidR="00FD47FD" w:rsidRDefault="00FD47FD" w:rsidP="005A6B82">
            <w:pPr>
              <w:numPr>
                <w:ilvl w:val="0"/>
                <w:numId w:val="2"/>
              </w:numPr>
              <w:tabs>
                <w:tab w:val="left" w:pos="3060"/>
              </w:tabs>
            </w:pPr>
            <w:r>
              <w:t>Liczba osób korzystających z usług on-</w:t>
            </w:r>
            <w:proofErr w:type="spellStart"/>
            <w:r>
              <w:t>line</w:t>
            </w:r>
            <w:proofErr w:type="spellEnd"/>
          </w:p>
          <w:p w:rsidR="00FD47FD" w:rsidRDefault="00FD47FD" w:rsidP="005A6B82">
            <w:pPr>
              <w:numPr>
                <w:ilvl w:val="0"/>
                <w:numId w:val="2"/>
              </w:numPr>
              <w:tabs>
                <w:tab w:val="left" w:pos="3060"/>
              </w:tabs>
            </w:pPr>
            <w:r>
              <w:t>Liczba jednostek sektora publicznego korzystających z utworzonych aplikacji lub usług teleinformatycznych</w:t>
            </w:r>
          </w:p>
        </w:tc>
      </w:tr>
      <w:tr w:rsidR="00FD47FD" w:rsidTr="005A6B82">
        <w:trPr>
          <w:trHeight w:val="720"/>
        </w:trPr>
        <w:tc>
          <w:tcPr>
            <w:tcW w:w="4606" w:type="dxa"/>
            <w:tcBorders>
              <w:top w:val="single" w:sz="4" w:space="0" w:color="auto"/>
              <w:left w:val="single" w:sz="4" w:space="0" w:color="auto"/>
              <w:bottom w:val="single" w:sz="4" w:space="0" w:color="auto"/>
              <w:right w:val="single" w:sz="4" w:space="0" w:color="auto"/>
            </w:tcBorders>
            <w:hideMark/>
          </w:tcPr>
          <w:p w:rsidR="00FD47FD" w:rsidRDefault="00FD47FD" w:rsidP="005A6B82">
            <w:pPr>
              <w:tabs>
                <w:tab w:val="left" w:pos="3060"/>
              </w:tabs>
            </w:pPr>
            <w:r>
              <w:t>Sposób pomiaru wskaźników</w:t>
            </w:r>
          </w:p>
        </w:tc>
        <w:tc>
          <w:tcPr>
            <w:tcW w:w="4606" w:type="dxa"/>
            <w:tcBorders>
              <w:top w:val="single" w:sz="4" w:space="0" w:color="auto"/>
              <w:left w:val="single" w:sz="4" w:space="0" w:color="auto"/>
              <w:bottom w:val="single" w:sz="4" w:space="0" w:color="auto"/>
              <w:right w:val="single" w:sz="4" w:space="0" w:color="auto"/>
            </w:tcBorders>
            <w:hideMark/>
          </w:tcPr>
          <w:p w:rsidR="00FD47FD" w:rsidRDefault="00FD47FD" w:rsidP="005A6B82">
            <w:pPr>
              <w:numPr>
                <w:ilvl w:val="0"/>
                <w:numId w:val="3"/>
              </w:numPr>
              <w:tabs>
                <w:tab w:val="left" w:pos="3060"/>
              </w:tabs>
            </w:pPr>
            <w:r>
              <w:t>Protokół odbioru</w:t>
            </w:r>
          </w:p>
          <w:p w:rsidR="00FD47FD" w:rsidRDefault="00FD47FD" w:rsidP="005A6B82">
            <w:pPr>
              <w:numPr>
                <w:ilvl w:val="0"/>
                <w:numId w:val="3"/>
              </w:numPr>
              <w:tabs>
                <w:tab w:val="left" w:pos="3060"/>
              </w:tabs>
            </w:pPr>
            <w:r>
              <w:t>Wydruk z systemów informatycznych</w:t>
            </w:r>
          </w:p>
          <w:p w:rsidR="00FD47FD" w:rsidRDefault="00FD47FD" w:rsidP="005A6B82">
            <w:pPr>
              <w:numPr>
                <w:ilvl w:val="0"/>
                <w:numId w:val="3"/>
              </w:numPr>
              <w:tabs>
                <w:tab w:val="left" w:pos="3060"/>
              </w:tabs>
            </w:pPr>
            <w:r>
              <w:t>Specyfikacja techniczna</w:t>
            </w:r>
          </w:p>
          <w:p w:rsidR="00FD47FD" w:rsidRDefault="00FD47FD" w:rsidP="005A6B82">
            <w:pPr>
              <w:numPr>
                <w:ilvl w:val="0"/>
                <w:numId w:val="3"/>
              </w:numPr>
              <w:tabs>
                <w:tab w:val="left" w:pos="3060"/>
              </w:tabs>
            </w:pPr>
            <w:r>
              <w:t>Faktura</w:t>
            </w:r>
          </w:p>
        </w:tc>
      </w:tr>
    </w:tbl>
    <w:p w:rsidR="00FD47FD" w:rsidRDefault="00FD47FD" w:rsidP="00FD47FD">
      <w:pPr>
        <w:spacing w:line="360" w:lineRule="auto"/>
        <w:jc w:val="both"/>
      </w:pPr>
      <w:r w:rsidRPr="000C1947">
        <w:t>7)</w:t>
      </w:r>
      <w:r>
        <w:rPr>
          <w:b/>
        </w:rPr>
        <w:t xml:space="preserve">  </w:t>
      </w:r>
      <w:r w:rsidRPr="006F4CE9">
        <w:t>w pkt IX</w:t>
      </w:r>
      <w:r>
        <w:t>:</w:t>
      </w:r>
    </w:p>
    <w:p w:rsidR="00FD47FD" w:rsidRDefault="00FD47FD" w:rsidP="00FD47FD">
      <w:pPr>
        <w:numPr>
          <w:ilvl w:val="0"/>
          <w:numId w:val="6"/>
        </w:numPr>
        <w:spacing w:line="360" w:lineRule="auto"/>
        <w:jc w:val="both"/>
        <w:rPr>
          <w:b/>
        </w:rPr>
      </w:pPr>
      <w:r>
        <w:t>tytuł punktu otrzymuje brzmienie: „Plan finansowy na lata 2008</w:t>
      </w:r>
      <w:r w:rsidRPr="00970BCA">
        <w:rPr>
          <w:color w:val="FF0000"/>
        </w:rPr>
        <w:t xml:space="preserve"> </w:t>
      </w:r>
      <w:r>
        <w:t>– 2015”;</w:t>
      </w:r>
    </w:p>
    <w:p w:rsidR="00FD47FD" w:rsidRPr="006F4CE9" w:rsidRDefault="00FD47FD" w:rsidP="00FD47FD">
      <w:pPr>
        <w:spacing w:line="360" w:lineRule="auto"/>
        <w:jc w:val="both"/>
      </w:pPr>
      <w:r>
        <w:lastRenderedPageBreak/>
        <w:t xml:space="preserve">      </w:t>
      </w:r>
      <w:r w:rsidRPr="006F4CE9">
        <w:t xml:space="preserve">b) </w:t>
      </w:r>
      <w:r>
        <w:t xml:space="preserve"> </w:t>
      </w:r>
      <w:r w:rsidRPr="006F4CE9">
        <w:t>aktualizuje się dotychczasowy Plan</w:t>
      </w:r>
      <w:r>
        <w:t xml:space="preserve"> finansowy Gminy Będków w ten sposób, że Plan finansowy na lata 2012 – 2015 przedstawia się następująco:</w:t>
      </w:r>
    </w:p>
    <w:p w:rsidR="00FD47FD" w:rsidRDefault="00FD47FD" w:rsidP="00FD47FD">
      <w:pPr>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FD47FD" w:rsidTr="005A6B82">
        <w:trPr>
          <w:trHeight w:val="933"/>
        </w:trPr>
        <w:tc>
          <w:tcPr>
            <w:tcW w:w="4606" w:type="dxa"/>
            <w:tcBorders>
              <w:top w:val="single" w:sz="4" w:space="0" w:color="auto"/>
              <w:left w:val="single" w:sz="4" w:space="0" w:color="auto"/>
              <w:bottom w:val="single" w:sz="4" w:space="0" w:color="auto"/>
              <w:right w:val="single" w:sz="4" w:space="0" w:color="auto"/>
            </w:tcBorders>
          </w:tcPr>
          <w:p w:rsidR="00FD47FD" w:rsidRPr="00237CC6" w:rsidRDefault="00FD47FD" w:rsidP="005A6B82"/>
        </w:tc>
        <w:tc>
          <w:tcPr>
            <w:tcW w:w="4606" w:type="dxa"/>
            <w:tcBorders>
              <w:top w:val="single" w:sz="4" w:space="0" w:color="auto"/>
              <w:left w:val="single" w:sz="4" w:space="0" w:color="auto"/>
              <w:bottom w:val="single" w:sz="4" w:space="0" w:color="auto"/>
              <w:right w:val="single" w:sz="4" w:space="0" w:color="auto"/>
            </w:tcBorders>
          </w:tcPr>
          <w:p w:rsidR="00FD47FD" w:rsidRDefault="00FD47FD" w:rsidP="005A6B82">
            <w:pPr>
              <w:spacing w:line="360" w:lineRule="auto"/>
              <w:jc w:val="both"/>
            </w:pPr>
          </w:p>
          <w:p w:rsidR="00FD47FD" w:rsidRDefault="00AE5C67" w:rsidP="00AE5C67">
            <w:pPr>
              <w:spacing w:line="360" w:lineRule="auto"/>
              <w:jc w:val="center"/>
            </w:pPr>
            <w:r>
              <w:t xml:space="preserve">  </w:t>
            </w:r>
            <w:r w:rsidR="00FD47FD">
              <w:t>2012 - 2015</w:t>
            </w:r>
          </w:p>
        </w:tc>
      </w:tr>
      <w:tr w:rsidR="00FD47FD" w:rsidTr="005A6B82">
        <w:tc>
          <w:tcPr>
            <w:tcW w:w="4606" w:type="dxa"/>
            <w:tcBorders>
              <w:top w:val="single" w:sz="4" w:space="0" w:color="auto"/>
              <w:left w:val="single" w:sz="4" w:space="0" w:color="auto"/>
              <w:bottom w:val="single" w:sz="4" w:space="0" w:color="auto"/>
              <w:right w:val="single" w:sz="4" w:space="0" w:color="auto"/>
            </w:tcBorders>
          </w:tcPr>
          <w:p w:rsidR="00FD47FD" w:rsidRDefault="00FD47FD" w:rsidP="005A6B82">
            <w:pPr>
              <w:spacing w:line="360" w:lineRule="auto"/>
              <w:jc w:val="both"/>
            </w:pPr>
          </w:p>
          <w:p w:rsidR="00FD47FD" w:rsidRDefault="00FD47FD" w:rsidP="005A6B82">
            <w:pPr>
              <w:spacing w:line="360" w:lineRule="auto"/>
              <w:jc w:val="both"/>
            </w:pPr>
            <w:r>
              <w:t xml:space="preserve">                    Budżet Gminy</w:t>
            </w:r>
          </w:p>
        </w:tc>
        <w:tc>
          <w:tcPr>
            <w:tcW w:w="4606" w:type="dxa"/>
            <w:tcBorders>
              <w:top w:val="single" w:sz="4" w:space="0" w:color="auto"/>
              <w:left w:val="single" w:sz="4" w:space="0" w:color="auto"/>
              <w:bottom w:val="single" w:sz="4" w:space="0" w:color="auto"/>
              <w:right w:val="single" w:sz="4" w:space="0" w:color="auto"/>
            </w:tcBorders>
          </w:tcPr>
          <w:p w:rsidR="00FD47FD" w:rsidRDefault="00FD47FD" w:rsidP="005A6B82">
            <w:pPr>
              <w:spacing w:line="360" w:lineRule="auto"/>
              <w:jc w:val="both"/>
            </w:pPr>
          </w:p>
          <w:p w:rsidR="00FD47FD" w:rsidRDefault="00FD47FD" w:rsidP="00AE5C67">
            <w:pPr>
              <w:spacing w:line="360" w:lineRule="auto"/>
              <w:jc w:val="center"/>
            </w:pPr>
            <w:r>
              <w:t>6.329.306,38</w:t>
            </w:r>
          </w:p>
        </w:tc>
      </w:tr>
      <w:tr w:rsidR="00FD47FD" w:rsidTr="005A6B82">
        <w:tc>
          <w:tcPr>
            <w:tcW w:w="4606" w:type="dxa"/>
            <w:tcBorders>
              <w:top w:val="single" w:sz="4" w:space="0" w:color="auto"/>
              <w:left w:val="single" w:sz="4" w:space="0" w:color="auto"/>
              <w:bottom w:val="single" w:sz="4" w:space="0" w:color="auto"/>
              <w:right w:val="single" w:sz="4" w:space="0" w:color="auto"/>
            </w:tcBorders>
          </w:tcPr>
          <w:p w:rsidR="00FD47FD" w:rsidRDefault="00FD47FD" w:rsidP="005A6B82">
            <w:pPr>
              <w:spacing w:line="360" w:lineRule="auto"/>
              <w:jc w:val="both"/>
            </w:pPr>
          </w:p>
          <w:p w:rsidR="00FD47FD" w:rsidRDefault="00FD47FD" w:rsidP="005A6B82">
            <w:pPr>
              <w:spacing w:line="360" w:lineRule="auto"/>
              <w:jc w:val="both"/>
            </w:pPr>
            <w:r>
              <w:t xml:space="preserve">                    Budżet Państwa</w:t>
            </w:r>
          </w:p>
        </w:tc>
        <w:tc>
          <w:tcPr>
            <w:tcW w:w="4606" w:type="dxa"/>
            <w:tcBorders>
              <w:top w:val="single" w:sz="4" w:space="0" w:color="auto"/>
              <w:left w:val="single" w:sz="4" w:space="0" w:color="auto"/>
              <w:bottom w:val="single" w:sz="4" w:space="0" w:color="auto"/>
              <w:right w:val="single" w:sz="4" w:space="0" w:color="auto"/>
            </w:tcBorders>
          </w:tcPr>
          <w:p w:rsidR="00FD47FD" w:rsidRDefault="00FD47FD" w:rsidP="005A6B82">
            <w:pPr>
              <w:spacing w:line="360" w:lineRule="auto"/>
              <w:jc w:val="both"/>
            </w:pPr>
          </w:p>
          <w:p w:rsidR="00FD47FD" w:rsidRDefault="00E9649C" w:rsidP="00E9649C">
            <w:pPr>
              <w:spacing w:line="360" w:lineRule="auto"/>
              <w:jc w:val="center"/>
            </w:pPr>
            <w:r>
              <w:t xml:space="preserve">    </w:t>
            </w:r>
            <w:r w:rsidR="00FD47FD">
              <w:t>375.914,30</w:t>
            </w:r>
          </w:p>
        </w:tc>
      </w:tr>
      <w:tr w:rsidR="00FD47FD" w:rsidTr="005A6B82">
        <w:tc>
          <w:tcPr>
            <w:tcW w:w="4606" w:type="dxa"/>
            <w:tcBorders>
              <w:top w:val="single" w:sz="4" w:space="0" w:color="auto"/>
              <w:left w:val="single" w:sz="4" w:space="0" w:color="auto"/>
              <w:bottom w:val="single" w:sz="4" w:space="0" w:color="auto"/>
              <w:right w:val="single" w:sz="4" w:space="0" w:color="auto"/>
            </w:tcBorders>
          </w:tcPr>
          <w:p w:rsidR="00FD47FD" w:rsidRDefault="00FD47FD" w:rsidP="005A6B82">
            <w:pPr>
              <w:spacing w:line="360" w:lineRule="auto"/>
              <w:jc w:val="both"/>
            </w:pPr>
          </w:p>
          <w:p w:rsidR="00FD47FD" w:rsidRDefault="00FD47FD" w:rsidP="005A6B82">
            <w:pPr>
              <w:spacing w:line="360" w:lineRule="auto"/>
              <w:jc w:val="both"/>
            </w:pPr>
            <w:r>
              <w:t xml:space="preserve">                    Środki Unii Europejskiej</w:t>
            </w:r>
          </w:p>
        </w:tc>
        <w:tc>
          <w:tcPr>
            <w:tcW w:w="4606" w:type="dxa"/>
            <w:tcBorders>
              <w:top w:val="single" w:sz="4" w:space="0" w:color="auto"/>
              <w:left w:val="single" w:sz="4" w:space="0" w:color="auto"/>
              <w:bottom w:val="single" w:sz="4" w:space="0" w:color="auto"/>
              <w:right w:val="single" w:sz="4" w:space="0" w:color="auto"/>
            </w:tcBorders>
          </w:tcPr>
          <w:p w:rsidR="00FD47FD" w:rsidRDefault="00FD47FD" w:rsidP="005A6B82">
            <w:pPr>
              <w:spacing w:line="360" w:lineRule="auto"/>
              <w:jc w:val="both"/>
            </w:pPr>
          </w:p>
          <w:p w:rsidR="00FD47FD" w:rsidRDefault="00AE5C67" w:rsidP="00E9649C">
            <w:pPr>
              <w:spacing w:line="360" w:lineRule="auto"/>
              <w:jc w:val="center"/>
            </w:pPr>
            <w:r>
              <w:t xml:space="preserve"> </w:t>
            </w:r>
            <w:r w:rsidR="00FD47FD">
              <w:t>4.380.412,30</w:t>
            </w:r>
          </w:p>
          <w:p w:rsidR="00FD47FD" w:rsidRDefault="00FD47FD" w:rsidP="005A6B82">
            <w:pPr>
              <w:spacing w:line="360" w:lineRule="auto"/>
              <w:jc w:val="both"/>
            </w:pPr>
            <w:r>
              <w:t xml:space="preserve"> </w:t>
            </w:r>
          </w:p>
        </w:tc>
      </w:tr>
      <w:tr w:rsidR="00FD47FD" w:rsidTr="005A6B82">
        <w:tc>
          <w:tcPr>
            <w:tcW w:w="4606" w:type="dxa"/>
            <w:tcBorders>
              <w:top w:val="single" w:sz="4" w:space="0" w:color="auto"/>
              <w:left w:val="single" w:sz="4" w:space="0" w:color="auto"/>
              <w:bottom w:val="single" w:sz="4" w:space="0" w:color="auto"/>
              <w:right w:val="single" w:sz="4" w:space="0" w:color="auto"/>
            </w:tcBorders>
          </w:tcPr>
          <w:p w:rsidR="00FD47FD" w:rsidRDefault="00FD47FD" w:rsidP="005A6B82">
            <w:pPr>
              <w:spacing w:line="360" w:lineRule="auto"/>
              <w:jc w:val="both"/>
            </w:pPr>
          </w:p>
          <w:p w:rsidR="00FD47FD" w:rsidRDefault="00FD47FD" w:rsidP="005A6B82">
            <w:pPr>
              <w:spacing w:line="360" w:lineRule="auto"/>
              <w:jc w:val="both"/>
            </w:pPr>
            <w:r>
              <w:t xml:space="preserve">                    Inne</w:t>
            </w:r>
          </w:p>
        </w:tc>
        <w:tc>
          <w:tcPr>
            <w:tcW w:w="4606" w:type="dxa"/>
            <w:tcBorders>
              <w:top w:val="single" w:sz="4" w:space="0" w:color="auto"/>
              <w:left w:val="single" w:sz="4" w:space="0" w:color="auto"/>
              <w:bottom w:val="single" w:sz="4" w:space="0" w:color="auto"/>
              <w:right w:val="single" w:sz="4" w:space="0" w:color="auto"/>
            </w:tcBorders>
          </w:tcPr>
          <w:p w:rsidR="00FD47FD" w:rsidRDefault="00FD47FD" w:rsidP="005A6B82">
            <w:pPr>
              <w:spacing w:line="360" w:lineRule="auto"/>
              <w:jc w:val="both"/>
            </w:pPr>
          </w:p>
          <w:p w:rsidR="00FD47FD" w:rsidRDefault="00FD47FD" w:rsidP="005A6B82">
            <w:pPr>
              <w:spacing w:line="360" w:lineRule="auto"/>
              <w:jc w:val="both"/>
            </w:pPr>
            <w:r>
              <w:t xml:space="preserve">                              -</w:t>
            </w:r>
          </w:p>
        </w:tc>
      </w:tr>
      <w:tr w:rsidR="00FD47FD" w:rsidTr="005A6B82">
        <w:tc>
          <w:tcPr>
            <w:tcW w:w="4606" w:type="dxa"/>
            <w:tcBorders>
              <w:top w:val="single" w:sz="4" w:space="0" w:color="auto"/>
              <w:left w:val="single" w:sz="4" w:space="0" w:color="auto"/>
              <w:bottom w:val="single" w:sz="4" w:space="0" w:color="auto"/>
              <w:right w:val="single" w:sz="4" w:space="0" w:color="auto"/>
            </w:tcBorders>
          </w:tcPr>
          <w:p w:rsidR="00FD47FD" w:rsidRDefault="00FD47FD" w:rsidP="005A6B82">
            <w:pPr>
              <w:spacing w:line="360" w:lineRule="auto"/>
              <w:jc w:val="both"/>
            </w:pPr>
          </w:p>
          <w:p w:rsidR="00FD47FD" w:rsidRDefault="00FD47FD" w:rsidP="005A6B82">
            <w:pPr>
              <w:spacing w:line="360" w:lineRule="auto"/>
              <w:jc w:val="both"/>
            </w:pPr>
            <w:r>
              <w:t xml:space="preserve">                    Razem</w:t>
            </w:r>
          </w:p>
        </w:tc>
        <w:tc>
          <w:tcPr>
            <w:tcW w:w="4606" w:type="dxa"/>
            <w:tcBorders>
              <w:top w:val="single" w:sz="4" w:space="0" w:color="auto"/>
              <w:left w:val="single" w:sz="4" w:space="0" w:color="auto"/>
              <w:bottom w:val="single" w:sz="4" w:space="0" w:color="auto"/>
              <w:right w:val="single" w:sz="4" w:space="0" w:color="auto"/>
            </w:tcBorders>
          </w:tcPr>
          <w:p w:rsidR="00FD47FD" w:rsidRDefault="00FD47FD" w:rsidP="005A6B82">
            <w:pPr>
              <w:spacing w:line="360" w:lineRule="auto"/>
              <w:jc w:val="both"/>
            </w:pPr>
          </w:p>
          <w:p w:rsidR="00FD47FD" w:rsidRDefault="00FD47FD" w:rsidP="005A6B82">
            <w:pPr>
              <w:spacing w:line="360" w:lineRule="auto"/>
              <w:jc w:val="both"/>
            </w:pPr>
            <w:r>
              <w:t xml:space="preserve">                     </w:t>
            </w:r>
            <w:r w:rsidR="00E9649C">
              <w:t xml:space="preserve">     </w:t>
            </w:r>
            <w:r>
              <w:t xml:space="preserve"> 11.085.632,98</w:t>
            </w:r>
          </w:p>
        </w:tc>
      </w:tr>
    </w:tbl>
    <w:p w:rsidR="00FD47FD" w:rsidRDefault="00FD47FD" w:rsidP="00FD47FD">
      <w:pPr>
        <w:jc w:val="both"/>
      </w:pPr>
    </w:p>
    <w:p w:rsidR="00632A9C" w:rsidRDefault="00FD47FD" w:rsidP="00632A9C">
      <w:pPr>
        <w:numPr>
          <w:ilvl w:val="0"/>
          <w:numId w:val="5"/>
        </w:numPr>
        <w:jc w:val="both"/>
      </w:pPr>
      <w:r>
        <w:t>aktualizuje się dotychczasowy Harmonogram realizacji planu finansowego w sposób jak w załączniku do niniejszej uchwały.</w:t>
      </w:r>
    </w:p>
    <w:p w:rsidR="00632A9C" w:rsidRDefault="00632A9C" w:rsidP="00632A9C">
      <w:pPr>
        <w:jc w:val="both"/>
      </w:pPr>
      <w:r>
        <w:t>Powyższe propozycje zostały uzgodnione z Urzędem Marszałkowskim w Łodzi.</w:t>
      </w:r>
    </w:p>
    <w:p w:rsidR="008742D8" w:rsidRDefault="008742D8" w:rsidP="008742D8">
      <w:pPr>
        <w:rPr>
          <w:sz w:val="22"/>
          <w:szCs w:val="22"/>
        </w:rPr>
      </w:pPr>
    </w:p>
    <w:p w:rsidR="008742D8" w:rsidRPr="00596982" w:rsidRDefault="008742D8" w:rsidP="0036306D">
      <w:pPr>
        <w:jc w:val="both"/>
        <w:rPr>
          <w:sz w:val="22"/>
          <w:szCs w:val="22"/>
        </w:rPr>
      </w:pPr>
      <w:r>
        <w:rPr>
          <w:sz w:val="22"/>
          <w:szCs w:val="22"/>
        </w:rPr>
        <w:t>Wobec  nie zgłaszania przez radnych żadnych uwag ani zapytań do powyższego projektu uchwały -</w:t>
      </w:r>
    </w:p>
    <w:p w:rsidR="00E00FC4" w:rsidRPr="00C6570D" w:rsidRDefault="008742D8" w:rsidP="0036306D">
      <w:pPr>
        <w:jc w:val="both"/>
      </w:pPr>
      <w:r>
        <w:rPr>
          <w:sz w:val="22"/>
          <w:szCs w:val="22"/>
        </w:rPr>
        <w:t>p</w:t>
      </w:r>
      <w:r w:rsidR="00E00FC4" w:rsidRPr="00596982">
        <w:rPr>
          <w:sz w:val="22"/>
          <w:szCs w:val="22"/>
        </w:rPr>
        <w:t>rzewodniczący obrad od</w:t>
      </w:r>
      <w:r w:rsidR="00E00FC4">
        <w:rPr>
          <w:sz w:val="22"/>
          <w:szCs w:val="22"/>
        </w:rPr>
        <w:t xml:space="preserve">czytał projekt uchwały </w:t>
      </w:r>
      <w:r w:rsidR="00E00FC4" w:rsidRPr="00596982">
        <w:rPr>
          <w:sz w:val="22"/>
          <w:szCs w:val="22"/>
        </w:rPr>
        <w:t xml:space="preserve"> </w:t>
      </w:r>
      <w:r w:rsidR="00E00FC4">
        <w:t xml:space="preserve">zmieniającej uchwałę w sprawie przyjęcia Planu Rozwoju Lokalnego Gminy Będków na lata 2008 – 2013, </w:t>
      </w:r>
      <w:r w:rsidR="00E00FC4" w:rsidRPr="00596982">
        <w:rPr>
          <w:sz w:val="22"/>
          <w:szCs w:val="22"/>
        </w:rPr>
        <w:t xml:space="preserve"> a po jego odczytaniu poddał go pod głosowanie. Za przyjęciem powyższe</w:t>
      </w:r>
      <w:r w:rsidR="00E00FC4">
        <w:rPr>
          <w:sz w:val="22"/>
          <w:szCs w:val="22"/>
        </w:rPr>
        <w:t>go projektu uchwały głosowało 13</w:t>
      </w:r>
      <w:r w:rsidR="00E00FC4" w:rsidRPr="00596982">
        <w:rPr>
          <w:sz w:val="22"/>
          <w:szCs w:val="22"/>
        </w:rPr>
        <w:t xml:space="preserve"> radnych.</w:t>
      </w:r>
    </w:p>
    <w:p w:rsidR="00E00FC4" w:rsidRPr="00596982" w:rsidRDefault="00E00FC4" w:rsidP="00E00FC4">
      <w:pPr>
        <w:jc w:val="both"/>
        <w:rPr>
          <w:sz w:val="22"/>
          <w:szCs w:val="22"/>
        </w:rPr>
      </w:pPr>
    </w:p>
    <w:p w:rsidR="00E00FC4" w:rsidRPr="00C6570D" w:rsidRDefault="00E00FC4" w:rsidP="0036306D">
      <w:pPr>
        <w:jc w:val="both"/>
      </w:pPr>
      <w:r w:rsidRPr="00596982">
        <w:rPr>
          <w:sz w:val="22"/>
          <w:szCs w:val="22"/>
        </w:rPr>
        <w:t xml:space="preserve">Przewodniczący obrad stwierdził, że uchwała </w:t>
      </w:r>
      <w:r>
        <w:t xml:space="preserve"> zmieniająca uchwałę w sprawie przyjęcia Planu Rozwoju Lokalnego Gminy Będków na lata 2008 – 2013 </w:t>
      </w:r>
      <w:r>
        <w:rPr>
          <w:sz w:val="22"/>
          <w:szCs w:val="22"/>
        </w:rPr>
        <w:t>została podjęta 13</w:t>
      </w:r>
      <w:r w:rsidRPr="00596982">
        <w:rPr>
          <w:sz w:val="22"/>
          <w:szCs w:val="22"/>
        </w:rPr>
        <w:t xml:space="preserve"> głosami „za”.</w:t>
      </w:r>
    </w:p>
    <w:p w:rsidR="00E00FC4" w:rsidRPr="00596982" w:rsidRDefault="00E00FC4" w:rsidP="00E00FC4">
      <w:pPr>
        <w:jc w:val="both"/>
        <w:rPr>
          <w:sz w:val="22"/>
          <w:szCs w:val="22"/>
        </w:rPr>
      </w:pPr>
    </w:p>
    <w:p w:rsidR="00E00FC4" w:rsidRPr="00E00FC4" w:rsidRDefault="00E00FC4" w:rsidP="00E00FC4">
      <w:pPr>
        <w:jc w:val="both"/>
        <w:rPr>
          <w:sz w:val="22"/>
          <w:szCs w:val="22"/>
        </w:rPr>
      </w:pPr>
      <w:r>
        <w:rPr>
          <w:sz w:val="22"/>
          <w:szCs w:val="22"/>
        </w:rPr>
        <w:t>Uchwała Nr XXIX/155/13</w:t>
      </w:r>
      <w:r w:rsidRPr="00596982">
        <w:rPr>
          <w:sz w:val="22"/>
          <w:szCs w:val="22"/>
        </w:rPr>
        <w:t xml:space="preserve"> Rady Gmi</w:t>
      </w:r>
      <w:r>
        <w:rPr>
          <w:sz w:val="22"/>
          <w:szCs w:val="22"/>
        </w:rPr>
        <w:t xml:space="preserve">ny w Będkowie z dnia 27 maja 2013 r. </w:t>
      </w:r>
      <w:r w:rsidRPr="00596982">
        <w:rPr>
          <w:sz w:val="22"/>
          <w:szCs w:val="22"/>
        </w:rPr>
        <w:t xml:space="preserve"> </w:t>
      </w:r>
      <w:r>
        <w:t>zmieniająca uchwałę w sprawie przyjęcia Planu Rozwoju Lokalnego Gminy Będków na lata 2008 – 2013</w:t>
      </w:r>
      <w:r>
        <w:rPr>
          <w:sz w:val="22"/>
          <w:szCs w:val="22"/>
        </w:rPr>
        <w:t xml:space="preserve"> stanowi </w:t>
      </w:r>
      <w:r w:rsidRPr="00596982">
        <w:rPr>
          <w:sz w:val="22"/>
          <w:szCs w:val="22"/>
        </w:rPr>
        <w:t>załącznik do niniejszego protokołu.</w:t>
      </w:r>
    </w:p>
    <w:p w:rsidR="00E00FC4" w:rsidRDefault="00E00FC4"/>
    <w:p w:rsidR="00E00FC4" w:rsidRDefault="00E00FC4" w:rsidP="00E00FC4">
      <w:pPr>
        <w:rPr>
          <w:sz w:val="22"/>
          <w:szCs w:val="22"/>
        </w:rPr>
      </w:pPr>
      <w:r>
        <w:rPr>
          <w:sz w:val="22"/>
          <w:szCs w:val="22"/>
        </w:rPr>
        <w:t>Odp. punktu 4. litera f.</w:t>
      </w:r>
    </w:p>
    <w:p w:rsidR="00DA558D" w:rsidRDefault="00DA558D" w:rsidP="007834AF">
      <w:pPr>
        <w:jc w:val="both"/>
        <w:rPr>
          <w:sz w:val="22"/>
          <w:szCs w:val="22"/>
        </w:rPr>
      </w:pPr>
      <w:r>
        <w:rPr>
          <w:sz w:val="22"/>
          <w:szCs w:val="22"/>
        </w:rPr>
        <w:t>Wypowiedź Wójta Gminy w kwestii projektu</w:t>
      </w:r>
      <w:r w:rsidRPr="00DA558D">
        <w:rPr>
          <w:bCs/>
        </w:rPr>
        <w:t xml:space="preserve"> </w:t>
      </w:r>
      <w:r w:rsidRPr="00C4038F">
        <w:rPr>
          <w:bCs/>
        </w:rPr>
        <w:t>w sprawie realizacji celu publicznego polegającego na udostępnieniu mieszkańcom Gminy Będków bezpłatnego dostęp</w:t>
      </w:r>
      <w:r>
        <w:rPr>
          <w:bCs/>
        </w:rPr>
        <w:t xml:space="preserve">u do szerokopasmowego Internetu jest następująca:  aby osiągnąć dofinansowanie przedmiotowego zadania trzeba najpierw określić cel, który chce się realizować, Aby wdrożyć w życie to, co od strony fizycznej zostanie wykonane i zakupione potrzebny jest operator, żeby można było pozyskać odpowiednie częstotliwości, złożyć stosowne wnioski, i uzyskać zgodę </w:t>
      </w:r>
      <w:r w:rsidR="007834AF">
        <w:rPr>
          <w:bCs/>
        </w:rPr>
        <w:t>–</w:t>
      </w:r>
      <w:r>
        <w:rPr>
          <w:bCs/>
        </w:rPr>
        <w:t xml:space="preserve"> niezbędna</w:t>
      </w:r>
      <w:r w:rsidR="007834AF">
        <w:rPr>
          <w:bCs/>
        </w:rPr>
        <w:t xml:space="preserve"> jest uchwała, że samorząd gminy Będków wespół z trzema pozostałymi samorządami będzie ubiegać się o to, by móc być operatorem dla wybudowanej sieci. Dostęp do </w:t>
      </w:r>
      <w:r w:rsidR="007834AF">
        <w:rPr>
          <w:bCs/>
        </w:rPr>
        <w:lastRenderedPageBreak/>
        <w:t>szerokopasmowego Internetu ma swoją ogromną wartość nawet przy założeniu, że gmina zapewni na ten cel środki własne w wysokości 160 tysięcy zł.</w:t>
      </w:r>
    </w:p>
    <w:p w:rsidR="0078721E" w:rsidRDefault="0078721E" w:rsidP="00E00FC4">
      <w:pPr>
        <w:rPr>
          <w:sz w:val="22"/>
          <w:szCs w:val="22"/>
        </w:rPr>
      </w:pPr>
    </w:p>
    <w:p w:rsidR="0078721E" w:rsidRPr="00596982" w:rsidRDefault="0078721E" w:rsidP="0078721E">
      <w:pPr>
        <w:rPr>
          <w:sz w:val="22"/>
          <w:szCs w:val="22"/>
        </w:rPr>
      </w:pPr>
      <w:r>
        <w:rPr>
          <w:sz w:val="22"/>
          <w:szCs w:val="22"/>
        </w:rPr>
        <w:t>Wobec  nie zgłaszania przez radnych żadnych uwag ani zapytań do powyższego projektu uchwały -</w:t>
      </w:r>
    </w:p>
    <w:p w:rsidR="00E00FC4" w:rsidRPr="00B81305" w:rsidRDefault="0078721E" w:rsidP="00B81305">
      <w:pPr>
        <w:jc w:val="both"/>
        <w:rPr>
          <w:bCs/>
        </w:rPr>
      </w:pPr>
      <w:r>
        <w:rPr>
          <w:sz w:val="22"/>
          <w:szCs w:val="22"/>
        </w:rPr>
        <w:t>p</w:t>
      </w:r>
      <w:r w:rsidR="00E00FC4" w:rsidRPr="00596982">
        <w:rPr>
          <w:sz w:val="22"/>
          <w:szCs w:val="22"/>
        </w:rPr>
        <w:t>rzewodniczący obrad od</w:t>
      </w:r>
      <w:r w:rsidR="00E00FC4">
        <w:rPr>
          <w:sz w:val="22"/>
          <w:szCs w:val="22"/>
        </w:rPr>
        <w:t xml:space="preserve">czytał projekt uchwały </w:t>
      </w:r>
      <w:r w:rsidR="00B81305" w:rsidRPr="00C4038F">
        <w:rPr>
          <w:bCs/>
        </w:rPr>
        <w:t>w sprawie realizacji celu publicznego polegającego na udostępnieniu mieszkańcom Gminy Będków bezpłatnego dostęp</w:t>
      </w:r>
      <w:r w:rsidR="00B81305">
        <w:rPr>
          <w:bCs/>
        </w:rPr>
        <w:t xml:space="preserve">u do szerokopasmowego </w:t>
      </w:r>
      <w:proofErr w:type="spellStart"/>
      <w:r w:rsidR="00B81305">
        <w:rPr>
          <w:bCs/>
        </w:rPr>
        <w:t>internetu</w:t>
      </w:r>
      <w:proofErr w:type="spellEnd"/>
      <w:r w:rsidR="00B81305">
        <w:rPr>
          <w:bCs/>
        </w:rPr>
        <w:t>,</w:t>
      </w:r>
      <w:r w:rsidR="00E00FC4">
        <w:t xml:space="preserve"> </w:t>
      </w:r>
      <w:r w:rsidR="00E00FC4" w:rsidRPr="00596982">
        <w:rPr>
          <w:sz w:val="22"/>
          <w:szCs w:val="22"/>
        </w:rPr>
        <w:t>a po jego odczytaniu poddał go pod głosowanie. Za przyjęciem powyższe</w:t>
      </w:r>
      <w:r w:rsidR="00E00FC4">
        <w:rPr>
          <w:sz w:val="22"/>
          <w:szCs w:val="22"/>
        </w:rPr>
        <w:t>go projektu uchwały głosowało 13</w:t>
      </w:r>
      <w:r w:rsidR="00E00FC4" w:rsidRPr="00596982">
        <w:rPr>
          <w:sz w:val="22"/>
          <w:szCs w:val="22"/>
        </w:rPr>
        <w:t xml:space="preserve"> radnych.</w:t>
      </w:r>
    </w:p>
    <w:p w:rsidR="00E00FC4" w:rsidRPr="00596982" w:rsidRDefault="00E00FC4" w:rsidP="00E00FC4">
      <w:pPr>
        <w:jc w:val="both"/>
        <w:rPr>
          <w:sz w:val="22"/>
          <w:szCs w:val="22"/>
        </w:rPr>
      </w:pPr>
    </w:p>
    <w:p w:rsidR="00E00FC4" w:rsidRPr="00B81305" w:rsidRDefault="00E00FC4" w:rsidP="00420448">
      <w:pPr>
        <w:jc w:val="both"/>
        <w:rPr>
          <w:bCs/>
        </w:rPr>
      </w:pPr>
      <w:r w:rsidRPr="00596982">
        <w:rPr>
          <w:sz w:val="22"/>
          <w:szCs w:val="22"/>
        </w:rPr>
        <w:t xml:space="preserve">Przewodniczący obrad stwierdził, że uchwała </w:t>
      </w:r>
      <w:r w:rsidR="00B81305" w:rsidRPr="00C4038F">
        <w:rPr>
          <w:bCs/>
        </w:rPr>
        <w:t>w sprawie realizacj</w:t>
      </w:r>
      <w:r w:rsidR="00B81305">
        <w:rPr>
          <w:bCs/>
        </w:rPr>
        <w:t xml:space="preserve">i celu publicznego polegającego </w:t>
      </w:r>
      <w:r w:rsidR="00B81305" w:rsidRPr="00C4038F">
        <w:rPr>
          <w:bCs/>
        </w:rPr>
        <w:t>na udostępnieniu mieszkańcom Gminy Będków bezpłatnego dostęp</w:t>
      </w:r>
      <w:r w:rsidR="00B81305">
        <w:rPr>
          <w:bCs/>
        </w:rPr>
        <w:t xml:space="preserve">u do szerokopasmowego </w:t>
      </w:r>
      <w:proofErr w:type="spellStart"/>
      <w:r w:rsidR="00B81305">
        <w:rPr>
          <w:bCs/>
        </w:rPr>
        <w:t>internetu</w:t>
      </w:r>
      <w:proofErr w:type="spellEnd"/>
      <w:r w:rsidR="00B81305">
        <w:rPr>
          <w:bCs/>
        </w:rPr>
        <w:t xml:space="preserve"> </w:t>
      </w:r>
      <w:r>
        <w:rPr>
          <w:sz w:val="22"/>
          <w:szCs w:val="22"/>
        </w:rPr>
        <w:t>została podjęta 13</w:t>
      </w:r>
      <w:r w:rsidRPr="00596982">
        <w:rPr>
          <w:sz w:val="22"/>
          <w:szCs w:val="22"/>
        </w:rPr>
        <w:t xml:space="preserve"> głosami „za”.</w:t>
      </w:r>
    </w:p>
    <w:p w:rsidR="00E00FC4" w:rsidRPr="00596982" w:rsidRDefault="00E00FC4" w:rsidP="00E00FC4">
      <w:pPr>
        <w:jc w:val="both"/>
        <w:rPr>
          <w:sz w:val="22"/>
          <w:szCs w:val="22"/>
        </w:rPr>
      </w:pPr>
    </w:p>
    <w:p w:rsidR="00E00FC4" w:rsidRDefault="00E00FC4" w:rsidP="00420448">
      <w:pPr>
        <w:jc w:val="both"/>
        <w:rPr>
          <w:bCs/>
        </w:rPr>
      </w:pPr>
      <w:r>
        <w:rPr>
          <w:sz w:val="22"/>
          <w:szCs w:val="22"/>
        </w:rPr>
        <w:t>Uchwała Nr XXIX</w:t>
      </w:r>
      <w:r w:rsidR="00B81305">
        <w:rPr>
          <w:sz w:val="22"/>
          <w:szCs w:val="22"/>
        </w:rPr>
        <w:t>/156</w:t>
      </w:r>
      <w:r>
        <w:rPr>
          <w:sz w:val="22"/>
          <w:szCs w:val="22"/>
        </w:rPr>
        <w:t>/13</w:t>
      </w:r>
      <w:r w:rsidRPr="00596982">
        <w:rPr>
          <w:sz w:val="22"/>
          <w:szCs w:val="22"/>
        </w:rPr>
        <w:t xml:space="preserve"> Rady Gmi</w:t>
      </w:r>
      <w:r>
        <w:rPr>
          <w:sz w:val="22"/>
          <w:szCs w:val="22"/>
        </w:rPr>
        <w:t xml:space="preserve">ny w Będkowie z dnia 27 maja 2013 r. </w:t>
      </w:r>
      <w:r w:rsidRPr="00596982">
        <w:rPr>
          <w:sz w:val="22"/>
          <w:szCs w:val="22"/>
        </w:rPr>
        <w:t xml:space="preserve"> </w:t>
      </w:r>
      <w:r w:rsidR="00B81305" w:rsidRPr="00C4038F">
        <w:rPr>
          <w:bCs/>
        </w:rPr>
        <w:t>w sprawie realizacji celu publicznego polegającego na udostępnieniu mieszkańcom Gminy Będków bezpłatnego dostęp</w:t>
      </w:r>
      <w:r w:rsidR="004A1EC5">
        <w:rPr>
          <w:bCs/>
        </w:rPr>
        <w:t xml:space="preserve">u do szerokopasmowego </w:t>
      </w:r>
      <w:proofErr w:type="spellStart"/>
      <w:r w:rsidR="004A1EC5">
        <w:rPr>
          <w:bCs/>
        </w:rPr>
        <w:t>internetu</w:t>
      </w:r>
      <w:proofErr w:type="spellEnd"/>
      <w:r>
        <w:rPr>
          <w:sz w:val="22"/>
          <w:szCs w:val="22"/>
        </w:rPr>
        <w:t xml:space="preserve"> stanowi </w:t>
      </w:r>
      <w:r w:rsidRPr="00596982">
        <w:rPr>
          <w:sz w:val="22"/>
          <w:szCs w:val="22"/>
        </w:rPr>
        <w:t>załącznik do niniejszego protokołu.</w:t>
      </w:r>
    </w:p>
    <w:p w:rsidR="00420448" w:rsidRDefault="00420448" w:rsidP="00420448">
      <w:pPr>
        <w:jc w:val="both"/>
        <w:rPr>
          <w:bCs/>
        </w:rPr>
      </w:pPr>
    </w:p>
    <w:p w:rsidR="00420448" w:rsidRDefault="00420448" w:rsidP="00420448">
      <w:pPr>
        <w:jc w:val="both"/>
        <w:rPr>
          <w:bCs/>
        </w:rPr>
      </w:pPr>
      <w:r>
        <w:rPr>
          <w:bCs/>
        </w:rPr>
        <w:t>Odp. punktu 5 i 6.</w:t>
      </w:r>
    </w:p>
    <w:p w:rsidR="00420448" w:rsidRDefault="00420448" w:rsidP="00420448">
      <w:pPr>
        <w:jc w:val="both"/>
        <w:rPr>
          <w:bCs/>
        </w:rPr>
      </w:pPr>
      <w:r>
        <w:rPr>
          <w:bCs/>
        </w:rPr>
        <w:t>Pan Krzysztof Pilarski – wiceprzewodniczący Rady, nawiązując do prowadzonej inwentaryzacji pod kątem powierzchni płyt azbestowych pytał, jakiemu celowi będzie służyć to działanie. Z pozyskanej informacji wynika, że gmina bierze udział w jakimś programie</w:t>
      </w:r>
      <w:r w:rsidR="00812A6B">
        <w:rPr>
          <w:bCs/>
        </w:rPr>
        <w:t>, który służyć ma pozyskaniu częściowej dotacji związanej z usuwaniem pokryć dachowych. Radny pytał, w jakiej wysokości prz</w:t>
      </w:r>
      <w:r w:rsidR="007A2EAE">
        <w:rPr>
          <w:bCs/>
        </w:rPr>
        <w:t xml:space="preserve">ewidywane jest dotowanie - </w:t>
      </w:r>
      <w:r w:rsidR="00812A6B">
        <w:rPr>
          <w:bCs/>
        </w:rPr>
        <w:t xml:space="preserve">czy są to tylko projekty, i czy będzie się to wiązać z jakimiś zobowiązaniami </w:t>
      </w:r>
      <w:r w:rsidR="00822C29">
        <w:rPr>
          <w:bCs/>
        </w:rPr>
        <w:t xml:space="preserve">ze strony </w:t>
      </w:r>
      <w:r w:rsidR="00812A6B">
        <w:rPr>
          <w:bCs/>
        </w:rPr>
        <w:t>mieszkańców, którzy podali powierzchnię eternitu.</w:t>
      </w:r>
    </w:p>
    <w:p w:rsidR="00822C29" w:rsidRDefault="00822C29" w:rsidP="00420448">
      <w:pPr>
        <w:jc w:val="both"/>
        <w:rPr>
          <w:bCs/>
        </w:rPr>
      </w:pPr>
    </w:p>
    <w:p w:rsidR="00822C29" w:rsidRDefault="00822C29" w:rsidP="00420448">
      <w:pPr>
        <w:jc w:val="both"/>
        <w:rPr>
          <w:bCs/>
        </w:rPr>
      </w:pPr>
      <w:r>
        <w:rPr>
          <w:bCs/>
        </w:rPr>
        <w:t>Odpowiedź Wójta Gminy:  w ramach przygotowań do inwentaryzacji pokryć azbestowych, Urząd Gminy opracował ankietę  (własnym sposobem) do wypełnienia przez mieszkańców gminy. Jeżeli chodzi o projekt – ma być elementem wyjściowym do tego, żeby w przyszłości móc się ubiegać o dotację na prace związane ze zdjęciem i utylizacją powierzchni azbestowych. Gmina uzyskała dofinansowanie dla opracowania tego projektu w 99 % ;  1 % stanowi wkład własny (200-300 zł). Trudno jest mówić na dzień obecny, że ten projekt przyniesie dofinansowanie – on będzie elementem ewentualnego ubiegania się o środki, np.: w Wojewódzkim Funduszu Ochrony Środowiska lub innych instytucjach. Bez projektu autoryzowanej firmy popartej pomiarami</w:t>
      </w:r>
      <w:r w:rsidR="001A49A2">
        <w:rPr>
          <w:bCs/>
        </w:rPr>
        <w:t xml:space="preserve"> - tego nie da się zrobić.</w:t>
      </w:r>
      <w:r w:rsidR="00A7515B">
        <w:rPr>
          <w:bCs/>
        </w:rPr>
        <w:t xml:space="preserve"> Wojewódzki Fundusz Ochrony Środowiska ma podpisane umowy z bankami na zasadzie kredytowania tych przedsięwzięć – wymiany pokryć azbestowych. Kredyt podlega spłacie w znacznej części – od 40 – 95 %. Spłata kredytu przez Wojewódzki Fundusz Ochrony Środowiska stanowi dochód, od którego potrącany jest podatek.</w:t>
      </w:r>
      <w:r w:rsidR="00696A81">
        <w:rPr>
          <w:bCs/>
        </w:rPr>
        <w:t xml:space="preserve"> Można z tej formy pomocy indywidualnie korzystać.</w:t>
      </w:r>
    </w:p>
    <w:p w:rsidR="00CC10CE" w:rsidRDefault="00CC10CE" w:rsidP="00420448">
      <w:pPr>
        <w:jc w:val="both"/>
        <w:rPr>
          <w:bCs/>
        </w:rPr>
      </w:pPr>
    </w:p>
    <w:p w:rsidR="00B462D1" w:rsidRDefault="00B462D1" w:rsidP="00420448">
      <w:pPr>
        <w:jc w:val="both"/>
        <w:rPr>
          <w:bCs/>
        </w:rPr>
      </w:pPr>
      <w:r>
        <w:rPr>
          <w:bCs/>
        </w:rPr>
        <w:t xml:space="preserve">Pan Tadeusz </w:t>
      </w:r>
      <w:proofErr w:type="spellStart"/>
      <w:r>
        <w:rPr>
          <w:bCs/>
        </w:rPr>
        <w:t>Chrustowski</w:t>
      </w:r>
      <w:proofErr w:type="spellEnd"/>
      <w:r>
        <w:rPr>
          <w:bCs/>
        </w:rPr>
        <w:t xml:space="preserve"> –</w:t>
      </w:r>
      <w:r w:rsidR="00DD129C">
        <w:rPr>
          <w:bCs/>
        </w:rPr>
        <w:t xml:space="preserve"> r</w:t>
      </w:r>
      <w:r>
        <w:rPr>
          <w:bCs/>
        </w:rPr>
        <w:t>adny wnioskował w następującej sprawie:  chodzi o wjazd na przejazd kolejowy – jadąc od strony Będkowa w kierunku Teodorowa i Łaznowskiej Woli – prawa strona jezdni – na łuku przed przejazdem (dwa niewielkie odcinki)  wymaga wyrównania dla bezpiecznego ruchu pojazdów osobowych – szczególnie dotkliwa staje się sytuacja w momencie</w:t>
      </w:r>
      <w:r w:rsidR="00622FFB">
        <w:rPr>
          <w:bCs/>
        </w:rPr>
        <w:t>, gdy od strony  przejazdu jedzie tir, wtedy inne samochody muszą zjechać bardzie na prawą stronę, gdzie istniejące nierówności mogą stanowić uszkodzenie pojazdów (podwozie samochodu dotyka tych nierówności).</w:t>
      </w:r>
    </w:p>
    <w:p w:rsidR="00FA7C4C" w:rsidRDefault="00FA7C4C" w:rsidP="00420448">
      <w:pPr>
        <w:jc w:val="both"/>
        <w:rPr>
          <w:bCs/>
        </w:rPr>
      </w:pPr>
    </w:p>
    <w:p w:rsidR="00FA7C4C" w:rsidRDefault="00FA7C4C" w:rsidP="00420448">
      <w:pPr>
        <w:jc w:val="both"/>
        <w:rPr>
          <w:bCs/>
        </w:rPr>
      </w:pPr>
      <w:r>
        <w:rPr>
          <w:bCs/>
        </w:rPr>
        <w:t>Pani Edyta Szulc –</w:t>
      </w:r>
      <w:r w:rsidR="00DD129C">
        <w:rPr>
          <w:bCs/>
        </w:rPr>
        <w:t xml:space="preserve"> r</w:t>
      </w:r>
      <w:r>
        <w:rPr>
          <w:bCs/>
        </w:rPr>
        <w:t>adna pytała o termin termomodernizacji Domu Nauczyciela przy ulicy Reymonta 11 w Będkowie.</w:t>
      </w:r>
    </w:p>
    <w:p w:rsidR="00FA7C4C" w:rsidRDefault="00FA7C4C" w:rsidP="00420448">
      <w:pPr>
        <w:jc w:val="both"/>
        <w:rPr>
          <w:bCs/>
        </w:rPr>
      </w:pPr>
    </w:p>
    <w:p w:rsidR="00FA7C4C" w:rsidRDefault="00FA7C4C" w:rsidP="00420448">
      <w:pPr>
        <w:jc w:val="both"/>
        <w:rPr>
          <w:bCs/>
        </w:rPr>
      </w:pPr>
      <w:r>
        <w:rPr>
          <w:bCs/>
        </w:rPr>
        <w:t>Odpowiedź Wójta Gminy: przewidywany termin powyższych prac: sierpień 2013 r. – zakończenie robót nie powinno wybiegać poza koniec września tego roku. Zadanie to obejmie także wymianę płyt azbestowych. W najbliższym czasie podjęte zostaną negocjacje z dwoma firmami, które będą wykonywać prace remontowe świetlic wiejskich w gminie.</w:t>
      </w:r>
    </w:p>
    <w:p w:rsidR="00DD129C" w:rsidRDefault="00DD129C" w:rsidP="00420448">
      <w:pPr>
        <w:jc w:val="both"/>
        <w:rPr>
          <w:bCs/>
        </w:rPr>
      </w:pPr>
    </w:p>
    <w:p w:rsidR="00DD129C" w:rsidRDefault="00DD129C" w:rsidP="00420448">
      <w:pPr>
        <w:jc w:val="both"/>
        <w:rPr>
          <w:bCs/>
        </w:rPr>
      </w:pPr>
      <w:r>
        <w:rPr>
          <w:bCs/>
        </w:rPr>
        <w:t>Pan Krzysztof Pilarski – wiceprzewodniczący Rady wnioskował w sprawie : w miejscowości Nowiny na drodze gminnej, która była realizowana w 2005 r. znajdują się dwie „zapadliny” – pojawiły się już od dłuższego czasu;  w związku z tym stanem, trzeba wyciąć kawałki asfaltu i zalać na odpowiedniej wysokości – stanowią utrudnienie dla ruchu pojazdów i maszyn rolniczych.</w:t>
      </w:r>
      <w:r w:rsidR="00795CF8">
        <w:rPr>
          <w:bCs/>
        </w:rPr>
        <w:t xml:space="preserve"> Radny zwrócił się także z prośbą o uporządkowanie terenu przy starej sadzawce w Nowinach poprzez nawiezienie ziemi.</w:t>
      </w:r>
    </w:p>
    <w:p w:rsidR="00DF7E07" w:rsidRDefault="00DF7E07" w:rsidP="00420448">
      <w:pPr>
        <w:jc w:val="both"/>
        <w:rPr>
          <w:bCs/>
        </w:rPr>
      </w:pPr>
    </w:p>
    <w:p w:rsidR="00DF7E07" w:rsidRDefault="00DF7E07" w:rsidP="00420448">
      <w:pPr>
        <w:jc w:val="both"/>
        <w:rPr>
          <w:bCs/>
        </w:rPr>
      </w:pPr>
      <w:r>
        <w:rPr>
          <w:bCs/>
        </w:rPr>
        <w:t>Pan Mirosław Sałata – radny pytał pod adresem radnej powiatu, kiedy będzie remontowana droga od Ujazdu do Będkowa.</w:t>
      </w:r>
    </w:p>
    <w:p w:rsidR="00DF7E07" w:rsidRDefault="00DF7E07" w:rsidP="00420448">
      <w:pPr>
        <w:jc w:val="both"/>
        <w:rPr>
          <w:bCs/>
        </w:rPr>
      </w:pPr>
    </w:p>
    <w:p w:rsidR="00DF7E07" w:rsidRDefault="00DF7E07" w:rsidP="00420448">
      <w:pPr>
        <w:jc w:val="both"/>
        <w:rPr>
          <w:bCs/>
        </w:rPr>
      </w:pPr>
      <w:r>
        <w:rPr>
          <w:bCs/>
        </w:rPr>
        <w:t>Odpowiedź Pani Anny Król-Pospieszny – radnej</w:t>
      </w:r>
      <w:r w:rsidR="00921C0E">
        <w:rPr>
          <w:bCs/>
        </w:rPr>
        <w:t xml:space="preserve"> Rady Powiatu w Tomaszowie </w:t>
      </w:r>
      <w:proofErr w:type="spellStart"/>
      <w:r w:rsidR="00921C0E">
        <w:rPr>
          <w:bCs/>
        </w:rPr>
        <w:t>Maz</w:t>
      </w:r>
      <w:proofErr w:type="spellEnd"/>
      <w:r w:rsidR="00921C0E">
        <w:rPr>
          <w:bCs/>
        </w:rPr>
        <w:t>.</w:t>
      </w:r>
      <w:r>
        <w:rPr>
          <w:bCs/>
        </w:rPr>
        <w:t xml:space="preserve">: </w:t>
      </w:r>
      <w:r w:rsidR="00E5353E">
        <w:rPr>
          <w:bCs/>
        </w:rPr>
        <w:t>Na komisjach z</w:t>
      </w:r>
      <w:r w:rsidR="00921C0E">
        <w:rPr>
          <w:bCs/>
        </w:rPr>
        <w:t>głos</w:t>
      </w:r>
      <w:r w:rsidR="00E5353E">
        <w:rPr>
          <w:bCs/>
        </w:rPr>
        <w:t>iłam</w:t>
      </w:r>
      <w:r w:rsidR="00921C0E">
        <w:rPr>
          <w:bCs/>
        </w:rPr>
        <w:t xml:space="preserve"> </w:t>
      </w:r>
      <w:r w:rsidR="00E5353E">
        <w:rPr>
          <w:bCs/>
        </w:rPr>
        <w:t xml:space="preserve">naprawę </w:t>
      </w:r>
      <w:r w:rsidR="00921C0E">
        <w:rPr>
          <w:bCs/>
        </w:rPr>
        <w:t>wszystki</w:t>
      </w:r>
      <w:r w:rsidR="00E5353E">
        <w:rPr>
          <w:bCs/>
        </w:rPr>
        <w:t>ch</w:t>
      </w:r>
      <w:r w:rsidR="00921C0E">
        <w:rPr>
          <w:bCs/>
        </w:rPr>
        <w:t xml:space="preserve"> dr</w:t>
      </w:r>
      <w:r w:rsidR="00E5353E">
        <w:rPr>
          <w:bCs/>
        </w:rPr>
        <w:t>óg powiatowych na terenie gm. Będków</w:t>
      </w:r>
      <w:r w:rsidR="00921C0E">
        <w:rPr>
          <w:bCs/>
        </w:rPr>
        <w:t xml:space="preserve"> w imieniu</w:t>
      </w:r>
      <w:r w:rsidR="00E5353E">
        <w:rPr>
          <w:bCs/>
        </w:rPr>
        <w:t xml:space="preserve"> własnym, Wójta i wszystkich </w:t>
      </w:r>
      <w:r w:rsidR="00921C0E">
        <w:rPr>
          <w:bCs/>
        </w:rPr>
        <w:t xml:space="preserve">mieszkańców </w:t>
      </w:r>
      <w:r w:rsidR="00E5353E">
        <w:rPr>
          <w:bCs/>
        </w:rPr>
        <w:t>gminy Będków. W</w:t>
      </w:r>
      <w:r>
        <w:rPr>
          <w:bCs/>
        </w:rPr>
        <w:t xml:space="preserve"> ciągu najbliższych dwóch tygodni drogi mają być naprawione. </w:t>
      </w:r>
      <w:r w:rsidR="00E5353E">
        <w:rPr>
          <w:bCs/>
        </w:rPr>
        <w:t xml:space="preserve">Dodatkowo zwróciłam się z </w:t>
      </w:r>
      <w:r w:rsidR="00921C0E">
        <w:rPr>
          <w:bCs/>
        </w:rPr>
        <w:t>prośb</w:t>
      </w:r>
      <w:r w:rsidR="00E5353E">
        <w:rPr>
          <w:bCs/>
        </w:rPr>
        <w:t>ą</w:t>
      </w:r>
      <w:r w:rsidR="00921C0E">
        <w:rPr>
          <w:bCs/>
        </w:rPr>
        <w:t xml:space="preserve"> o wykonanie</w:t>
      </w:r>
      <w:r>
        <w:rPr>
          <w:bCs/>
        </w:rPr>
        <w:t xml:space="preserve"> pobocz</w:t>
      </w:r>
      <w:r w:rsidR="00921C0E">
        <w:rPr>
          <w:bCs/>
        </w:rPr>
        <w:t>y</w:t>
      </w:r>
      <w:r>
        <w:rPr>
          <w:bCs/>
        </w:rPr>
        <w:t xml:space="preserve">, </w:t>
      </w:r>
      <w:r w:rsidR="00E5353E">
        <w:rPr>
          <w:bCs/>
        </w:rPr>
        <w:t xml:space="preserve">odtworzenie </w:t>
      </w:r>
      <w:r>
        <w:rPr>
          <w:bCs/>
        </w:rPr>
        <w:t>row</w:t>
      </w:r>
      <w:r w:rsidR="00921C0E">
        <w:rPr>
          <w:bCs/>
        </w:rPr>
        <w:t>ów</w:t>
      </w:r>
      <w:r>
        <w:rPr>
          <w:bCs/>
        </w:rPr>
        <w:t>, przepust</w:t>
      </w:r>
      <w:r w:rsidR="00921C0E">
        <w:rPr>
          <w:bCs/>
        </w:rPr>
        <w:t>ów</w:t>
      </w:r>
      <w:r>
        <w:rPr>
          <w:bCs/>
        </w:rPr>
        <w:t xml:space="preserve"> (</w:t>
      </w:r>
      <w:r w:rsidR="00E5353E">
        <w:rPr>
          <w:bCs/>
        </w:rPr>
        <w:t xml:space="preserve">w pierwszej kolejności, żeby zostały naprawione przepusty </w:t>
      </w:r>
      <w:r>
        <w:rPr>
          <w:bCs/>
        </w:rPr>
        <w:t>w m. Rzeczków, Remiszewice</w:t>
      </w:r>
      <w:r w:rsidR="00E5353E">
        <w:rPr>
          <w:bCs/>
        </w:rPr>
        <w:t xml:space="preserve"> i Wykno</w:t>
      </w:r>
      <w:r>
        <w:rPr>
          <w:bCs/>
        </w:rPr>
        <w:t xml:space="preserve">)  </w:t>
      </w:r>
      <w:r w:rsidR="00E5353E">
        <w:rPr>
          <w:bCs/>
        </w:rPr>
        <w:t>oraz o wykoszenie rowów</w:t>
      </w:r>
      <w:bookmarkStart w:id="0" w:name="_GoBack"/>
      <w:bookmarkEnd w:id="0"/>
      <w:r>
        <w:rPr>
          <w:bCs/>
        </w:rPr>
        <w:t>.</w:t>
      </w:r>
    </w:p>
    <w:p w:rsidR="008013A5" w:rsidRDefault="008013A5" w:rsidP="00420448">
      <w:pPr>
        <w:jc w:val="both"/>
        <w:rPr>
          <w:bCs/>
        </w:rPr>
      </w:pPr>
    </w:p>
    <w:p w:rsidR="008013A5" w:rsidRDefault="008013A5" w:rsidP="00420448">
      <w:pPr>
        <w:jc w:val="both"/>
        <w:rPr>
          <w:bCs/>
        </w:rPr>
      </w:pPr>
      <w:r>
        <w:rPr>
          <w:bCs/>
        </w:rPr>
        <w:t xml:space="preserve">Pan Kazimierz Trela – sołtys sołectwa Ewcin: </w:t>
      </w:r>
    </w:p>
    <w:p w:rsidR="008013A5" w:rsidRDefault="008013A5" w:rsidP="00420448">
      <w:pPr>
        <w:jc w:val="both"/>
        <w:rPr>
          <w:bCs/>
        </w:rPr>
      </w:pPr>
      <w:r>
        <w:rPr>
          <w:bCs/>
        </w:rPr>
        <w:t>- wystąpił z wnioskiem odnośnie przepustów: przy drodze przez wieś oraz przed posesją Pana Sołtysa – obudowa tego przepustu jest pęknięta i niebezpiecznie się odchyla – do poprawy,</w:t>
      </w:r>
    </w:p>
    <w:p w:rsidR="008013A5" w:rsidRDefault="008013A5" w:rsidP="00420448">
      <w:pPr>
        <w:jc w:val="both"/>
        <w:rPr>
          <w:bCs/>
        </w:rPr>
      </w:pPr>
      <w:r>
        <w:rPr>
          <w:bCs/>
        </w:rPr>
        <w:t xml:space="preserve">- zwrócił się z prośbą o zorganizowanie spotkań wiejskich poświęconych udzieleniu odpowiedzi na zapytania mieszkańców dotyczące </w:t>
      </w:r>
      <w:r w:rsidR="00CB24E9">
        <w:rPr>
          <w:bCs/>
        </w:rPr>
        <w:t>segregacji śmieci, w tym także odpadów wielkogabarytowych.</w:t>
      </w:r>
    </w:p>
    <w:p w:rsidR="008013A5" w:rsidRDefault="008013A5" w:rsidP="00420448">
      <w:pPr>
        <w:jc w:val="both"/>
        <w:rPr>
          <w:bCs/>
        </w:rPr>
      </w:pPr>
    </w:p>
    <w:p w:rsidR="008013A5" w:rsidRDefault="008013A5" w:rsidP="00420448">
      <w:pPr>
        <w:jc w:val="both"/>
        <w:rPr>
          <w:bCs/>
        </w:rPr>
      </w:pPr>
      <w:r>
        <w:rPr>
          <w:bCs/>
        </w:rPr>
        <w:t>Odpowiedź Wójta Gminy: tego typu spotkania odbędą się w terminie od 15 do 25 czerwca 2013 r.</w:t>
      </w:r>
      <w:r w:rsidR="00CB24E9">
        <w:rPr>
          <w:bCs/>
        </w:rPr>
        <w:t xml:space="preserve"> Każdy otrzyma harmonogram odbioru śmieci oraz informację co do poszczególnych frakcji segregacji będzie można zaliczyć.</w:t>
      </w:r>
      <w:r w:rsidR="00312A67">
        <w:rPr>
          <w:bCs/>
        </w:rPr>
        <w:t xml:space="preserve"> Odpady wielkogabarytowe przez firmę dwa razy w roku będą odbierane</w:t>
      </w:r>
      <w:r w:rsidR="00670930">
        <w:rPr>
          <w:bCs/>
        </w:rPr>
        <w:t xml:space="preserve"> w cenie postępowania przetargowego.</w:t>
      </w:r>
    </w:p>
    <w:p w:rsidR="00F4730D" w:rsidRDefault="00F4730D" w:rsidP="00420448">
      <w:pPr>
        <w:jc w:val="both"/>
        <w:rPr>
          <w:bCs/>
        </w:rPr>
      </w:pPr>
    </w:p>
    <w:p w:rsidR="00F4730D" w:rsidRDefault="00F4730D" w:rsidP="00420448">
      <w:pPr>
        <w:jc w:val="both"/>
        <w:rPr>
          <w:bCs/>
        </w:rPr>
      </w:pPr>
      <w:r>
        <w:rPr>
          <w:bCs/>
        </w:rPr>
        <w:t>Pan Krzysztof Pilarski – wiceprzewodniczący Rady pytał Pana Wójta Gminy o czynione działania – projekty na rzecz budowy kładki na moście przy drodze wojewódzkiej Będków – Kalinów.</w:t>
      </w:r>
    </w:p>
    <w:p w:rsidR="00F4730D" w:rsidRDefault="00F4730D" w:rsidP="00420448">
      <w:pPr>
        <w:jc w:val="both"/>
        <w:rPr>
          <w:bCs/>
        </w:rPr>
      </w:pPr>
    </w:p>
    <w:p w:rsidR="00F4730D" w:rsidRDefault="00F4730D" w:rsidP="00420448">
      <w:pPr>
        <w:jc w:val="both"/>
        <w:rPr>
          <w:bCs/>
        </w:rPr>
      </w:pPr>
      <w:r>
        <w:rPr>
          <w:bCs/>
        </w:rPr>
        <w:t>Odpowiedź Wójta Gminy: ta kwestia była już potwierdzona na etapie światłowodu: firma, która zajmuje się jego realizacją, chcąc uzgodnić przebieg światłowodu od Moszczenicy w kierunku Będkowa konsultowała to z Zarządem Dróg Wojewódzkich w Łodzi, ponieważ światłowód będzie budowany w pasie drogi wojewódzkiej. Uzyskaliśmy potwierdzenie, że na etapie tego projektowania musimy uwzględnić projektowaną kładkę. Sądzę, że projekt z kosztorysem zostanie zamknięty w roku 2013 – stwierdził Wójt Gminy.</w:t>
      </w:r>
    </w:p>
    <w:p w:rsidR="00E936D0" w:rsidRDefault="00E936D0" w:rsidP="00420448">
      <w:pPr>
        <w:jc w:val="both"/>
        <w:rPr>
          <w:bCs/>
        </w:rPr>
      </w:pPr>
    </w:p>
    <w:p w:rsidR="00E936D0" w:rsidRDefault="00E936D0" w:rsidP="00420448">
      <w:pPr>
        <w:jc w:val="both"/>
        <w:rPr>
          <w:bCs/>
        </w:rPr>
      </w:pPr>
      <w:r>
        <w:rPr>
          <w:bCs/>
        </w:rPr>
        <w:t xml:space="preserve">Pan Mirosław Sałata – radny zwrócił się z prośbą o spowodowanie wykoszenia rowu </w:t>
      </w:r>
      <w:r w:rsidR="00E37FE0">
        <w:rPr>
          <w:bCs/>
        </w:rPr>
        <w:t>(na długości 50 m) do stacji paliw w Kalinowie.</w:t>
      </w:r>
    </w:p>
    <w:p w:rsidR="00AD0ED3" w:rsidRDefault="00AD0ED3" w:rsidP="00420448">
      <w:pPr>
        <w:jc w:val="both"/>
        <w:rPr>
          <w:bCs/>
        </w:rPr>
      </w:pPr>
    </w:p>
    <w:p w:rsidR="00AD0ED3" w:rsidRDefault="00AD0ED3" w:rsidP="00420448">
      <w:pPr>
        <w:jc w:val="both"/>
        <w:rPr>
          <w:bCs/>
        </w:rPr>
      </w:pPr>
    </w:p>
    <w:p w:rsidR="00AD0ED3" w:rsidRPr="00420448" w:rsidRDefault="00AD0ED3" w:rsidP="00420448">
      <w:pPr>
        <w:jc w:val="both"/>
        <w:rPr>
          <w:bCs/>
        </w:rPr>
      </w:pPr>
    </w:p>
    <w:p w:rsidR="00420448" w:rsidRDefault="00420448"/>
    <w:p w:rsidR="00A37CB1" w:rsidRDefault="00A37CB1" w:rsidP="00A37CB1">
      <w:r>
        <w:t>Odp. punktu 7</w:t>
      </w:r>
    </w:p>
    <w:p w:rsidR="00A37CB1" w:rsidRDefault="00A37CB1" w:rsidP="00420448">
      <w:pPr>
        <w:jc w:val="both"/>
      </w:pPr>
      <w:r>
        <w:t>Wobec wyczerpania porządku, przewodniczący posiedzenia podziękował radnym i gościom zaproszonym za uczestnictwo i zamknął sesję słowami: „zamykam XXIX sesję Rady Gminy w Będkowie”.</w:t>
      </w:r>
    </w:p>
    <w:p w:rsidR="00A37CB1" w:rsidRDefault="00A37CB1" w:rsidP="00A37CB1"/>
    <w:p w:rsidR="00A37CB1" w:rsidRDefault="00A37CB1" w:rsidP="00A37CB1"/>
    <w:p w:rsidR="00A37CB1" w:rsidRDefault="00A37CB1" w:rsidP="00A37CB1"/>
    <w:p w:rsidR="00A37CB1" w:rsidRDefault="00A37CB1" w:rsidP="00A37CB1">
      <w:r>
        <w:t xml:space="preserve">Na tym protokół zakończono.                               </w:t>
      </w:r>
      <w:r w:rsidR="0036306D">
        <w:t xml:space="preserve">                    </w:t>
      </w:r>
      <w:r>
        <w:t>Przewodniczący Rady</w:t>
      </w:r>
    </w:p>
    <w:p w:rsidR="00A37CB1" w:rsidRDefault="00A37CB1" w:rsidP="00A37CB1">
      <w:r>
        <w:t>Protokołowała:</w:t>
      </w:r>
    </w:p>
    <w:p w:rsidR="00A37CB1" w:rsidRDefault="00A37CB1" w:rsidP="00A37CB1"/>
    <w:p w:rsidR="00A37CB1" w:rsidRDefault="00A37CB1" w:rsidP="00A37CB1">
      <w:r>
        <w:t xml:space="preserve">Józefa Kubala – inspektor                                   </w:t>
      </w:r>
      <w:r w:rsidR="0036306D">
        <w:t xml:space="preserve">                    </w:t>
      </w:r>
      <w:r>
        <w:t xml:space="preserve">mgr Andrzej </w:t>
      </w:r>
      <w:proofErr w:type="spellStart"/>
      <w:r>
        <w:t>Legieziński</w:t>
      </w:r>
      <w:proofErr w:type="spellEnd"/>
      <w:r>
        <w:t xml:space="preserve">      </w:t>
      </w:r>
    </w:p>
    <w:sectPr w:rsidR="00A37CB1" w:rsidSect="003926C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4F1" w:rsidRDefault="009334F1" w:rsidP="00C6570D">
      <w:r>
        <w:separator/>
      </w:r>
    </w:p>
  </w:endnote>
  <w:endnote w:type="continuationSeparator" w:id="0">
    <w:p w:rsidR="009334F1" w:rsidRDefault="009334F1" w:rsidP="00C65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659860"/>
      <w:docPartObj>
        <w:docPartGallery w:val="Page Numbers (Bottom of Page)"/>
        <w:docPartUnique/>
      </w:docPartObj>
    </w:sdtPr>
    <w:sdtEndPr/>
    <w:sdtContent>
      <w:p w:rsidR="00904729" w:rsidRDefault="00A337A0">
        <w:pPr>
          <w:pStyle w:val="Stopka"/>
          <w:jc w:val="center"/>
        </w:pPr>
        <w:r>
          <w:fldChar w:fldCharType="begin"/>
        </w:r>
        <w:r>
          <w:instrText xml:space="preserve"> PAGE   \* MERGEFORMAT </w:instrText>
        </w:r>
        <w:r>
          <w:fldChar w:fldCharType="separate"/>
        </w:r>
        <w:r w:rsidR="00E5353E">
          <w:rPr>
            <w:noProof/>
          </w:rPr>
          <w:t>10</w:t>
        </w:r>
        <w:r>
          <w:rPr>
            <w:noProof/>
          </w:rPr>
          <w:fldChar w:fldCharType="end"/>
        </w:r>
      </w:p>
    </w:sdtContent>
  </w:sdt>
  <w:p w:rsidR="00904729" w:rsidRDefault="0090472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4F1" w:rsidRDefault="009334F1" w:rsidP="00C6570D">
      <w:r>
        <w:separator/>
      </w:r>
    </w:p>
  </w:footnote>
  <w:footnote w:type="continuationSeparator" w:id="0">
    <w:p w:rsidR="009334F1" w:rsidRDefault="009334F1" w:rsidP="00C657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D4BCB"/>
    <w:multiLevelType w:val="hybridMultilevel"/>
    <w:tmpl w:val="C51EB934"/>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1F4C57E7"/>
    <w:multiLevelType w:val="hybridMultilevel"/>
    <w:tmpl w:val="F9F4A920"/>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D704F32"/>
    <w:multiLevelType w:val="hybridMultilevel"/>
    <w:tmpl w:val="017069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E0813F4"/>
    <w:multiLevelType w:val="hybridMultilevel"/>
    <w:tmpl w:val="3840463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68FB3FF0"/>
    <w:multiLevelType w:val="hybridMultilevel"/>
    <w:tmpl w:val="B4A495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F973F2D"/>
    <w:multiLevelType w:val="hybridMultilevel"/>
    <w:tmpl w:val="A776C4D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nsid w:val="7C3A0F65"/>
    <w:multiLevelType w:val="hybridMultilevel"/>
    <w:tmpl w:val="5226D1BE"/>
    <w:lvl w:ilvl="0" w:tplc="04150001">
      <w:start w:val="1"/>
      <w:numFmt w:val="bullet"/>
      <w:lvlText w:val=""/>
      <w:lvlJc w:val="left"/>
      <w:pPr>
        <w:tabs>
          <w:tab w:val="num" w:pos="760"/>
        </w:tabs>
        <w:ind w:left="76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B8C"/>
    <w:rsid w:val="000456E6"/>
    <w:rsid w:val="000522B0"/>
    <w:rsid w:val="000859D8"/>
    <w:rsid w:val="00111B65"/>
    <w:rsid w:val="00142F53"/>
    <w:rsid w:val="001A49A2"/>
    <w:rsid w:val="001B4E8D"/>
    <w:rsid w:val="001C6F92"/>
    <w:rsid w:val="001D143F"/>
    <w:rsid w:val="001D7720"/>
    <w:rsid w:val="001E7358"/>
    <w:rsid w:val="0020508F"/>
    <w:rsid w:val="002205CA"/>
    <w:rsid w:val="0026130E"/>
    <w:rsid w:val="00306CFE"/>
    <w:rsid w:val="00312A67"/>
    <w:rsid w:val="003365B1"/>
    <w:rsid w:val="0036306D"/>
    <w:rsid w:val="003926C3"/>
    <w:rsid w:val="00392A64"/>
    <w:rsid w:val="003F3782"/>
    <w:rsid w:val="00420448"/>
    <w:rsid w:val="00425896"/>
    <w:rsid w:val="004A1EC5"/>
    <w:rsid w:val="004E34B0"/>
    <w:rsid w:val="00506376"/>
    <w:rsid w:val="0058493C"/>
    <w:rsid w:val="00587834"/>
    <w:rsid w:val="005923C3"/>
    <w:rsid w:val="00593E7C"/>
    <w:rsid w:val="005A4243"/>
    <w:rsid w:val="005A6B82"/>
    <w:rsid w:val="005D537D"/>
    <w:rsid w:val="005F505E"/>
    <w:rsid w:val="00622FFB"/>
    <w:rsid w:val="00632A9C"/>
    <w:rsid w:val="00642AF6"/>
    <w:rsid w:val="00670930"/>
    <w:rsid w:val="00675A34"/>
    <w:rsid w:val="00696A81"/>
    <w:rsid w:val="0071382A"/>
    <w:rsid w:val="00726B8C"/>
    <w:rsid w:val="007834AF"/>
    <w:rsid w:val="0078721E"/>
    <w:rsid w:val="00795A49"/>
    <w:rsid w:val="00795CF8"/>
    <w:rsid w:val="007A2EAE"/>
    <w:rsid w:val="007C7CEE"/>
    <w:rsid w:val="007D61F7"/>
    <w:rsid w:val="007E7863"/>
    <w:rsid w:val="007F4347"/>
    <w:rsid w:val="008013A5"/>
    <w:rsid w:val="00812A6B"/>
    <w:rsid w:val="00822C29"/>
    <w:rsid w:val="00827DCB"/>
    <w:rsid w:val="0084733D"/>
    <w:rsid w:val="008521DF"/>
    <w:rsid w:val="008742D8"/>
    <w:rsid w:val="00877D5D"/>
    <w:rsid w:val="00896F41"/>
    <w:rsid w:val="008B3CD1"/>
    <w:rsid w:val="008C5FA1"/>
    <w:rsid w:val="00904729"/>
    <w:rsid w:val="00921C0E"/>
    <w:rsid w:val="00923243"/>
    <w:rsid w:val="009334F1"/>
    <w:rsid w:val="00953693"/>
    <w:rsid w:val="00954F73"/>
    <w:rsid w:val="00987306"/>
    <w:rsid w:val="009A54AF"/>
    <w:rsid w:val="009F3DE9"/>
    <w:rsid w:val="00A071EA"/>
    <w:rsid w:val="00A21929"/>
    <w:rsid w:val="00A243E2"/>
    <w:rsid w:val="00A337A0"/>
    <w:rsid w:val="00A37CB1"/>
    <w:rsid w:val="00A70112"/>
    <w:rsid w:val="00A7515B"/>
    <w:rsid w:val="00AA685B"/>
    <w:rsid w:val="00AD0ED3"/>
    <w:rsid w:val="00AD27AA"/>
    <w:rsid w:val="00AE5C67"/>
    <w:rsid w:val="00B27FDF"/>
    <w:rsid w:val="00B462D1"/>
    <w:rsid w:val="00B543DE"/>
    <w:rsid w:val="00B81305"/>
    <w:rsid w:val="00B81481"/>
    <w:rsid w:val="00BC6292"/>
    <w:rsid w:val="00BF3EDA"/>
    <w:rsid w:val="00C6570D"/>
    <w:rsid w:val="00CB24E9"/>
    <w:rsid w:val="00CC10CE"/>
    <w:rsid w:val="00CC71F3"/>
    <w:rsid w:val="00D93B41"/>
    <w:rsid w:val="00DA4B31"/>
    <w:rsid w:val="00DA558D"/>
    <w:rsid w:val="00DD129C"/>
    <w:rsid w:val="00DF7E07"/>
    <w:rsid w:val="00E00FC4"/>
    <w:rsid w:val="00E37FE0"/>
    <w:rsid w:val="00E502B4"/>
    <w:rsid w:val="00E5353E"/>
    <w:rsid w:val="00E936D0"/>
    <w:rsid w:val="00E9649C"/>
    <w:rsid w:val="00EB4D31"/>
    <w:rsid w:val="00F4730D"/>
    <w:rsid w:val="00F5712B"/>
    <w:rsid w:val="00FA7C4C"/>
    <w:rsid w:val="00FC4DDF"/>
    <w:rsid w:val="00FD47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6B8C"/>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C6570D"/>
    <w:rPr>
      <w:sz w:val="20"/>
      <w:szCs w:val="20"/>
    </w:rPr>
  </w:style>
  <w:style w:type="character" w:customStyle="1" w:styleId="TekstprzypisukocowegoZnak">
    <w:name w:val="Tekst przypisu końcowego Znak"/>
    <w:basedOn w:val="Domylnaczcionkaakapitu"/>
    <w:link w:val="Tekstprzypisukocowego"/>
    <w:uiPriority w:val="99"/>
    <w:semiHidden/>
    <w:rsid w:val="00C6570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6570D"/>
    <w:rPr>
      <w:vertAlign w:val="superscript"/>
    </w:rPr>
  </w:style>
  <w:style w:type="paragraph" w:styleId="Tekstdymka">
    <w:name w:val="Balloon Text"/>
    <w:basedOn w:val="Normalny"/>
    <w:link w:val="TekstdymkaZnak"/>
    <w:uiPriority w:val="99"/>
    <w:semiHidden/>
    <w:unhideWhenUsed/>
    <w:rsid w:val="00A243E2"/>
    <w:rPr>
      <w:rFonts w:ascii="Tahoma" w:hAnsi="Tahoma" w:cs="Tahoma"/>
      <w:sz w:val="16"/>
      <w:szCs w:val="16"/>
    </w:rPr>
  </w:style>
  <w:style w:type="character" w:customStyle="1" w:styleId="TekstdymkaZnak">
    <w:name w:val="Tekst dymka Znak"/>
    <w:basedOn w:val="Domylnaczcionkaakapitu"/>
    <w:link w:val="Tekstdymka"/>
    <w:uiPriority w:val="99"/>
    <w:semiHidden/>
    <w:rsid w:val="00A243E2"/>
    <w:rPr>
      <w:rFonts w:ascii="Tahoma" w:eastAsia="Times New Roman" w:hAnsi="Tahoma" w:cs="Tahoma"/>
      <w:sz w:val="16"/>
      <w:szCs w:val="16"/>
      <w:lang w:eastAsia="pl-PL"/>
    </w:rPr>
  </w:style>
  <w:style w:type="paragraph" w:styleId="Akapitzlist">
    <w:name w:val="List Paragraph"/>
    <w:basedOn w:val="Normalny"/>
    <w:uiPriority w:val="34"/>
    <w:qFormat/>
    <w:rsid w:val="00506376"/>
    <w:pPr>
      <w:spacing w:after="200" w:line="276" w:lineRule="auto"/>
      <w:ind w:left="720"/>
      <w:contextualSpacing/>
    </w:pPr>
    <w:rPr>
      <w:rFonts w:ascii="Calibri" w:eastAsia="Calibri" w:hAnsi="Calibri"/>
      <w:sz w:val="22"/>
      <w:szCs w:val="22"/>
      <w:lang w:eastAsia="en-US"/>
    </w:rPr>
  </w:style>
  <w:style w:type="paragraph" w:styleId="Nagwek">
    <w:name w:val="header"/>
    <w:basedOn w:val="Normalny"/>
    <w:link w:val="NagwekZnak"/>
    <w:uiPriority w:val="99"/>
    <w:semiHidden/>
    <w:unhideWhenUsed/>
    <w:rsid w:val="00696A81"/>
    <w:pPr>
      <w:tabs>
        <w:tab w:val="center" w:pos="4536"/>
        <w:tab w:val="right" w:pos="9072"/>
      </w:tabs>
    </w:pPr>
  </w:style>
  <w:style w:type="character" w:customStyle="1" w:styleId="NagwekZnak">
    <w:name w:val="Nagłówek Znak"/>
    <w:basedOn w:val="Domylnaczcionkaakapitu"/>
    <w:link w:val="Nagwek"/>
    <w:uiPriority w:val="99"/>
    <w:semiHidden/>
    <w:rsid w:val="00696A8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696A81"/>
    <w:pPr>
      <w:tabs>
        <w:tab w:val="center" w:pos="4536"/>
        <w:tab w:val="right" w:pos="9072"/>
      </w:tabs>
    </w:pPr>
  </w:style>
  <w:style w:type="character" w:customStyle="1" w:styleId="StopkaZnak">
    <w:name w:val="Stopka Znak"/>
    <w:basedOn w:val="Domylnaczcionkaakapitu"/>
    <w:link w:val="Stopka"/>
    <w:uiPriority w:val="99"/>
    <w:rsid w:val="00696A81"/>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6B8C"/>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C6570D"/>
    <w:rPr>
      <w:sz w:val="20"/>
      <w:szCs w:val="20"/>
    </w:rPr>
  </w:style>
  <w:style w:type="character" w:customStyle="1" w:styleId="TekstprzypisukocowegoZnak">
    <w:name w:val="Tekst przypisu końcowego Znak"/>
    <w:basedOn w:val="Domylnaczcionkaakapitu"/>
    <w:link w:val="Tekstprzypisukocowego"/>
    <w:uiPriority w:val="99"/>
    <w:semiHidden/>
    <w:rsid w:val="00C6570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6570D"/>
    <w:rPr>
      <w:vertAlign w:val="superscript"/>
    </w:rPr>
  </w:style>
  <w:style w:type="paragraph" w:styleId="Tekstdymka">
    <w:name w:val="Balloon Text"/>
    <w:basedOn w:val="Normalny"/>
    <w:link w:val="TekstdymkaZnak"/>
    <w:uiPriority w:val="99"/>
    <w:semiHidden/>
    <w:unhideWhenUsed/>
    <w:rsid w:val="00A243E2"/>
    <w:rPr>
      <w:rFonts w:ascii="Tahoma" w:hAnsi="Tahoma" w:cs="Tahoma"/>
      <w:sz w:val="16"/>
      <w:szCs w:val="16"/>
    </w:rPr>
  </w:style>
  <w:style w:type="character" w:customStyle="1" w:styleId="TekstdymkaZnak">
    <w:name w:val="Tekst dymka Znak"/>
    <w:basedOn w:val="Domylnaczcionkaakapitu"/>
    <w:link w:val="Tekstdymka"/>
    <w:uiPriority w:val="99"/>
    <w:semiHidden/>
    <w:rsid w:val="00A243E2"/>
    <w:rPr>
      <w:rFonts w:ascii="Tahoma" w:eastAsia="Times New Roman" w:hAnsi="Tahoma" w:cs="Tahoma"/>
      <w:sz w:val="16"/>
      <w:szCs w:val="16"/>
      <w:lang w:eastAsia="pl-PL"/>
    </w:rPr>
  </w:style>
  <w:style w:type="paragraph" w:styleId="Akapitzlist">
    <w:name w:val="List Paragraph"/>
    <w:basedOn w:val="Normalny"/>
    <w:uiPriority w:val="34"/>
    <w:qFormat/>
    <w:rsid w:val="00506376"/>
    <w:pPr>
      <w:spacing w:after="200" w:line="276" w:lineRule="auto"/>
      <w:ind w:left="720"/>
      <w:contextualSpacing/>
    </w:pPr>
    <w:rPr>
      <w:rFonts w:ascii="Calibri" w:eastAsia="Calibri" w:hAnsi="Calibri"/>
      <w:sz w:val="22"/>
      <w:szCs w:val="22"/>
      <w:lang w:eastAsia="en-US"/>
    </w:rPr>
  </w:style>
  <w:style w:type="paragraph" w:styleId="Nagwek">
    <w:name w:val="header"/>
    <w:basedOn w:val="Normalny"/>
    <w:link w:val="NagwekZnak"/>
    <w:uiPriority w:val="99"/>
    <w:semiHidden/>
    <w:unhideWhenUsed/>
    <w:rsid w:val="00696A81"/>
    <w:pPr>
      <w:tabs>
        <w:tab w:val="center" w:pos="4536"/>
        <w:tab w:val="right" w:pos="9072"/>
      </w:tabs>
    </w:pPr>
  </w:style>
  <w:style w:type="character" w:customStyle="1" w:styleId="NagwekZnak">
    <w:name w:val="Nagłówek Znak"/>
    <w:basedOn w:val="Domylnaczcionkaakapitu"/>
    <w:link w:val="Nagwek"/>
    <w:uiPriority w:val="99"/>
    <w:semiHidden/>
    <w:rsid w:val="00696A8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696A81"/>
    <w:pPr>
      <w:tabs>
        <w:tab w:val="center" w:pos="4536"/>
        <w:tab w:val="right" w:pos="9072"/>
      </w:tabs>
    </w:pPr>
  </w:style>
  <w:style w:type="character" w:customStyle="1" w:styleId="StopkaZnak">
    <w:name w:val="Stopka Znak"/>
    <w:basedOn w:val="Domylnaczcionkaakapitu"/>
    <w:link w:val="Stopka"/>
    <w:uiPriority w:val="99"/>
    <w:rsid w:val="00696A81"/>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4235</Words>
  <Characters>25410</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Sekretarz</cp:lastModifiedBy>
  <cp:revision>3</cp:revision>
  <dcterms:created xsi:type="dcterms:W3CDTF">2013-06-04T13:26:00Z</dcterms:created>
  <dcterms:modified xsi:type="dcterms:W3CDTF">2013-06-04T13:34:00Z</dcterms:modified>
</cp:coreProperties>
</file>