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446D7B5" w14:textId="77313A4D" w:rsidR="00E72778" w:rsidRDefault="0015045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>U M O W A    Nr OŚ.6140.5.2025</w:t>
      </w:r>
    </w:p>
    <w:p w14:paraId="4CCE0D1A" w14:textId="6C6FA2B9" w:rsidR="00E72778" w:rsidRDefault="00F371F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Zawarta w dniu </w:t>
      </w:r>
      <w:r>
        <w:rPr>
          <w:rFonts w:ascii="Times New Roman" w:hAnsi="Times New Roman" w:cs="Times New Roman"/>
          <w:b/>
          <w:sz w:val="24"/>
          <w:szCs w:val="24"/>
        </w:rPr>
        <w:t xml:space="preserve"> r.</w:t>
      </w:r>
      <w:r>
        <w:rPr>
          <w:rFonts w:ascii="Times New Roman" w:hAnsi="Times New Roman" w:cs="Times New Roman"/>
          <w:sz w:val="24"/>
          <w:szCs w:val="24"/>
        </w:rPr>
        <w:t xml:space="preserve"> w miejscowości </w:t>
      </w:r>
      <w:r>
        <w:rPr>
          <w:rFonts w:ascii="Times New Roman" w:hAnsi="Times New Roman" w:cs="Times New Roman"/>
          <w:b/>
          <w:sz w:val="24"/>
          <w:szCs w:val="24"/>
        </w:rPr>
        <w:t>Będków</w:t>
      </w:r>
    </w:p>
    <w:p w14:paraId="17D969D3" w14:textId="77777777" w:rsidR="00E72778" w:rsidRDefault="00F371F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pomiędzy:</w:t>
      </w:r>
    </w:p>
    <w:p w14:paraId="0ABD9328" w14:textId="77777777" w:rsidR="00E72778" w:rsidRDefault="00F371F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Nazwa Gminy : </w:t>
      </w:r>
      <w:r>
        <w:rPr>
          <w:rFonts w:ascii="Times New Roman" w:hAnsi="Times New Roman" w:cs="Times New Roman"/>
          <w:b/>
          <w:sz w:val="24"/>
          <w:szCs w:val="24"/>
        </w:rPr>
        <w:t>Gmina Będków</w:t>
      </w:r>
    </w:p>
    <w:p w14:paraId="25C30E4B" w14:textId="77777777" w:rsidR="00E72778" w:rsidRDefault="00F371F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Adres: </w:t>
      </w:r>
      <w:r>
        <w:rPr>
          <w:rFonts w:ascii="Times New Roman" w:hAnsi="Times New Roman" w:cs="Times New Roman"/>
          <w:b/>
          <w:sz w:val="24"/>
          <w:szCs w:val="24"/>
        </w:rPr>
        <w:t>97-319 Będków, ul. Parkowa 3</w:t>
      </w:r>
    </w:p>
    <w:p w14:paraId="470825E4" w14:textId="77777777" w:rsidR="00E72778" w:rsidRDefault="00F371F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NIP: 773-222-34-01</w:t>
      </w:r>
    </w:p>
    <w:p w14:paraId="1EA28315" w14:textId="77777777" w:rsidR="00E72778" w:rsidRDefault="00F371F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Reprezentowana przez Wójta Gminy Będków – Dariusza Misztala</w:t>
      </w:r>
    </w:p>
    <w:p w14:paraId="5B8B7BA4" w14:textId="108E7372" w:rsidR="00E72778" w:rsidRDefault="00F371F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Przy kontrasygnacie</w:t>
      </w:r>
      <w:r w:rsidR="00CB4BAE">
        <w:rPr>
          <w:rFonts w:ascii="Times New Roman" w:hAnsi="Times New Roman" w:cs="Times New Roman"/>
          <w:sz w:val="24"/>
          <w:szCs w:val="24"/>
        </w:rPr>
        <w:t xml:space="preserve"> Skarbnika Gminy – Anny Gomuli</w:t>
      </w:r>
    </w:p>
    <w:p w14:paraId="11133991" w14:textId="77777777" w:rsidR="00E72778" w:rsidRDefault="00F371F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Zwaną w dalszej części niniejszej Umowy </w:t>
      </w:r>
      <w:r>
        <w:rPr>
          <w:rFonts w:ascii="Times New Roman" w:hAnsi="Times New Roman" w:cs="Times New Roman"/>
          <w:b/>
          <w:sz w:val="24"/>
          <w:szCs w:val="24"/>
        </w:rPr>
        <w:t>„Zamawiającym”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CE74092" w14:textId="2A9EAF5C" w:rsidR="00E72778" w:rsidRPr="00CB4BAE" w:rsidRDefault="00F371FC" w:rsidP="0015045D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a, zwaną w dalszej części umowy „Wykonawcą”,</w:t>
      </w:r>
    </w:p>
    <w:p w14:paraId="1EA4D198" w14:textId="77777777" w:rsidR="00E72778" w:rsidRDefault="00F371F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 następującej treści:</w:t>
      </w:r>
    </w:p>
    <w:p w14:paraId="340982AB" w14:textId="77777777" w:rsidR="00E72778" w:rsidRDefault="00F371F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1</w:t>
      </w:r>
    </w:p>
    <w:p w14:paraId="6BE6BAC7" w14:textId="19253879" w:rsidR="00E72778" w:rsidRDefault="00F371F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Przedmiotem niniejszej Umowy jest odbiór zwłok bezpańskich padłych zwierząt lub ich części tj. produktów ubocznych pochodzenia zwierzęcego zwane dalej (PUPZ) kategorii I i II </w:t>
      </w:r>
      <w:r w:rsidR="00AE38B4">
        <w:rPr>
          <w:rFonts w:ascii="Times New Roman" w:hAnsi="Times New Roman" w:cs="Times New Roman"/>
          <w:sz w:val="24"/>
          <w:szCs w:val="24"/>
        </w:rPr>
        <w:t xml:space="preserve">                 </w:t>
      </w:r>
      <w:r>
        <w:rPr>
          <w:rFonts w:ascii="Times New Roman" w:hAnsi="Times New Roman" w:cs="Times New Roman"/>
          <w:sz w:val="24"/>
          <w:szCs w:val="24"/>
        </w:rPr>
        <w:t>w rozumieniu Rozporządzenia Parlamentu Europejskiego i Rady (WE) nr 1069/2009 z dnia 21 października 2009 r. z obszaru Gminy : Gmina Będków, P</w:t>
      </w:r>
      <w:r w:rsidR="00CB4BAE">
        <w:rPr>
          <w:rFonts w:ascii="Times New Roman" w:hAnsi="Times New Roman" w:cs="Times New Roman"/>
          <w:sz w:val="24"/>
          <w:szCs w:val="24"/>
        </w:rPr>
        <w:t xml:space="preserve">owiat: tomaszowski. </w:t>
      </w:r>
    </w:p>
    <w:p w14:paraId="0D984A46" w14:textId="77777777" w:rsidR="00E72778" w:rsidRDefault="00F371F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2</w:t>
      </w:r>
    </w:p>
    <w:p w14:paraId="26661B26" w14:textId="77777777" w:rsidR="00E72778" w:rsidRDefault="00F371F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Zamawiający</w:t>
      </w:r>
      <w:r>
        <w:rPr>
          <w:rFonts w:ascii="Times New Roman" w:hAnsi="Times New Roman" w:cs="Times New Roman"/>
          <w:sz w:val="24"/>
          <w:szCs w:val="24"/>
        </w:rPr>
        <w:t xml:space="preserve"> zleca, a </w:t>
      </w:r>
      <w:r>
        <w:rPr>
          <w:rFonts w:ascii="Times New Roman" w:hAnsi="Times New Roman" w:cs="Times New Roman"/>
          <w:b/>
          <w:sz w:val="24"/>
          <w:szCs w:val="24"/>
        </w:rPr>
        <w:t>Wykonawca</w:t>
      </w:r>
      <w:r>
        <w:rPr>
          <w:rFonts w:ascii="Times New Roman" w:hAnsi="Times New Roman" w:cs="Times New Roman"/>
          <w:sz w:val="24"/>
          <w:szCs w:val="24"/>
        </w:rPr>
        <w:t xml:space="preserve"> zobowiązuje się wykonać:</w:t>
      </w:r>
    </w:p>
    <w:p w14:paraId="362C51BA" w14:textId="77777777" w:rsidR="00E72778" w:rsidRDefault="00F371FC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Odbiór </w:t>
      </w:r>
      <w:r>
        <w:rPr>
          <w:rFonts w:ascii="Times New Roman" w:hAnsi="Times New Roman" w:cs="Times New Roman"/>
          <w:b/>
          <w:sz w:val="24"/>
          <w:szCs w:val="24"/>
        </w:rPr>
        <w:t>PUPZ</w:t>
      </w:r>
      <w:r>
        <w:rPr>
          <w:rFonts w:ascii="Times New Roman" w:hAnsi="Times New Roman" w:cs="Times New Roman"/>
          <w:sz w:val="24"/>
          <w:szCs w:val="24"/>
        </w:rPr>
        <w:t xml:space="preserve"> z terenu </w:t>
      </w:r>
      <w:r>
        <w:rPr>
          <w:rFonts w:ascii="Times New Roman" w:hAnsi="Times New Roman" w:cs="Times New Roman"/>
          <w:b/>
          <w:sz w:val="24"/>
          <w:szCs w:val="24"/>
        </w:rPr>
        <w:t>Zamawiającego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5D482D00" w14:textId="77777777" w:rsidR="00E72778" w:rsidRDefault="00F371FC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Odbiór </w:t>
      </w:r>
      <w:r>
        <w:rPr>
          <w:rFonts w:ascii="Times New Roman" w:hAnsi="Times New Roman" w:cs="Times New Roman"/>
          <w:b/>
          <w:sz w:val="24"/>
          <w:szCs w:val="24"/>
        </w:rPr>
        <w:t>PUPZ</w:t>
      </w:r>
      <w:r>
        <w:rPr>
          <w:rFonts w:ascii="Times New Roman" w:hAnsi="Times New Roman" w:cs="Times New Roman"/>
          <w:sz w:val="24"/>
          <w:szCs w:val="24"/>
        </w:rPr>
        <w:t xml:space="preserve"> odbywać się będzie nie później niż w ciągu 2 dni roboczych liczonych od dnia zgłoszenia, dokonanego przez upoważnionego pracownika Zamawiającego, </w:t>
      </w:r>
      <w:r>
        <w:rPr>
          <w:rFonts w:ascii="Times New Roman" w:hAnsi="Times New Roman" w:cs="Times New Roman"/>
          <w:sz w:val="24"/>
          <w:szCs w:val="24"/>
        </w:rPr>
        <w:br/>
        <w:t>w okresie jesienno – zimowym i nie później niż w ciągu 1 dnia roboczego liczonego od dnia zgłoszenia w okresie wiosenno – letnim.</w:t>
      </w:r>
    </w:p>
    <w:p w14:paraId="43F42DF5" w14:textId="42DF6E89" w:rsidR="00CB4BAE" w:rsidRDefault="00CB4BAE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zgłoszeniu Zamawiający określi możliwie jak najprecyzyjniej miejsce położenia </w:t>
      </w:r>
      <w:r w:rsidRPr="00CB4BAE">
        <w:rPr>
          <w:rFonts w:ascii="Times New Roman" w:hAnsi="Times New Roman" w:cs="Times New Roman"/>
          <w:b/>
          <w:sz w:val="24"/>
          <w:szCs w:val="24"/>
        </w:rPr>
        <w:t>PUPZ.</w:t>
      </w:r>
    </w:p>
    <w:p w14:paraId="34F35070" w14:textId="77777777" w:rsidR="00E72778" w:rsidRDefault="00F371FC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Obiór </w:t>
      </w:r>
      <w:r>
        <w:rPr>
          <w:rFonts w:ascii="Times New Roman" w:hAnsi="Times New Roman" w:cs="Times New Roman"/>
          <w:b/>
          <w:sz w:val="24"/>
          <w:szCs w:val="24"/>
        </w:rPr>
        <w:t>PUPZ</w:t>
      </w:r>
      <w:r>
        <w:rPr>
          <w:rFonts w:ascii="Times New Roman" w:hAnsi="Times New Roman" w:cs="Times New Roman"/>
          <w:sz w:val="24"/>
          <w:szCs w:val="24"/>
        </w:rPr>
        <w:t xml:space="preserve"> Strony potwierdzać będą stosownym dokumentem handlowym.</w:t>
      </w:r>
    </w:p>
    <w:p w14:paraId="7561A0B1" w14:textId="77777777" w:rsidR="00E72778" w:rsidRDefault="00F371FC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Odbiór </w:t>
      </w:r>
      <w:r>
        <w:rPr>
          <w:rFonts w:ascii="Times New Roman" w:hAnsi="Times New Roman" w:cs="Times New Roman"/>
          <w:b/>
          <w:sz w:val="24"/>
          <w:szCs w:val="24"/>
        </w:rPr>
        <w:t>PUPZ</w:t>
      </w:r>
      <w:r>
        <w:rPr>
          <w:rFonts w:ascii="Times New Roman" w:hAnsi="Times New Roman" w:cs="Times New Roman"/>
          <w:sz w:val="24"/>
          <w:szCs w:val="24"/>
        </w:rPr>
        <w:t xml:space="preserve"> realizowany będzie zgodnie z „warunkami weterynaryjnymi” stosownie do rozporządzenia Parlamentu Europejskiego i Rady (WE) nr 1069/2009 z dnia 21 października 2009 r.  </w:t>
      </w:r>
    </w:p>
    <w:p w14:paraId="60C53296" w14:textId="77777777" w:rsidR="00AE38B4" w:rsidRDefault="00AE38B4" w:rsidP="00AE38B4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3D5E957F" w14:textId="77777777" w:rsidR="00E72778" w:rsidRDefault="00F371FC">
      <w:pPr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3</w:t>
      </w:r>
    </w:p>
    <w:p w14:paraId="7099F1E4" w14:textId="199B5189" w:rsidR="00E72778" w:rsidRDefault="00F371FC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Zamawiający </w:t>
      </w:r>
      <w:r>
        <w:rPr>
          <w:rFonts w:ascii="Times New Roman" w:hAnsi="Times New Roman" w:cs="Times New Roman"/>
          <w:sz w:val="24"/>
          <w:szCs w:val="24"/>
        </w:rPr>
        <w:t xml:space="preserve">zobowiązuje się do zapłacenia ceny </w:t>
      </w:r>
      <w:r>
        <w:rPr>
          <w:rFonts w:ascii="Times New Roman" w:hAnsi="Times New Roman" w:cs="Times New Roman"/>
          <w:b/>
          <w:sz w:val="24"/>
          <w:szCs w:val="24"/>
        </w:rPr>
        <w:t>Wykonawcy</w:t>
      </w:r>
      <w:r w:rsidR="0015045D">
        <w:rPr>
          <w:rFonts w:ascii="Times New Roman" w:hAnsi="Times New Roman" w:cs="Times New Roman"/>
          <w:sz w:val="24"/>
          <w:szCs w:val="24"/>
        </w:rPr>
        <w:t xml:space="preserve"> w kwocie netto zł (słownie: </w:t>
      </w:r>
      <w:r>
        <w:rPr>
          <w:rFonts w:ascii="Times New Roman" w:hAnsi="Times New Roman" w:cs="Times New Roman"/>
          <w:sz w:val="24"/>
          <w:szCs w:val="24"/>
        </w:rPr>
        <w:t>) do której zostanie doliczony podatek V</w:t>
      </w:r>
      <w:r w:rsidR="0015045D">
        <w:rPr>
          <w:rFonts w:ascii="Times New Roman" w:hAnsi="Times New Roman" w:cs="Times New Roman"/>
          <w:sz w:val="24"/>
          <w:szCs w:val="24"/>
        </w:rPr>
        <w:t xml:space="preserve">AT w wysokości 8% tj. </w:t>
      </w:r>
      <w:r w:rsidR="00CB4BAE">
        <w:rPr>
          <w:rFonts w:ascii="Times New Roman" w:hAnsi="Times New Roman" w:cs="Times New Roman"/>
          <w:sz w:val="24"/>
          <w:szCs w:val="24"/>
        </w:rPr>
        <w:t>zł</w:t>
      </w:r>
      <w:r>
        <w:rPr>
          <w:rFonts w:ascii="Times New Roman" w:hAnsi="Times New Roman" w:cs="Times New Roman"/>
          <w:sz w:val="24"/>
          <w:szCs w:val="24"/>
        </w:rPr>
        <w:t xml:space="preserve"> brutto (słownie: ) za każdorazowy odbiór </w:t>
      </w:r>
      <w:r>
        <w:rPr>
          <w:rFonts w:ascii="Times New Roman" w:hAnsi="Times New Roman" w:cs="Times New Roman"/>
          <w:b/>
          <w:sz w:val="24"/>
          <w:szCs w:val="24"/>
        </w:rPr>
        <w:t>PUPZ.</w:t>
      </w:r>
    </w:p>
    <w:p w14:paraId="5CE19FFA" w14:textId="2C9B3109" w:rsidR="00E72778" w:rsidRDefault="00F371FC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 wykonanie całości przedmiotu umowy strony ustalają szacunkow</w:t>
      </w:r>
      <w:r w:rsidR="00E1231B">
        <w:rPr>
          <w:rFonts w:ascii="Times New Roman" w:hAnsi="Times New Roman" w:cs="Times New Roman"/>
          <w:sz w:val="24"/>
          <w:szCs w:val="24"/>
        </w:rPr>
        <w:t>e wynagrodzenie w wy</w:t>
      </w:r>
      <w:r w:rsidR="0015045D">
        <w:rPr>
          <w:rFonts w:ascii="Times New Roman" w:hAnsi="Times New Roman" w:cs="Times New Roman"/>
          <w:sz w:val="24"/>
          <w:szCs w:val="24"/>
        </w:rPr>
        <w:t>sokości</w:t>
      </w:r>
      <w:r w:rsidR="00E1231B">
        <w:rPr>
          <w:rFonts w:ascii="Times New Roman" w:hAnsi="Times New Roman" w:cs="Times New Roman"/>
          <w:sz w:val="24"/>
          <w:szCs w:val="24"/>
        </w:rPr>
        <w:t xml:space="preserve"> zł </w:t>
      </w:r>
      <w:r w:rsidR="0015045D">
        <w:rPr>
          <w:rFonts w:ascii="Times New Roman" w:hAnsi="Times New Roman" w:cs="Times New Roman"/>
          <w:sz w:val="24"/>
          <w:szCs w:val="24"/>
        </w:rPr>
        <w:t xml:space="preserve">brutto (słownie: </w:t>
      </w:r>
      <w:r>
        <w:rPr>
          <w:rFonts w:ascii="Times New Roman" w:hAnsi="Times New Roman" w:cs="Times New Roman"/>
          <w:sz w:val="24"/>
          <w:szCs w:val="24"/>
        </w:rPr>
        <w:t>)</w:t>
      </w:r>
      <w:r w:rsidR="0015045D">
        <w:rPr>
          <w:rFonts w:ascii="Times New Roman" w:hAnsi="Times New Roman" w:cs="Times New Roman"/>
          <w:sz w:val="24"/>
          <w:szCs w:val="24"/>
        </w:rPr>
        <w:t xml:space="preserve"> , co przekłada się na odbiór </w:t>
      </w:r>
      <w:r w:rsidR="00E1231B">
        <w:rPr>
          <w:rFonts w:ascii="Times New Roman" w:hAnsi="Times New Roman" w:cs="Times New Roman"/>
          <w:sz w:val="24"/>
          <w:szCs w:val="24"/>
        </w:rPr>
        <w:t>szt. PUPZ.</w:t>
      </w:r>
    </w:p>
    <w:p w14:paraId="56C3263E" w14:textId="77777777" w:rsidR="00E72778" w:rsidRDefault="00F371FC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Przez pojęcie</w:t>
      </w:r>
      <w:r>
        <w:rPr>
          <w:rFonts w:ascii="Times New Roman" w:hAnsi="Times New Roman" w:cs="Times New Roman"/>
          <w:b/>
          <w:sz w:val="24"/>
          <w:szCs w:val="24"/>
        </w:rPr>
        <w:t xml:space="preserve"> „każdorazowy odbiór PUPZ” </w:t>
      </w:r>
      <w:r>
        <w:rPr>
          <w:rFonts w:ascii="Times New Roman" w:hAnsi="Times New Roman" w:cs="Times New Roman"/>
          <w:sz w:val="24"/>
          <w:szCs w:val="24"/>
        </w:rPr>
        <w:t xml:space="preserve">Strony przyjmują, zdarzenie polegające na zgłoszeniu przez Zamawiającego miejsca odbioru PUPZ Wykonawcy oraz odebranie przez Wykonawcę PUPZ w miejscu wskazanym przez Zamawiającego </w:t>
      </w:r>
      <w:r>
        <w:rPr>
          <w:rFonts w:ascii="Times New Roman" w:hAnsi="Times New Roman" w:cs="Times New Roman"/>
          <w:sz w:val="24"/>
          <w:szCs w:val="24"/>
        </w:rPr>
        <w:br/>
        <w:t xml:space="preserve">a także udanie się przez Wykonawcę na miejsce wskazane przez Zamawiającego </w:t>
      </w:r>
      <w:r>
        <w:rPr>
          <w:rFonts w:ascii="Times New Roman" w:hAnsi="Times New Roman" w:cs="Times New Roman"/>
          <w:sz w:val="24"/>
          <w:szCs w:val="24"/>
        </w:rPr>
        <w:br/>
        <w:t xml:space="preserve">i nieodebranie PUPZ z uwagi na jego „fizyczny” brak w miejscu wskazanym, </w:t>
      </w:r>
      <w:r>
        <w:rPr>
          <w:rFonts w:ascii="Times New Roman" w:hAnsi="Times New Roman" w:cs="Times New Roman"/>
          <w:sz w:val="24"/>
          <w:szCs w:val="24"/>
        </w:rPr>
        <w:br/>
        <w:t>w zgłoszeniu.</w:t>
      </w:r>
    </w:p>
    <w:p w14:paraId="179EEBFF" w14:textId="77777777" w:rsidR="00E72778" w:rsidRDefault="00F371FC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Zamawiający</w:t>
      </w:r>
      <w:r>
        <w:rPr>
          <w:rFonts w:ascii="Times New Roman" w:hAnsi="Times New Roman" w:cs="Times New Roman"/>
          <w:sz w:val="24"/>
          <w:szCs w:val="24"/>
        </w:rPr>
        <w:t xml:space="preserve"> upoważnia do dokonywania zgłoszenia wyłącznie : Przedstawiciel UG Będków – Małgorzata Nowakowska, Natalia Olasik.</w:t>
      </w:r>
    </w:p>
    <w:p w14:paraId="46D05673" w14:textId="77777777" w:rsidR="00E72778" w:rsidRDefault="00F371FC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Jednocześnie Zamawiający zobowiązuje się przygotować odbiór </w:t>
      </w:r>
      <w:r>
        <w:rPr>
          <w:rFonts w:ascii="Times New Roman" w:hAnsi="Times New Roman" w:cs="Times New Roman"/>
          <w:b/>
          <w:sz w:val="24"/>
          <w:szCs w:val="24"/>
        </w:rPr>
        <w:t>PUPZ</w:t>
      </w:r>
      <w:r>
        <w:rPr>
          <w:rFonts w:ascii="Times New Roman" w:hAnsi="Times New Roman" w:cs="Times New Roman"/>
          <w:sz w:val="24"/>
          <w:szCs w:val="24"/>
        </w:rPr>
        <w:t xml:space="preserve"> w miejscu umożliwiającym jego odebranie przez samochód ciężarowy Wykonawcy wraz </w:t>
      </w:r>
      <w:r>
        <w:rPr>
          <w:rFonts w:ascii="Times New Roman" w:hAnsi="Times New Roman" w:cs="Times New Roman"/>
          <w:sz w:val="24"/>
          <w:szCs w:val="24"/>
        </w:rPr>
        <w:br/>
        <w:t xml:space="preserve">z bezpiecznym dojazdem, pod rygorem odmowy odbioru </w:t>
      </w:r>
      <w:r>
        <w:rPr>
          <w:rFonts w:ascii="Times New Roman" w:hAnsi="Times New Roman" w:cs="Times New Roman"/>
          <w:b/>
          <w:sz w:val="24"/>
          <w:szCs w:val="24"/>
        </w:rPr>
        <w:t>PUPZ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41915830" w14:textId="77777777" w:rsidR="00E72778" w:rsidRDefault="00F371FC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Wykonawca na zlecenie Zamawiającego może dokonać przetransportowania </w:t>
      </w:r>
      <w:r>
        <w:rPr>
          <w:rFonts w:ascii="Times New Roman" w:hAnsi="Times New Roman" w:cs="Times New Roman"/>
          <w:b/>
          <w:sz w:val="24"/>
          <w:szCs w:val="24"/>
        </w:rPr>
        <w:t>PUPZ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br/>
        <w:t>w miejsce umożliwiające bezpieczny odbiór przez samochód ciężarowy, na warunkach indywidualnie ustalanych do danej sytuacji uwzględniający zaangażowanie przez Wykonawcę dodatkowego sprzętu i pracowników.</w:t>
      </w:r>
    </w:p>
    <w:p w14:paraId="7FF0FE2E" w14:textId="77777777" w:rsidR="00E72778" w:rsidRDefault="00F371FC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Zapłata powyższej ceny następować będzie w terminie 14 dni  od dnia wystawienia faktury VAT, wystawianej na koniec każdego miesiąca kalendarzowego.</w:t>
      </w:r>
    </w:p>
    <w:p w14:paraId="5B541542" w14:textId="77777777" w:rsidR="00E72778" w:rsidRDefault="00F371FC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Zamawiający upoważnia Wykonawcę do wystawienia faktury VAT bez podpisu jej nabywcy.</w:t>
      </w:r>
    </w:p>
    <w:p w14:paraId="43C06A34" w14:textId="77777777" w:rsidR="00E72778" w:rsidRDefault="00F371FC">
      <w:pPr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4</w:t>
      </w:r>
    </w:p>
    <w:p w14:paraId="47B735F1" w14:textId="1FCA2E38" w:rsidR="00E72778" w:rsidRDefault="00F371FC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Umowa zostaje zwarta na czas o</w:t>
      </w:r>
      <w:r w:rsidR="00E1231B">
        <w:rPr>
          <w:rFonts w:ascii="Times New Roman" w:hAnsi="Times New Roman" w:cs="Times New Roman"/>
          <w:sz w:val="24"/>
          <w:szCs w:val="24"/>
        </w:rPr>
        <w:t>kreślony i obo</w:t>
      </w:r>
      <w:r w:rsidR="0015045D">
        <w:rPr>
          <w:rFonts w:ascii="Times New Roman" w:hAnsi="Times New Roman" w:cs="Times New Roman"/>
          <w:sz w:val="24"/>
          <w:szCs w:val="24"/>
        </w:rPr>
        <w:t>wiązuje od dnia 01 stycznia 2026 r. do 31 grudnia 2026</w:t>
      </w:r>
      <w:r>
        <w:rPr>
          <w:rFonts w:ascii="Times New Roman" w:hAnsi="Times New Roman" w:cs="Times New Roman"/>
          <w:sz w:val="24"/>
          <w:szCs w:val="24"/>
        </w:rPr>
        <w:t xml:space="preserve"> r.</w:t>
      </w:r>
    </w:p>
    <w:p w14:paraId="5A9D2B5A" w14:textId="77777777" w:rsidR="00E72778" w:rsidRDefault="00F371FC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Każdej ze Stron przysługuje prawo rozwiązania niniejszej umowy z zachowaniem </w:t>
      </w:r>
      <w:r>
        <w:rPr>
          <w:rFonts w:ascii="Times New Roman" w:hAnsi="Times New Roman" w:cs="Times New Roman"/>
          <w:sz w:val="24"/>
          <w:szCs w:val="24"/>
        </w:rPr>
        <w:br/>
        <w:t>1-miesięcznego okresu wypowiedzenia, ze skutkiem na koniec miesiąca kalendarzowego. Wypowiedzenia Umowy należy dokonać na piśmie pod rygorem nieważności.</w:t>
      </w:r>
    </w:p>
    <w:p w14:paraId="5A94FC80" w14:textId="6C35E430" w:rsidR="00E72778" w:rsidRDefault="00F371FC">
      <w:pPr>
        <w:pStyle w:val="Akapitzlist"/>
        <w:numPr>
          <w:ilvl w:val="0"/>
          <w:numId w:val="3"/>
        </w:numPr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Wykonawca zastrzega sobie prawo do rozwiązania niniejszej Umowy za wypowiedzeniem ze skutkiem natychmiastowym w przypadku powzięcia informacji </w:t>
      </w:r>
      <w:r w:rsidR="00AE38B4">
        <w:rPr>
          <w:rFonts w:ascii="Times New Roman" w:hAnsi="Times New Roman" w:cs="Times New Roman"/>
          <w:sz w:val="24"/>
          <w:szCs w:val="24"/>
        </w:rPr>
        <w:t xml:space="preserve">     </w:t>
      </w:r>
      <w:r>
        <w:rPr>
          <w:rFonts w:ascii="Times New Roman" w:hAnsi="Times New Roman" w:cs="Times New Roman"/>
          <w:sz w:val="24"/>
          <w:szCs w:val="24"/>
        </w:rPr>
        <w:t>o zlecaniu przez Zamawiającego od</w:t>
      </w:r>
      <w:r w:rsidR="00AE38B4">
        <w:rPr>
          <w:rFonts w:ascii="Times New Roman" w:hAnsi="Times New Roman" w:cs="Times New Roman"/>
          <w:sz w:val="24"/>
          <w:szCs w:val="24"/>
        </w:rPr>
        <w:t>b</w:t>
      </w:r>
      <w:r>
        <w:rPr>
          <w:rFonts w:ascii="Times New Roman" w:hAnsi="Times New Roman" w:cs="Times New Roman"/>
          <w:sz w:val="24"/>
          <w:szCs w:val="24"/>
        </w:rPr>
        <w:t xml:space="preserve">ioru PUPZ innym podmiotom bez porozumienia </w:t>
      </w:r>
      <w:r>
        <w:rPr>
          <w:rFonts w:ascii="Times New Roman" w:hAnsi="Times New Roman" w:cs="Times New Roman"/>
          <w:sz w:val="24"/>
          <w:szCs w:val="24"/>
        </w:rPr>
        <w:br/>
        <w:t>z Wykonawcą, lub zalegania przez Zamawiającego z płatnościami za minimum 30 dni liczony od dnia wystawienia faktury VAT. Wypowiedzenia Umowy należy dokonać na piśmie pod rygorem nieważności.</w:t>
      </w:r>
    </w:p>
    <w:p w14:paraId="20A7AE6B" w14:textId="4F67A66E" w:rsidR="00E72778" w:rsidRDefault="00F371FC" w:rsidP="00AE38B4">
      <w:pPr>
        <w:pStyle w:val="Akapitzlist"/>
        <w:numPr>
          <w:ilvl w:val="0"/>
          <w:numId w:val="3"/>
        </w:numPr>
        <w:ind w:left="426" w:firstLine="0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Zamawiający zastrzega sobie prawo rozwiązania niniejszej Umowy za </w:t>
      </w:r>
      <w:r w:rsidR="00AE38B4">
        <w:rPr>
          <w:rFonts w:ascii="Times New Roman" w:hAnsi="Times New Roman" w:cs="Times New Roman"/>
          <w:sz w:val="24"/>
          <w:szCs w:val="24"/>
        </w:rPr>
        <w:t xml:space="preserve">         </w:t>
      </w:r>
      <w:r>
        <w:rPr>
          <w:rFonts w:ascii="Times New Roman" w:hAnsi="Times New Roman" w:cs="Times New Roman"/>
          <w:sz w:val="24"/>
          <w:szCs w:val="24"/>
        </w:rPr>
        <w:t>wypowiedzeniem ze skutkiem natychmiastowym w przypadku nieodebrania przez</w:t>
      </w:r>
      <w:r w:rsidR="00AE38B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Wykonawcę PUPZ w terminie 1 – tygodniowym od dnia zgłoszenia lub stwierdzenia przez Wykonawcę, iż </w:t>
      </w:r>
      <w:r>
        <w:rPr>
          <w:rFonts w:ascii="Times New Roman" w:hAnsi="Times New Roman" w:cs="Times New Roman"/>
          <w:b/>
          <w:sz w:val="24"/>
          <w:szCs w:val="24"/>
        </w:rPr>
        <w:t>PUPZ</w:t>
      </w:r>
      <w:r>
        <w:rPr>
          <w:rFonts w:ascii="Times New Roman" w:hAnsi="Times New Roman" w:cs="Times New Roman"/>
          <w:sz w:val="24"/>
          <w:szCs w:val="24"/>
        </w:rPr>
        <w:t xml:space="preserve"> są utylizowane niezgodnie z postanowieniami § 1 Umowy. Wypowiedzenia umowy należy dokonać na piśmie pod rygorem nieważności.</w:t>
      </w:r>
    </w:p>
    <w:p w14:paraId="5BDAF245" w14:textId="77777777" w:rsidR="00E72778" w:rsidRDefault="00F371FC">
      <w:pPr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§ 5</w:t>
      </w:r>
    </w:p>
    <w:p w14:paraId="798D3221" w14:textId="77777777" w:rsidR="00E72778" w:rsidRDefault="00F371FC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Wszelkie zmiany Umowy wymagają formy pisemnej pod rygorem nieważności.</w:t>
      </w:r>
    </w:p>
    <w:p w14:paraId="38C91FDD" w14:textId="77777777" w:rsidR="00E72778" w:rsidRDefault="00E72778">
      <w:pPr>
        <w:ind w:left="360"/>
        <w:rPr>
          <w:rFonts w:ascii="Times New Roman" w:hAnsi="Times New Roman" w:cs="Times New Roman"/>
          <w:sz w:val="24"/>
          <w:szCs w:val="24"/>
        </w:rPr>
      </w:pPr>
    </w:p>
    <w:p w14:paraId="16D82F23" w14:textId="77777777" w:rsidR="00E72778" w:rsidRDefault="00F371FC">
      <w:pPr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6</w:t>
      </w:r>
    </w:p>
    <w:p w14:paraId="7E9520FC" w14:textId="77777777" w:rsidR="00E72778" w:rsidRDefault="00F371FC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sprawach nieuregulowanych stosuje się przepisy Kodeksu Cywilnego</w:t>
      </w:r>
    </w:p>
    <w:p w14:paraId="3A1F6A7E" w14:textId="77777777" w:rsidR="00E72778" w:rsidRDefault="00F371FC">
      <w:pPr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7</w:t>
      </w:r>
    </w:p>
    <w:p w14:paraId="624542DB" w14:textId="2916D6A9" w:rsidR="00E72778" w:rsidRDefault="00F371FC">
      <w:pPr>
        <w:ind w:left="360"/>
        <w:jc w:val="both"/>
      </w:pPr>
      <w:r>
        <w:rPr>
          <w:rFonts w:ascii="Times New Roman" w:hAnsi="Times New Roman" w:cs="Times New Roman"/>
          <w:sz w:val="24"/>
          <w:szCs w:val="24"/>
        </w:rPr>
        <w:t>Wszelkie spory mogące wyniknąć na tle niniejszej umowy, Strony zobowiązują się rozwiązać polubownie. W przypadku braku porozumienia, sądem wyłącznie właściwym będzie są</w:t>
      </w:r>
      <w:r w:rsidR="00AE38B4"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z w:val="24"/>
          <w:szCs w:val="24"/>
        </w:rPr>
        <w:t xml:space="preserve"> siedziby Zamawiającego.</w:t>
      </w:r>
    </w:p>
    <w:p w14:paraId="1622B8A8" w14:textId="77777777" w:rsidR="00E72778" w:rsidRDefault="00F371FC">
      <w:pPr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8</w:t>
      </w:r>
    </w:p>
    <w:p w14:paraId="4D12CA7D" w14:textId="77777777" w:rsidR="00E72778" w:rsidRDefault="00F371FC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Niniejsza umowa zostaje sporządzona w trzech jednobrzmiących egzemplarzach jeden egzemplarz dla Wykonawcy  i dwa  egzemplarze dla Zamawiającego.</w:t>
      </w:r>
    </w:p>
    <w:p w14:paraId="64EF05DC" w14:textId="77777777" w:rsidR="00E72778" w:rsidRDefault="00E72778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40C0AAB4" w14:textId="77777777" w:rsidR="00E72778" w:rsidRDefault="00F371FC">
      <w:pPr>
        <w:ind w:left="36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ZAMAWIAJĄCY                                                     WYKONAWCA</w:t>
      </w:r>
    </w:p>
    <w:p w14:paraId="3A6196CE" w14:textId="77777777" w:rsidR="00E72778" w:rsidRDefault="00E72778"/>
    <w:sectPr w:rsidR="00E72778">
      <w:footerReference w:type="default" r:id="rId7"/>
      <w:pgSz w:w="11906" w:h="16838"/>
      <w:pgMar w:top="1417" w:right="1417" w:bottom="1417" w:left="1417" w:header="0" w:footer="708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247FAB6" w14:textId="77777777" w:rsidR="00FE0774" w:rsidRDefault="00FE0774">
      <w:pPr>
        <w:spacing w:after="0" w:line="240" w:lineRule="auto"/>
      </w:pPr>
      <w:r>
        <w:separator/>
      </w:r>
    </w:p>
  </w:endnote>
  <w:endnote w:type="continuationSeparator" w:id="0">
    <w:p w14:paraId="7E5AB95E" w14:textId="77777777" w:rsidR="00FE0774" w:rsidRDefault="00FE07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0273192"/>
      <w:docPartObj>
        <w:docPartGallery w:val="Page Numbers (Bottom of Page)"/>
        <w:docPartUnique/>
      </w:docPartObj>
    </w:sdtPr>
    <w:sdtEndPr/>
    <w:sdtContent>
      <w:p w14:paraId="50CCE736" w14:textId="77777777" w:rsidR="00E72778" w:rsidRDefault="00F371FC">
        <w:pPr>
          <w:pStyle w:val="Stopka"/>
          <w:jc w:val="center"/>
        </w:pPr>
        <w:r>
          <w:fldChar w:fldCharType="begin"/>
        </w:r>
        <w:r>
          <w:instrText>PAGE</w:instrText>
        </w:r>
        <w:r>
          <w:fldChar w:fldCharType="separate"/>
        </w:r>
        <w:r w:rsidR="00DA3D0E">
          <w:rPr>
            <w:noProof/>
          </w:rPr>
          <w:t>2</w:t>
        </w:r>
        <w:r>
          <w:fldChar w:fldCharType="end"/>
        </w:r>
      </w:p>
    </w:sdtContent>
  </w:sdt>
  <w:p w14:paraId="5FCEF328" w14:textId="77777777" w:rsidR="00E72778" w:rsidRDefault="00E7277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56AC554" w14:textId="77777777" w:rsidR="00FE0774" w:rsidRDefault="00FE0774">
      <w:pPr>
        <w:spacing w:after="0" w:line="240" w:lineRule="auto"/>
      </w:pPr>
      <w:r>
        <w:separator/>
      </w:r>
    </w:p>
  </w:footnote>
  <w:footnote w:type="continuationSeparator" w:id="0">
    <w:p w14:paraId="55B73A56" w14:textId="77777777" w:rsidR="00FE0774" w:rsidRDefault="00FE07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BF2109"/>
    <w:multiLevelType w:val="multilevel"/>
    <w:tmpl w:val="08283B3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/>
        <w:b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5452F5"/>
    <w:multiLevelType w:val="multilevel"/>
    <w:tmpl w:val="7E086CC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 w15:restartNumberingAfterBreak="0">
    <w:nsid w:val="348E6057"/>
    <w:multiLevelType w:val="multilevel"/>
    <w:tmpl w:val="4FA0382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F711D4C"/>
    <w:multiLevelType w:val="multilevel"/>
    <w:tmpl w:val="319EFA2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/>
        <w:b w:val="0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2778"/>
    <w:rsid w:val="0015045D"/>
    <w:rsid w:val="00323429"/>
    <w:rsid w:val="0054307E"/>
    <w:rsid w:val="00AE38B4"/>
    <w:rsid w:val="00CA74EB"/>
    <w:rsid w:val="00CB4BAE"/>
    <w:rsid w:val="00D23842"/>
    <w:rsid w:val="00DA3D0E"/>
    <w:rsid w:val="00E1231B"/>
    <w:rsid w:val="00E72778"/>
    <w:rsid w:val="00F371FC"/>
    <w:rsid w:val="00FE07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684606"/>
  <w15:docId w15:val="{FB8DEFD4-D8C2-438B-92E4-6CAD65493B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C2A99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1C4F67"/>
  </w:style>
  <w:style w:type="character" w:customStyle="1" w:styleId="StopkaZnak">
    <w:name w:val="Stopka Znak"/>
    <w:basedOn w:val="Domylnaczcionkaakapitu"/>
    <w:link w:val="Stopka"/>
    <w:uiPriority w:val="99"/>
    <w:qFormat/>
    <w:rsid w:val="001C4F67"/>
  </w:style>
  <w:style w:type="paragraph" w:styleId="Nagwek">
    <w:name w:val="header"/>
    <w:basedOn w:val="Normalny"/>
    <w:next w:val="Tekstpodstawowy"/>
    <w:link w:val="NagwekZnak"/>
    <w:uiPriority w:val="99"/>
    <w:unhideWhenUsed/>
    <w:rsid w:val="001C4F67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  <w:rPr>
      <w:rFonts w:cs="Lohit Devanagari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ohit Devanagari"/>
    </w:rPr>
  </w:style>
  <w:style w:type="paragraph" w:styleId="Akapitzlist">
    <w:name w:val="List Paragraph"/>
    <w:basedOn w:val="Normalny"/>
    <w:uiPriority w:val="34"/>
    <w:qFormat/>
    <w:rsid w:val="008C2A99"/>
    <w:pPr>
      <w:ind w:left="720"/>
      <w:contextualSpacing/>
    </w:p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1C4F67"/>
    <w:pPr>
      <w:tabs>
        <w:tab w:val="center" w:pos="4536"/>
        <w:tab w:val="right" w:pos="9072"/>
      </w:tabs>
      <w:spacing w:after="0" w:line="240" w:lineRule="auto"/>
    </w:pPr>
  </w:style>
  <w:style w:type="paragraph" w:styleId="Tekstkomentarza">
    <w:name w:val="annotation text"/>
    <w:basedOn w:val="Normalny"/>
    <w:link w:val="TekstkomentarzaZnak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A74E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A74E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681</Words>
  <Characters>4088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 Gorzelak</dc:creator>
  <dc:description/>
  <cp:lastModifiedBy>Małgorzata Nowakowska</cp:lastModifiedBy>
  <cp:revision>2</cp:revision>
  <cp:lastPrinted>2025-11-27T12:07:00Z</cp:lastPrinted>
  <dcterms:created xsi:type="dcterms:W3CDTF">2025-11-28T12:12:00Z</dcterms:created>
  <dcterms:modified xsi:type="dcterms:W3CDTF">2025-11-28T12:12:00Z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