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04ED" w:rsidRPr="006F4A19" w:rsidRDefault="00F43601" w:rsidP="000304ED">
      <w:pPr>
        <w:pStyle w:val="Bezodstpw"/>
        <w:rPr>
          <w:rFonts w:cs="Times New Roman"/>
        </w:rPr>
      </w:pPr>
      <w:r>
        <w:rPr>
          <w:rFonts w:cs="Times New Roman"/>
        </w:rPr>
        <w:t>Protokół nr 6</w:t>
      </w:r>
      <w:r w:rsidR="000304ED" w:rsidRPr="006F4A19">
        <w:rPr>
          <w:rFonts w:cs="Times New Roman"/>
        </w:rPr>
        <w:t>.2015</w:t>
      </w:r>
    </w:p>
    <w:p w:rsidR="000304ED" w:rsidRPr="006F4A19" w:rsidRDefault="000304ED" w:rsidP="000304ED">
      <w:pPr>
        <w:pStyle w:val="Bezodstpw"/>
        <w:rPr>
          <w:rFonts w:cs="Times New Roman"/>
        </w:rPr>
      </w:pPr>
      <w:r w:rsidRPr="006F4A19">
        <w:rPr>
          <w:rFonts w:cs="Times New Roman"/>
        </w:rPr>
        <w:t xml:space="preserve">posiedzenia Komisji Rozwoju Gospodarczego i Budżetu </w:t>
      </w:r>
    </w:p>
    <w:p w:rsidR="000304ED" w:rsidRPr="006F4A19" w:rsidRDefault="000304ED" w:rsidP="000304ED">
      <w:pPr>
        <w:pStyle w:val="Bezodstpw"/>
        <w:rPr>
          <w:rFonts w:cs="Times New Roman"/>
        </w:rPr>
      </w:pPr>
      <w:r w:rsidRPr="006F4A19">
        <w:rPr>
          <w:rFonts w:cs="Times New Roman"/>
        </w:rPr>
        <w:t>z dnia 17 grudnia 2015 r. z udziałem przewodniczących komisji stałych Rady Gminy w Będkowie</w:t>
      </w:r>
    </w:p>
    <w:p w:rsidR="000304ED" w:rsidRPr="006F4A19" w:rsidRDefault="000304ED" w:rsidP="000304ED">
      <w:pPr>
        <w:pStyle w:val="Bezodstpw"/>
        <w:rPr>
          <w:rFonts w:cs="Times New Roman"/>
        </w:rPr>
      </w:pPr>
    </w:p>
    <w:p w:rsidR="000304ED" w:rsidRPr="006F4A19" w:rsidRDefault="000304ED" w:rsidP="000304ED">
      <w:pPr>
        <w:pStyle w:val="Bezodstpw"/>
        <w:rPr>
          <w:rFonts w:cs="Times New Roman"/>
        </w:rPr>
      </w:pPr>
      <w:r w:rsidRPr="006F4A19">
        <w:rPr>
          <w:rFonts w:cs="Times New Roman"/>
        </w:rPr>
        <w:t>Członkowie Komisji obecni na posiedzeniu:</w:t>
      </w:r>
    </w:p>
    <w:p w:rsidR="000304ED" w:rsidRPr="006F4A19" w:rsidRDefault="000304ED" w:rsidP="000304ED">
      <w:pPr>
        <w:pStyle w:val="Bezodstpw"/>
        <w:numPr>
          <w:ilvl w:val="0"/>
          <w:numId w:val="1"/>
        </w:numPr>
        <w:rPr>
          <w:rFonts w:cs="Times New Roman"/>
        </w:rPr>
      </w:pPr>
      <w:r w:rsidRPr="006F4A19">
        <w:rPr>
          <w:rFonts w:cs="Times New Roman"/>
        </w:rPr>
        <w:t>Żuława Henryk, przewodniczący komisji</w:t>
      </w:r>
    </w:p>
    <w:p w:rsidR="000304ED" w:rsidRPr="006F4A19" w:rsidRDefault="000304ED" w:rsidP="000304ED">
      <w:pPr>
        <w:pStyle w:val="Bezodstpw"/>
        <w:numPr>
          <w:ilvl w:val="0"/>
          <w:numId w:val="1"/>
        </w:numPr>
        <w:rPr>
          <w:rFonts w:cs="Times New Roman"/>
        </w:rPr>
      </w:pPr>
      <w:r w:rsidRPr="006F4A19">
        <w:rPr>
          <w:rFonts w:cs="Times New Roman"/>
        </w:rPr>
        <w:t>Kijewska Anna</w:t>
      </w:r>
    </w:p>
    <w:p w:rsidR="000304ED" w:rsidRPr="006F4A19" w:rsidRDefault="000304ED" w:rsidP="000304ED">
      <w:pPr>
        <w:pStyle w:val="Bezodstpw"/>
        <w:numPr>
          <w:ilvl w:val="0"/>
          <w:numId w:val="1"/>
        </w:numPr>
        <w:rPr>
          <w:rFonts w:cs="Times New Roman"/>
        </w:rPr>
      </w:pPr>
      <w:proofErr w:type="spellStart"/>
      <w:r w:rsidRPr="006F4A19">
        <w:rPr>
          <w:rFonts w:cs="Times New Roman"/>
        </w:rPr>
        <w:t>Kobalczyk</w:t>
      </w:r>
      <w:proofErr w:type="spellEnd"/>
      <w:r w:rsidRPr="006F4A19">
        <w:rPr>
          <w:rFonts w:cs="Times New Roman"/>
        </w:rPr>
        <w:t xml:space="preserve"> Aneta</w:t>
      </w:r>
    </w:p>
    <w:p w:rsidR="000304ED" w:rsidRPr="006F4A19" w:rsidRDefault="000304ED" w:rsidP="000304ED">
      <w:pPr>
        <w:pStyle w:val="Bezodstpw"/>
        <w:ind w:left="360"/>
        <w:rPr>
          <w:rFonts w:cs="Times New Roman"/>
        </w:rPr>
      </w:pPr>
    </w:p>
    <w:p w:rsidR="000304ED" w:rsidRPr="006F4A19" w:rsidRDefault="000304ED" w:rsidP="000304ED">
      <w:pPr>
        <w:pStyle w:val="Bezodstpw"/>
        <w:rPr>
          <w:rFonts w:cs="Times New Roman"/>
        </w:rPr>
      </w:pPr>
      <w:r w:rsidRPr="006F4A19">
        <w:rPr>
          <w:rFonts w:cs="Times New Roman"/>
        </w:rPr>
        <w:t>W posiedzeniu wzięli udział:</w:t>
      </w:r>
    </w:p>
    <w:p w:rsidR="000304ED" w:rsidRPr="006F4A19" w:rsidRDefault="000304ED" w:rsidP="000304ED">
      <w:pPr>
        <w:pStyle w:val="Bezodstpw"/>
        <w:numPr>
          <w:ilvl w:val="0"/>
          <w:numId w:val="4"/>
        </w:numPr>
        <w:rPr>
          <w:rFonts w:cs="Times New Roman"/>
        </w:rPr>
      </w:pPr>
      <w:r w:rsidRPr="006F4A19">
        <w:rPr>
          <w:rFonts w:cs="Times New Roman"/>
        </w:rPr>
        <w:t>Wójt Gminy Będków Lesław Kołodziejczyk</w:t>
      </w:r>
    </w:p>
    <w:p w:rsidR="000304ED" w:rsidRPr="006F4A19" w:rsidRDefault="000304ED" w:rsidP="000304ED">
      <w:pPr>
        <w:pStyle w:val="Bezodstpw"/>
        <w:numPr>
          <w:ilvl w:val="0"/>
          <w:numId w:val="4"/>
        </w:numPr>
        <w:rPr>
          <w:rFonts w:cs="Times New Roman"/>
        </w:rPr>
      </w:pPr>
      <w:r w:rsidRPr="006F4A19">
        <w:rPr>
          <w:rFonts w:cs="Times New Roman"/>
        </w:rPr>
        <w:t>Przewodnicząca Komisji Rewizyjnej Agnieszka Owczarek</w:t>
      </w:r>
    </w:p>
    <w:p w:rsidR="000304ED" w:rsidRPr="006F4A19" w:rsidRDefault="000304ED" w:rsidP="000304ED">
      <w:pPr>
        <w:pStyle w:val="Bezodstpw"/>
        <w:numPr>
          <w:ilvl w:val="0"/>
          <w:numId w:val="4"/>
        </w:numPr>
        <w:rPr>
          <w:rFonts w:cs="Times New Roman"/>
        </w:rPr>
      </w:pPr>
      <w:r w:rsidRPr="006F4A19">
        <w:rPr>
          <w:rFonts w:cs="Times New Roman"/>
        </w:rPr>
        <w:t xml:space="preserve">Przewodniczący Komisji Rolnictwa Andrzej </w:t>
      </w:r>
      <w:proofErr w:type="spellStart"/>
      <w:r w:rsidRPr="006F4A19">
        <w:rPr>
          <w:rFonts w:cs="Times New Roman"/>
        </w:rPr>
        <w:t>Badek</w:t>
      </w:r>
      <w:proofErr w:type="spellEnd"/>
    </w:p>
    <w:p w:rsidR="000304ED" w:rsidRPr="006F4A19" w:rsidRDefault="000304ED" w:rsidP="000304ED">
      <w:pPr>
        <w:pStyle w:val="Bezodstpw"/>
        <w:numPr>
          <w:ilvl w:val="0"/>
          <w:numId w:val="4"/>
        </w:numPr>
        <w:rPr>
          <w:rFonts w:cs="Times New Roman"/>
        </w:rPr>
      </w:pPr>
      <w:r w:rsidRPr="006F4A19">
        <w:rPr>
          <w:rFonts w:cs="Times New Roman"/>
        </w:rPr>
        <w:t>Wiceprzewodniczący Komisji Oświaty, Zdrowia, Kultury, Sportu i Bezpieczeństwa Publicznego Krzysztof Jabłoński</w:t>
      </w:r>
    </w:p>
    <w:p w:rsidR="000304ED" w:rsidRPr="006F4A19" w:rsidRDefault="000304ED" w:rsidP="000304ED">
      <w:pPr>
        <w:pStyle w:val="Bezodstpw"/>
        <w:rPr>
          <w:rFonts w:cs="Times New Roman"/>
        </w:rPr>
      </w:pPr>
    </w:p>
    <w:p w:rsidR="000304ED" w:rsidRPr="006F4A19" w:rsidRDefault="000304ED" w:rsidP="000304ED">
      <w:pPr>
        <w:pStyle w:val="Bezodstpw"/>
        <w:rPr>
          <w:rFonts w:cs="Times New Roman"/>
        </w:rPr>
      </w:pPr>
      <w:r w:rsidRPr="006F4A19">
        <w:rPr>
          <w:rFonts w:cs="Times New Roman"/>
        </w:rPr>
        <w:t>Porządek posiedzenia:</w:t>
      </w:r>
    </w:p>
    <w:p w:rsidR="000304ED" w:rsidRPr="006F4A19" w:rsidRDefault="000304ED" w:rsidP="000304ED">
      <w:pPr>
        <w:pStyle w:val="Bezodstpw"/>
        <w:numPr>
          <w:ilvl w:val="0"/>
          <w:numId w:val="2"/>
        </w:numPr>
        <w:rPr>
          <w:rFonts w:cs="Times New Roman"/>
        </w:rPr>
      </w:pPr>
      <w:r w:rsidRPr="006F4A19">
        <w:rPr>
          <w:rFonts w:cs="Times New Roman"/>
        </w:rPr>
        <w:t>Otwarcie posiedzenia i stwierdzenie prawomocności obrad.</w:t>
      </w:r>
    </w:p>
    <w:p w:rsidR="000304ED" w:rsidRPr="006F4A19" w:rsidRDefault="000304ED" w:rsidP="006F4A19">
      <w:pPr>
        <w:pStyle w:val="Bezodstpw"/>
        <w:numPr>
          <w:ilvl w:val="0"/>
          <w:numId w:val="2"/>
        </w:numPr>
        <w:rPr>
          <w:rFonts w:cs="Times New Roman"/>
        </w:rPr>
      </w:pPr>
      <w:r w:rsidRPr="006F4A19">
        <w:rPr>
          <w:rFonts w:cs="Times New Roman"/>
        </w:rPr>
        <w:t>Przyjęcie porządku obrad i protokołu poprzedniego posiedzenia.</w:t>
      </w:r>
    </w:p>
    <w:p w:rsidR="000304ED" w:rsidRDefault="006F4A19" w:rsidP="000304ED">
      <w:pPr>
        <w:pStyle w:val="Bezodstpw"/>
        <w:numPr>
          <w:ilvl w:val="0"/>
          <w:numId w:val="2"/>
        </w:numPr>
        <w:rPr>
          <w:rFonts w:cs="Times New Roman"/>
        </w:rPr>
      </w:pPr>
      <w:r>
        <w:rPr>
          <w:rFonts w:cs="Times New Roman"/>
        </w:rPr>
        <w:t>Sporządzenie ostatecznej</w:t>
      </w:r>
      <w:r w:rsidR="000304ED" w:rsidRPr="006F4A19">
        <w:rPr>
          <w:rFonts w:cs="Times New Roman"/>
        </w:rPr>
        <w:t xml:space="preserve"> opinii w sprawie </w:t>
      </w:r>
      <w:r>
        <w:rPr>
          <w:rFonts w:cs="Times New Roman"/>
        </w:rPr>
        <w:t>projektu uchwały budżetowej  Gminy Będków po zapoznaniu się z opiniami pozostałych  komisji Rady Gminy w Będkowie.</w:t>
      </w:r>
    </w:p>
    <w:p w:rsidR="006F4A19" w:rsidRPr="006F4A19" w:rsidRDefault="006F4A19" w:rsidP="000304ED">
      <w:pPr>
        <w:pStyle w:val="Bezodstpw"/>
        <w:numPr>
          <w:ilvl w:val="0"/>
          <w:numId w:val="2"/>
        </w:numPr>
        <w:rPr>
          <w:rFonts w:cs="Times New Roman"/>
        </w:rPr>
      </w:pPr>
      <w:r>
        <w:rPr>
          <w:rFonts w:cs="Times New Roman"/>
        </w:rPr>
        <w:t>Zapytania i wnioski.</w:t>
      </w:r>
    </w:p>
    <w:p w:rsidR="000304ED" w:rsidRPr="006F4A19" w:rsidRDefault="000304ED" w:rsidP="000304ED">
      <w:pPr>
        <w:pStyle w:val="Bezodstpw"/>
        <w:rPr>
          <w:rFonts w:cs="Times New Roman"/>
        </w:rPr>
      </w:pPr>
    </w:p>
    <w:p w:rsidR="000304ED" w:rsidRPr="006F4A19" w:rsidRDefault="000304ED" w:rsidP="000304ED">
      <w:pPr>
        <w:pStyle w:val="Bezodstpw"/>
        <w:rPr>
          <w:rFonts w:cs="Times New Roman"/>
        </w:rPr>
      </w:pPr>
      <w:r w:rsidRPr="006F4A19">
        <w:rPr>
          <w:rFonts w:cs="Times New Roman"/>
        </w:rPr>
        <w:t>Odp. punktu1.</w:t>
      </w:r>
    </w:p>
    <w:p w:rsidR="000304ED" w:rsidRPr="006F4A19" w:rsidRDefault="000304ED" w:rsidP="00BA307C">
      <w:pPr>
        <w:pStyle w:val="Bezodstpw"/>
        <w:jc w:val="both"/>
        <w:rPr>
          <w:rFonts w:cs="Times New Roman"/>
        </w:rPr>
      </w:pPr>
      <w:r w:rsidRPr="006F4A19">
        <w:rPr>
          <w:rFonts w:cs="Times New Roman"/>
        </w:rPr>
        <w:t>Posiedze</w:t>
      </w:r>
      <w:r w:rsidR="00BA307C">
        <w:rPr>
          <w:rFonts w:cs="Times New Roman"/>
        </w:rPr>
        <w:t xml:space="preserve">nie otworzył Pan Henryk Żuława - Przewodniczący Komisji Rozwoju Gospodarczego </w:t>
      </w:r>
      <w:r w:rsidR="00BA307C">
        <w:rPr>
          <w:rFonts w:cs="Times New Roman"/>
        </w:rPr>
        <w:br/>
        <w:t xml:space="preserve">i Budżetu. </w:t>
      </w:r>
      <w:r w:rsidRPr="006F4A19">
        <w:rPr>
          <w:rFonts w:cs="Times New Roman"/>
        </w:rPr>
        <w:t xml:space="preserve"> Na podstawie listy obecności stwierdził prawomocność obrad.</w:t>
      </w:r>
    </w:p>
    <w:p w:rsidR="000304ED" w:rsidRPr="006F4A19" w:rsidRDefault="000304ED" w:rsidP="000304ED">
      <w:pPr>
        <w:pStyle w:val="Bezodstpw"/>
        <w:rPr>
          <w:rFonts w:cs="Times New Roman"/>
        </w:rPr>
      </w:pPr>
    </w:p>
    <w:p w:rsidR="000304ED" w:rsidRPr="006F4A19" w:rsidRDefault="000304ED" w:rsidP="000304ED">
      <w:pPr>
        <w:pStyle w:val="Bezodstpw"/>
        <w:rPr>
          <w:rFonts w:cs="Times New Roman"/>
        </w:rPr>
      </w:pPr>
      <w:r w:rsidRPr="006F4A19">
        <w:rPr>
          <w:rFonts w:cs="Times New Roman"/>
        </w:rPr>
        <w:t>Odp. punktu 2.</w:t>
      </w:r>
    </w:p>
    <w:p w:rsidR="000304ED" w:rsidRDefault="000304ED" w:rsidP="000304ED">
      <w:pPr>
        <w:pStyle w:val="Bezodstpw"/>
        <w:rPr>
          <w:rFonts w:cs="Times New Roman"/>
        </w:rPr>
      </w:pPr>
      <w:r w:rsidRPr="006F4A19">
        <w:rPr>
          <w:rFonts w:cs="Times New Roman"/>
        </w:rPr>
        <w:t>Zaproponowany porządek posiedzenia przez przewodniczącego Komisji został przyjęty 3 głosami „za”. Protokół poprzedniego posiedzenia został przyjęty 3 głosami „za”.</w:t>
      </w:r>
    </w:p>
    <w:p w:rsidR="00BA307C" w:rsidRDefault="00BA307C" w:rsidP="000304ED">
      <w:pPr>
        <w:pStyle w:val="Bezodstpw"/>
        <w:rPr>
          <w:rFonts w:cs="Times New Roman"/>
        </w:rPr>
      </w:pPr>
    </w:p>
    <w:p w:rsidR="00E84941" w:rsidRPr="00BA307C" w:rsidRDefault="00BA307C" w:rsidP="00BA307C">
      <w:pPr>
        <w:pStyle w:val="Bezodstpw"/>
        <w:rPr>
          <w:rFonts w:cs="Times New Roman"/>
        </w:rPr>
      </w:pPr>
      <w:r>
        <w:rPr>
          <w:rFonts w:cs="Times New Roman"/>
        </w:rPr>
        <w:t>Odp. punktu 3</w:t>
      </w:r>
      <w:r w:rsidRPr="006F4A19">
        <w:rPr>
          <w:rFonts w:cs="Times New Roman"/>
        </w:rPr>
        <w:t>.</w:t>
      </w:r>
    </w:p>
    <w:p w:rsidR="00D17503" w:rsidRDefault="009A7996" w:rsidP="0085550D">
      <w:pPr>
        <w:jc w:val="both"/>
      </w:pPr>
      <w:r>
        <w:t xml:space="preserve">Wójt Gminy  nawiązując  do uchwały Rady w sprawie trybu pracy nad projektem uchwały budżetowej Gminy Będków stwierdził, że opracowany projekt uchwały budżetowej został przedłożony Radzie Gminy przed 15 listopada 2015 r. Wszystkie komisje odbywają swoje posiedzenia, poświęcone  sformułowaniu opinii o projekcie </w:t>
      </w:r>
      <w:r w:rsidR="0085550D">
        <w:t xml:space="preserve">uchwały budżetowej i przedstawiają je Komisji Rozwoju Gospodarczego i Budżetu.  </w:t>
      </w:r>
      <w:r w:rsidR="00945FE8">
        <w:t>Dzisiejs</w:t>
      </w:r>
      <w:r w:rsidR="00BD5831">
        <w:t xml:space="preserve">ze </w:t>
      </w:r>
      <w:r w:rsidR="00945FE8">
        <w:t xml:space="preserve">posiedzenie Komisji </w:t>
      </w:r>
      <w:r w:rsidR="00BD5831">
        <w:t xml:space="preserve">Rozwoju Gospodarczego i Budżetu, na którym opiniowany jest projekt uchwały budżetowej, </w:t>
      </w:r>
      <w:r w:rsidR="00945FE8">
        <w:t>odb</w:t>
      </w:r>
      <w:r w:rsidR="00BD5831">
        <w:t>ywa się z udziałem  przewodniczą</w:t>
      </w:r>
      <w:r w:rsidR="00945FE8">
        <w:t xml:space="preserve">cych pozostałych komisji Rady. </w:t>
      </w:r>
      <w:r w:rsidR="0085550D">
        <w:t>Przed tym posiedzeniem odbyły się także dwa posiedzenia tej komisji</w:t>
      </w:r>
      <w:r w:rsidR="00C10A7F">
        <w:t xml:space="preserve"> – na pierwszym posiedzeniu informowałem komisję o założeniach do projektu budżetu, a na drugim – tuż przed 15 listopada br., gdy projekt budżetu gminy na rok 2016 był już przygotowany – omówienie tego, co w  nim się znajduje. Projekt budżetu został ponadto przedstawiony przeze mnie w czasie posiedzeń Komisji Oświaty, Zdrowia, Kultury, Sportu i Bezpieczeństwa Publicznego, Komisji Rolnictwa, Komisji Rewizyjnej. </w:t>
      </w:r>
      <w:r w:rsidR="00D11D5B">
        <w:t>Zgodnie z trybem pracy nad projektem uchwały budżetowej każda negatywna opinia wymaga merytorycznego uzasadnienia.</w:t>
      </w:r>
    </w:p>
    <w:p w:rsidR="003E309D" w:rsidRDefault="003E309D" w:rsidP="003E309D">
      <w:pPr>
        <w:jc w:val="both"/>
      </w:pPr>
      <w:r>
        <w:t>Gdyby  były jeszcze jakieś zapytania w sprawie omówionego już projektu budżetu gminy , to  możemy wspólnie z Panią Skarbnik  na nie odpowiedzieć – stwierdził Wójt Gminy.</w:t>
      </w:r>
    </w:p>
    <w:p w:rsidR="003E309D" w:rsidRDefault="003E309D" w:rsidP="003E309D">
      <w:pPr>
        <w:jc w:val="both"/>
      </w:pPr>
      <w:r>
        <w:lastRenderedPageBreak/>
        <w:t>Pan Henryk Żuława, przewodniczący Komisji Rozwoju Gospodarczego i Budżetu -  zwrócił się z prośbą do przewodniczących komisji Rady o przedstawienie opinii, wypracowanych na swoich posiedzeniach.</w:t>
      </w:r>
    </w:p>
    <w:p w:rsidR="008B1F38" w:rsidRDefault="007F35A2" w:rsidP="008B1F38">
      <w:pPr>
        <w:jc w:val="both"/>
      </w:pPr>
      <w:r>
        <w:t xml:space="preserve">Pan Krzysztof Jabłoński, wiceprzewodniczący Komisji Oświaty, Zdrowia, Kultury, Sportu </w:t>
      </w:r>
      <w:r w:rsidR="00837A23">
        <w:br/>
      </w:r>
      <w:r>
        <w:t xml:space="preserve">i Bezpieczeństwa Publicznego  stwierdził:  Panie Przewodniczący, odbyliśmy  spotkanie robocze celem omówienia projektu budżetu na rok 2016. Komisja Oświaty, Zdrowia, Kultury, Sportu </w:t>
      </w:r>
      <w:r w:rsidR="00837A23">
        <w:br/>
      </w:r>
      <w:r>
        <w:t>i Bezpieczeństwa Publicznego  jak najbardziej pozytywnie ustosunkowała się do budżetu w tych zakresach spraw, które dotyczą działalności tej komisji, tj. oświaty, która jest głównym punktem działania komisji – niewiele możemy w tym zakresie zrobić z uwagi na koszty.</w:t>
      </w:r>
      <w:r w:rsidR="008B1F38" w:rsidRPr="008B1F38">
        <w:t xml:space="preserve"> </w:t>
      </w:r>
      <w:r w:rsidR="008B1F38">
        <w:t xml:space="preserve">Jeżeli chodzi </w:t>
      </w:r>
      <w:r w:rsidR="006C0DAA">
        <w:br/>
      </w:r>
      <w:r w:rsidR="008B1F38">
        <w:t>o inwestycje, które będą realizowane w roku 2016  także z Panem Wójtem zostały omówione. Jednym z punktów rozmowy był temat budowy, czy też remontu świetlic zaplanowanych na rok 2016, a przede wszystkim możliwość pozyskania środków na te świe</w:t>
      </w:r>
      <w:r w:rsidR="00CE02BF">
        <w:t xml:space="preserve">tlice, ponieważ będzie to </w:t>
      </w:r>
      <w:r w:rsidR="006C0DAA">
        <w:t xml:space="preserve">uwarunkowaniem </w:t>
      </w:r>
      <w:r w:rsidR="00CE02BF">
        <w:t xml:space="preserve">działań, jakie </w:t>
      </w:r>
      <w:r w:rsidR="008B1F38">
        <w:t xml:space="preserve"> będą podejmowane p</w:t>
      </w:r>
      <w:r w:rsidR="00C02296">
        <w:t xml:space="preserve">rzez Urząd Gminy. </w:t>
      </w:r>
      <w:r w:rsidR="008B1F38">
        <w:t xml:space="preserve"> Pytanie, czy te środki  uda się pozyskać, ale na chwilę obecną bądźmy optymistami. Na razie nie ma co zastanawiać się co będzie, gdyby tych środków zabrakło. Uważam, że gdyby taka sytuacja zaistniała, t</w:t>
      </w:r>
      <w:r w:rsidR="00FA6078">
        <w:t>o wówczas należy przedyskutować</w:t>
      </w:r>
      <w:r w:rsidR="008B1F38">
        <w:t xml:space="preserve"> na wspólnym posiedzeniu komisji oświaty i komisji budżetu, co dalej z tymi środkami własnymi  (może przeznaczyć na drogi) w wysokości ponad 600 tysięcy zł, które zaplanowane są na te dwa projekty. </w:t>
      </w:r>
      <w:r w:rsidR="00A37839">
        <w:t>Próbo</w:t>
      </w:r>
      <w:r w:rsidR="00FA6078">
        <w:t>wałem zasięgnąć także informacje</w:t>
      </w:r>
      <w:r w:rsidR="00A37839">
        <w:t xml:space="preserve"> z innych źr</w:t>
      </w:r>
      <w:r w:rsidR="00FE1864">
        <w:t>ódeł, ale nie wiem czy byłoby realne otwarcie wniosków  w okresie marca  2016 r.</w:t>
      </w:r>
      <w:r w:rsidR="00FA6078">
        <w:t xml:space="preserve"> - chodzi o realizację projektu</w:t>
      </w:r>
      <w:r w:rsidR="00FE1864">
        <w:t xml:space="preserve"> siłowni zewnętrznej, która jest planowana na rok 2017</w:t>
      </w:r>
      <w:r w:rsidR="003E07A9">
        <w:t xml:space="preserve">. Dobrze byłoby te środki  w wysokości 85% pozyskać na tę siłownię. I tak zastanawiam się, czy wówczas jakieś zmiany można byłoby </w:t>
      </w:r>
      <w:r w:rsidR="00FA6078">
        <w:t>z</w:t>
      </w:r>
      <w:r w:rsidR="003E07A9">
        <w:t>robić mając na uwadze 40 tysięcy zł.</w:t>
      </w:r>
    </w:p>
    <w:p w:rsidR="00B968BC" w:rsidRDefault="00CC57A2" w:rsidP="00B968BC">
      <w:pPr>
        <w:jc w:val="both"/>
      </w:pPr>
      <w:r>
        <w:t xml:space="preserve">Wójt Gminy - </w:t>
      </w:r>
      <w:r w:rsidR="00B968BC">
        <w:t>jeżeli będą szybciej dostępne środki w takich proporcjach, to na pewno jest to możliwe. W dniu 15 grudnia br. w czasie walnego zebrania członków LGD głosowaliśmy w zasadzie nad statystyką i określonymi celami bez sprecyzowania szczegółowych terminów naborów. Przyjęta Strategia  może być oceniona  do marca 2016 r. przez Urząd Marszałkowski w Łodzi, ale czy już będą nabory w marcu trudno powiedzieć. Czy w oparciu o wypowiedź Pana Radnego należy rozumieć, że takie nabory w marcu mają być ogłoszone przez Urząd Marszałkowski  bez pośrednictwa LGD?</w:t>
      </w:r>
    </w:p>
    <w:p w:rsidR="00B968BC" w:rsidRDefault="00B968BC" w:rsidP="00B968BC">
      <w:pPr>
        <w:jc w:val="both"/>
      </w:pPr>
      <w:r>
        <w:t>Pan Krzysztof Jabłoński – tak słyszałem, ale czy to prawda?</w:t>
      </w:r>
    </w:p>
    <w:p w:rsidR="00B968BC" w:rsidRDefault="00B968BC" w:rsidP="00B968BC">
      <w:pPr>
        <w:jc w:val="both"/>
      </w:pPr>
      <w:r>
        <w:t>Wójt Gminy – jeżeli cokolwiek będzie dostępne dla nas, to będziemy próbować to rozważyć w terminach wcześniejszych.</w:t>
      </w:r>
    </w:p>
    <w:p w:rsidR="00B968BC" w:rsidRDefault="00B968BC" w:rsidP="00B968BC">
      <w:pPr>
        <w:jc w:val="both"/>
      </w:pPr>
      <w:r>
        <w:t>Pan Krzysztof Jabłoński – jeżeli będą drogi, to uważam że należy mieć na uwadze ich realizację. Chciałbym zapytać - w jakim terminie nastąpi składanie wniosków na realizację świetlic?</w:t>
      </w:r>
    </w:p>
    <w:p w:rsidR="00FD6816" w:rsidRDefault="00FD6816" w:rsidP="00FD6816">
      <w:pPr>
        <w:jc w:val="both"/>
      </w:pPr>
      <w:r>
        <w:t xml:space="preserve">Wójt Gminy -  wrzesień/październik 2016 r.  Na te dwa projekty świetlicowe planuje się pozyskać 500 tysięcy zł – </w:t>
      </w:r>
      <w:r w:rsidR="00191D57">
        <w:t xml:space="preserve">rozpoczęcie zadań w roku 2016 </w:t>
      </w:r>
      <w:r>
        <w:t xml:space="preserve"> jest pod </w:t>
      </w:r>
      <w:r w:rsidR="00A1641F">
        <w:t xml:space="preserve">bardzo dużym </w:t>
      </w:r>
      <w:r>
        <w:t>znakiem zapytania</w:t>
      </w:r>
      <w:r w:rsidR="00191D57">
        <w:t>.</w:t>
      </w:r>
    </w:p>
    <w:p w:rsidR="00135CE1" w:rsidRDefault="008427F4" w:rsidP="00135CE1">
      <w:pPr>
        <w:jc w:val="both"/>
      </w:pPr>
      <w:r>
        <w:t>Środki, które mamy zaplanowane na zadania świetlicowe, w przypadku braku realizacji  w roku 2016 musimy pozostawić je do rozpatrzenia wniosku i ewentualnej realizacji  tych zadań w roku 2017. Ten kredyt w wysokości 1 mln zł przewidziany jest na sfinansowanie takich zadań jak zakup samochodu dla OSP Będków, realizację dwóch inwestycji drogowych i dwóch świetlic, 70 tysięcy zł na obiekty oświatowe i parking przy szkole</w:t>
      </w:r>
      <w:r w:rsidR="00674A2F">
        <w:t>.</w:t>
      </w:r>
      <w:r w:rsidR="003076B7">
        <w:t xml:space="preserve"> Być może będzie</w:t>
      </w:r>
      <w:r w:rsidR="00135CE1">
        <w:t xml:space="preserve"> 100 tysięcy zł mniej niż na koniec roku 2014 z tej </w:t>
      </w:r>
      <w:r w:rsidR="00135CE1">
        <w:lastRenderedPageBreak/>
        <w:t xml:space="preserve">racji, że mamy spłacone 350 tysięcy zł. Na pewno zaproponuję co najmniej 145 tysięcy zł do spłaty </w:t>
      </w:r>
      <w:r w:rsidR="0043584A">
        <w:br/>
      </w:r>
      <w:r w:rsidR="006C0DAA">
        <w:t xml:space="preserve">i chciałbym </w:t>
      </w:r>
      <w:r w:rsidR="00135CE1">
        <w:t xml:space="preserve">na najbliższej sesji zaproponować spłatę ponad plan 230 tysięcy zł, co da blisko 600 tysięcy zł z harmonogramu spłaty roku 2016, </w:t>
      </w:r>
      <w:r w:rsidR="006C0DAA">
        <w:t>co stanowić będzie</w:t>
      </w:r>
      <w:r w:rsidR="00135CE1">
        <w:t xml:space="preserve"> prawie 1.200 tysięcy zł, przy wziętym milionie zł, co oznacza zejście z pułapu zadłużenia.</w:t>
      </w:r>
    </w:p>
    <w:p w:rsidR="008427F4" w:rsidRDefault="00B43189" w:rsidP="008427F4">
      <w:pPr>
        <w:jc w:val="both"/>
      </w:pPr>
      <w:r>
        <w:t>Pan Krzysztof Jabłoński – chciałbym jeszcze zapytać, bo według harmonogramu spłat tam było 600 tysięcy zł co roku, czy ten rok był  zwyżkowy, bo w tamtym roku mieliśmy 300, czy 400 tysięcy zł samego kapitału?</w:t>
      </w:r>
    </w:p>
    <w:p w:rsidR="006122D2" w:rsidRDefault="00A75DA2" w:rsidP="00A75DA2">
      <w:pPr>
        <w:jc w:val="both"/>
      </w:pPr>
      <w:r>
        <w:t xml:space="preserve">Wójt Gminy – chciałbym powiedzieć, jak to </w:t>
      </w:r>
      <w:r w:rsidR="0038485B">
        <w:t>się rozkłada</w:t>
      </w:r>
      <w:r>
        <w:t>na  kolejn</w:t>
      </w:r>
      <w:r w:rsidR="0038485B">
        <w:t xml:space="preserve">e lata </w:t>
      </w:r>
      <w:r>
        <w:t xml:space="preserve"> – mieliśmy 300 tysięcy zł z tej racji, że rok 2012 był bardzo słabym rokiem ze względu na wskaźniki wydatków bieżących – udało nam się  około 100 tysięcy zł mieć, zaciągnęliśmy kredyt i spłaciliśmy kredyt</w:t>
      </w:r>
      <w:r w:rsidR="0038485B">
        <w:t xml:space="preserve"> awansem, dlatego </w:t>
      </w:r>
      <w:r>
        <w:t xml:space="preserve"> zostało </w:t>
      </w:r>
      <w:r w:rsidR="0038485B">
        <w:t>nam 300 tysięcy zł</w:t>
      </w:r>
      <w:r>
        <w:t xml:space="preserve">, żeby utrzymać wskaźniki. Na rok 2016 będzie 640 tysięcy zł, bo jeszcze mamy </w:t>
      </w:r>
      <w:r w:rsidR="003276D3">
        <w:t>do spłacenia 4 raty</w:t>
      </w:r>
      <w:r>
        <w:t xml:space="preserve"> po 9 tys</w:t>
      </w:r>
      <w:r w:rsidR="003276D3">
        <w:t xml:space="preserve">ięcy zł w Wojewódzkim Funduszu </w:t>
      </w:r>
      <w:r>
        <w:t>Ochrony Środowiska i Gospodarki Wodnej – to jest pożyczka w kwocie 5</w:t>
      </w:r>
      <w:r w:rsidR="003276D3">
        <w:t xml:space="preserve">11 tysięcy zł </w:t>
      </w:r>
      <w:r>
        <w:t xml:space="preserve"> na 15 lat – są to nieduże obciążenia, więc nie będziemy ich przyspieszać, bo to jest pożyczka na 1,5% w skali roku i nie może wzrosnąć. Reasumując – 640 tysięcy zł, później lata 2017-2018 – </w:t>
      </w:r>
      <w:r w:rsidR="00950943">
        <w:t xml:space="preserve">spłacimy jeden z kredytów w PBS i zaciągniemy </w:t>
      </w:r>
      <w:r>
        <w:t>kredyt</w:t>
      </w:r>
      <w:r w:rsidR="00950943">
        <w:t xml:space="preserve"> na 2 lata w</w:t>
      </w:r>
      <w:r>
        <w:t xml:space="preserve"> PKO po 675 tysięcy zł – 2017-2018, jest 6 rat po 115 tysięcy zł, dlatego te 230 tysięcy zł  chciałbym spłacić </w:t>
      </w:r>
      <w:r w:rsidR="0038324D">
        <w:t xml:space="preserve"> kredyt </w:t>
      </w:r>
      <w:r w:rsidR="00276A69">
        <w:t xml:space="preserve">awansem </w:t>
      </w:r>
      <w:r w:rsidR="0038324D">
        <w:t>(</w:t>
      </w:r>
      <w:r w:rsidR="00276A69">
        <w:t>dwie raty</w:t>
      </w:r>
      <w:r w:rsidR="0038324D">
        <w:t>)</w:t>
      </w:r>
      <w:r w:rsidR="00276A69">
        <w:t xml:space="preserve"> z roku 2018,</w:t>
      </w:r>
      <w:r>
        <w:t xml:space="preserve"> a to dlatego, że gdy   w roku 2017 dostaniemy mniejszą subwen</w:t>
      </w:r>
      <w:r w:rsidR="006122D2">
        <w:t xml:space="preserve">cję z Urzędu Skarbowego, to </w:t>
      </w:r>
      <w:r w:rsidR="00E2623C">
        <w:t>może</w:t>
      </w:r>
      <w:r w:rsidR="006122D2">
        <w:t xml:space="preserve"> nam</w:t>
      </w:r>
      <w:r w:rsidR="00E2623C">
        <w:t xml:space="preserve"> </w:t>
      </w:r>
      <w:r>
        <w:t>„zaburzy</w:t>
      </w:r>
      <w:r w:rsidR="00E2623C">
        <w:t>ć</w:t>
      </w:r>
      <w:r>
        <w:t xml:space="preserve">” spłatę na rok kolejny, dlatego chciałbym spłacić z roku 2018 to, co mogę. Później </w:t>
      </w:r>
      <w:r w:rsidR="00271482">
        <w:t>-</w:t>
      </w:r>
      <w:r>
        <w:t xml:space="preserve"> od roku 2019 </w:t>
      </w:r>
      <w:r w:rsidR="00271482">
        <w:t>-</w:t>
      </w:r>
      <w:r>
        <w:t xml:space="preserve"> 24 </w:t>
      </w:r>
      <w:r w:rsidR="00222B4D">
        <w:t xml:space="preserve"> spłata (po 500 tysięcy zł przez 6 lat)</w:t>
      </w:r>
      <w:r w:rsidR="00EB5C76">
        <w:t xml:space="preserve">  dwóch kredytów </w:t>
      </w:r>
      <w:r w:rsidR="00222B4D">
        <w:t>zaciągniętych w PBS.</w:t>
      </w:r>
    </w:p>
    <w:p w:rsidR="00A75DA2" w:rsidRDefault="006122D2" w:rsidP="00A75DA2">
      <w:pPr>
        <w:jc w:val="both"/>
      </w:pPr>
      <w:r>
        <w:t>Dzisiaj chcę powiedzieć</w:t>
      </w:r>
      <w:r w:rsidR="00A75DA2">
        <w:t xml:space="preserve"> o zagrożeniu co do świetlic, bo myślę, że drogi uda się zrobić, to samo dotyczy obiektów oświatowych i parkingu przy szkole, natomiast wielką niewiadomą są dwie świetlice jeżeli idzie o czas ich realizacji.</w:t>
      </w:r>
    </w:p>
    <w:p w:rsidR="00760749" w:rsidRDefault="00760749" w:rsidP="00760749">
      <w:pPr>
        <w:jc w:val="both"/>
      </w:pPr>
      <w:r>
        <w:t>Pani Agnieszka Owcz</w:t>
      </w:r>
      <w:r w:rsidR="00BC0F17">
        <w:t xml:space="preserve">arek, przewodnicząca Komisji </w:t>
      </w:r>
      <w:r>
        <w:t xml:space="preserve">Rewizyjnej stwierdziła: odbyliśmy spotkanie </w:t>
      </w:r>
      <w:r w:rsidR="0043584A">
        <w:br/>
      </w:r>
      <w:r>
        <w:t xml:space="preserve">w sprawie budżetu gminy </w:t>
      </w:r>
      <w:r w:rsidR="00BC0F17">
        <w:t>na rok 2016 w poniedziałek –</w:t>
      </w:r>
      <w:r>
        <w:t xml:space="preserve"> była </w:t>
      </w:r>
      <w:r w:rsidR="00BC0F17">
        <w:t xml:space="preserve">także </w:t>
      </w:r>
      <w:r>
        <w:t xml:space="preserve">dyskusja na temat budżetu, dużo pytań i dużo odpowiedzi. Opinia w sprawie projektu uchwały budżetowej na rok 2016 jest </w:t>
      </w:r>
      <w:r w:rsidR="0050755A">
        <w:t>pozytywna -</w:t>
      </w:r>
      <w:r>
        <w:t xml:space="preserve"> nie mamy żadnych zastrzeżeń.</w:t>
      </w:r>
    </w:p>
    <w:p w:rsidR="00BF3459" w:rsidRDefault="00414EE8" w:rsidP="00A75DA2">
      <w:pPr>
        <w:jc w:val="both"/>
      </w:pPr>
      <w:r>
        <w:t xml:space="preserve">Pan Andrzej </w:t>
      </w:r>
      <w:proofErr w:type="spellStart"/>
      <w:r>
        <w:t>Badek</w:t>
      </w:r>
      <w:proofErr w:type="spellEnd"/>
      <w:r>
        <w:t>, przewodniczący Komisji Rolnictwa – w dniu 9 grudnia 2015 r. odbyło się posiedzenie Komisji Rolnictwa. Opinia Komisji w przedmiocie budżetu gminy na rok 2016 jest pozytywna.</w:t>
      </w:r>
      <w:r w:rsidRPr="00414EE8">
        <w:t xml:space="preserve"> </w:t>
      </w:r>
      <w:r>
        <w:t>Dokładnie zostało wszystko przeanalizowane przez członków komisji. Komisja nie wnosi żadnych uwag w sprawie projektu budżetu.</w:t>
      </w:r>
    </w:p>
    <w:p w:rsidR="00BF3459" w:rsidRDefault="00BF3459" w:rsidP="00BF3459">
      <w:pPr>
        <w:jc w:val="both"/>
      </w:pPr>
      <w:r>
        <w:t>Wójt Gminy – mam prośbę, aby w czasie wspólnego posiedzenia komisji, przed sesją zaplanowaną na dzień 30 grudnia 2015 r., poświęconego rozpatrzeniu projektu uchwały budżetowej na rok 2016 wziąć pod uwagę opinię komisji budżetowej opartej na opiniach pozostałych komisji Rady.</w:t>
      </w:r>
    </w:p>
    <w:p w:rsidR="0034599E" w:rsidRDefault="0034599E" w:rsidP="0034599E">
      <w:pPr>
        <w:jc w:val="both"/>
      </w:pPr>
      <w:r>
        <w:t xml:space="preserve">     Komisja Rozwoju Gospodarczego i Budżetu Rady Gminy w Będkowie po rozpatrzeniu projektu budżetu Gminy Będków na rok 2016 wraz z autopoprawkami Wójta Gminy Będków do niniejszego projektu budżetu i po zapoznaniu się z </w:t>
      </w:r>
      <w:r w:rsidR="00BC5F3B">
        <w:t xml:space="preserve">pozytywnymi </w:t>
      </w:r>
      <w:r>
        <w:t>opiniami Komisji Rewizyjnej, Komisji Rolnictwa, Komisji Oświaty, Zdrowia, Kultury, Sportu i Bezpieczeństwa Publicznego Rady Gminy w Będkowie na  posiedzeniu w dniu 17 grudnia 2015 r. pozytywnie opiniuje projekt budżetu gminy Będków na rok 2016.</w:t>
      </w:r>
    </w:p>
    <w:p w:rsidR="00F43601" w:rsidRDefault="00F43601" w:rsidP="00BF3459">
      <w:pPr>
        <w:jc w:val="both"/>
      </w:pPr>
    </w:p>
    <w:p w:rsidR="00F43601" w:rsidRDefault="00F43601" w:rsidP="00BF3459">
      <w:pPr>
        <w:jc w:val="both"/>
      </w:pPr>
      <w:r>
        <w:t>Odp. punktu 4.</w:t>
      </w:r>
    </w:p>
    <w:p w:rsidR="003D2399" w:rsidRDefault="003D2399" w:rsidP="00BF3459">
      <w:pPr>
        <w:jc w:val="both"/>
      </w:pPr>
      <w:r>
        <w:t>Co do miejscowości Re</w:t>
      </w:r>
      <w:r w:rsidR="00BC5F3B">
        <w:t>miszewice Wójt Gminy poinformował o przystąpieniu</w:t>
      </w:r>
      <w:r>
        <w:t xml:space="preserve"> do prac porządkowych na działce w tej wsi, polegających na wycince krzaków, a także wyst</w:t>
      </w:r>
      <w:r w:rsidR="00BC5F3B">
        <w:t>ąpieniu</w:t>
      </w:r>
      <w:r>
        <w:t xml:space="preserve"> do Starostwa Powiatowego o wydanie pozwolenia w drodze decyzji na rozbiórkę obiektu znajdującego się na ww. działce.</w:t>
      </w:r>
    </w:p>
    <w:p w:rsidR="00F43601" w:rsidRDefault="00E57EFB" w:rsidP="00BF3459">
      <w:pPr>
        <w:jc w:val="both"/>
      </w:pPr>
      <w:r>
        <w:t>Pan Krzysztof Jabłoński – wystąpił z propozycją dokonania wizji lokalnych świetlic wiejskich znajdujących się na terenie gminy z udziałem wszystkich radnych.</w:t>
      </w:r>
    </w:p>
    <w:p w:rsidR="00A25934" w:rsidRDefault="00A25934" w:rsidP="00BF3459">
      <w:pPr>
        <w:jc w:val="both"/>
      </w:pPr>
      <w:r>
        <w:t xml:space="preserve">Pan Henryk Żuława </w:t>
      </w:r>
      <w:r w:rsidR="008803A7">
        <w:t xml:space="preserve">zaproponował, aby </w:t>
      </w:r>
      <w:r w:rsidR="007F776B">
        <w:t>wizją objąć także tereny pod budowę nowych świetlic wiejskich w m. Remiszewice i m. Teodorów.</w:t>
      </w:r>
    </w:p>
    <w:p w:rsidR="00F43601" w:rsidRDefault="00F43601" w:rsidP="00BF3459">
      <w:pPr>
        <w:jc w:val="both"/>
      </w:pPr>
      <w:r>
        <w:t>Na tym protokół zakończono.</w:t>
      </w:r>
    </w:p>
    <w:p w:rsidR="00F43601" w:rsidRDefault="00F43601" w:rsidP="00BF3459">
      <w:pPr>
        <w:jc w:val="both"/>
      </w:pPr>
      <w:r>
        <w:t>Protokołowała:                                                                                 Przewodniczący posiedzenia</w:t>
      </w:r>
    </w:p>
    <w:p w:rsidR="00F43601" w:rsidRDefault="00F43601" w:rsidP="00BF3459">
      <w:pPr>
        <w:jc w:val="both"/>
      </w:pPr>
      <w:r>
        <w:t>Józefa Kubala, inspektor                                                                           Henryk Żuława</w:t>
      </w:r>
    </w:p>
    <w:p w:rsidR="00271482" w:rsidRDefault="00271482" w:rsidP="00A75DA2">
      <w:pPr>
        <w:jc w:val="both"/>
      </w:pPr>
    </w:p>
    <w:p w:rsidR="00A75DA2" w:rsidRDefault="00A75DA2" w:rsidP="008427F4">
      <w:pPr>
        <w:jc w:val="both"/>
      </w:pPr>
    </w:p>
    <w:p w:rsidR="008427F4" w:rsidRDefault="008427F4" w:rsidP="00FD6816">
      <w:pPr>
        <w:jc w:val="both"/>
      </w:pPr>
    </w:p>
    <w:p w:rsidR="007F35A2" w:rsidRDefault="007F35A2" w:rsidP="00837A23">
      <w:pPr>
        <w:jc w:val="both"/>
      </w:pPr>
    </w:p>
    <w:p w:rsidR="00FD6816" w:rsidRDefault="00FD6816" w:rsidP="00837A23">
      <w:pPr>
        <w:jc w:val="both"/>
      </w:pPr>
    </w:p>
    <w:p w:rsidR="00B968BC" w:rsidRDefault="00B968BC" w:rsidP="00837A23">
      <w:pPr>
        <w:jc w:val="both"/>
      </w:pPr>
    </w:p>
    <w:p w:rsidR="007F35A2" w:rsidRDefault="007F35A2" w:rsidP="003E309D">
      <w:pPr>
        <w:jc w:val="both"/>
      </w:pPr>
    </w:p>
    <w:p w:rsidR="003E309D" w:rsidRDefault="003E309D" w:rsidP="0085550D">
      <w:pPr>
        <w:jc w:val="both"/>
      </w:pPr>
    </w:p>
    <w:p w:rsidR="009A7996" w:rsidRDefault="00C10A7F">
      <w:r>
        <w:t xml:space="preserve"> </w:t>
      </w:r>
    </w:p>
    <w:p w:rsidR="009A7996" w:rsidRDefault="009A7996"/>
    <w:p w:rsidR="009A7996" w:rsidRDefault="009A7996"/>
    <w:p w:rsidR="009A7996" w:rsidRDefault="009A7996"/>
    <w:p w:rsidR="009A7996" w:rsidRDefault="009A7996"/>
    <w:p w:rsidR="009A7996" w:rsidRDefault="009A7996"/>
    <w:p w:rsidR="009A7996" w:rsidRDefault="009A7996"/>
    <w:p w:rsidR="009A7996" w:rsidRDefault="009A7996"/>
    <w:sectPr w:rsidR="009A7996" w:rsidSect="00E84941">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5BF4" w:rsidRDefault="00565BF4" w:rsidP="00565BF4">
      <w:pPr>
        <w:spacing w:after="0" w:line="240" w:lineRule="auto"/>
      </w:pPr>
      <w:r>
        <w:separator/>
      </w:r>
    </w:p>
  </w:endnote>
  <w:endnote w:type="continuationSeparator" w:id="0">
    <w:p w:rsidR="00565BF4" w:rsidRDefault="00565BF4" w:rsidP="00565BF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519838"/>
      <w:docPartObj>
        <w:docPartGallery w:val="Page Numbers (Bottom of Page)"/>
        <w:docPartUnique/>
      </w:docPartObj>
    </w:sdtPr>
    <w:sdtContent>
      <w:p w:rsidR="00565BF4" w:rsidRDefault="009311E6">
        <w:pPr>
          <w:pStyle w:val="Stopka"/>
          <w:jc w:val="center"/>
        </w:pPr>
        <w:fldSimple w:instr=" PAGE   \* MERGEFORMAT ">
          <w:r w:rsidR="00F90486">
            <w:rPr>
              <w:noProof/>
            </w:rPr>
            <w:t>3</w:t>
          </w:r>
        </w:fldSimple>
      </w:p>
    </w:sdtContent>
  </w:sdt>
  <w:p w:rsidR="00565BF4" w:rsidRDefault="00565BF4">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5BF4" w:rsidRDefault="00565BF4" w:rsidP="00565BF4">
      <w:pPr>
        <w:spacing w:after="0" w:line="240" w:lineRule="auto"/>
      </w:pPr>
      <w:r>
        <w:separator/>
      </w:r>
    </w:p>
  </w:footnote>
  <w:footnote w:type="continuationSeparator" w:id="0">
    <w:p w:rsidR="00565BF4" w:rsidRDefault="00565BF4" w:rsidP="00565BF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05ED1"/>
    <w:multiLevelType w:val="hybridMultilevel"/>
    <w:tmpl w:val="2416E8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0A7038F"/>
    <w:multiLevelType w:val="hybridMultilevel"/>
    <w:tmpl w:val="7FBE18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D237682"/>
    <w:multiLevelType w:val="hybridMultilevel"/>
    <w:tmpl w:val="5C7EA7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A621FAB"/>
    <w:multiLevelType w:val="hybridMultilevel"/>
    <w:tmpl w:val="055E6B82"/>
    <w:lvl w:ilvl="0" w:tplc="C9CC426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D17503"/>
    <w:rsid w:val="000304ED"/>
    <w:rsid w:val="00135CE1"/>
    <w:rsid w:val="00191D57"/>
    <w:rsid w:val="00222B4D"/>
    <w:rsid w:val="00271482"/>
    <w:rsid w:val="00276A69"/>
    <w:rsid w:val="003076B7"/>
    <w:rsid w:val="003276D3"/>
    <w:rsid w:val="0034599E"/>
    <w:rsid w:val="0038324D"/>
    <w:rsid w:val="0038485B"/>
    <w:rsid w:val="00387134"/>
    <w:rsid w:val="003D2399"/>
    <w:rsid w:val="003E07A9"/>
    <w:rsid w:val="003E309D"/>
    <w:rsid w:val="00414EE8"/>
    <w:rsid w:val="0043584A"/>
    <w:rsid w:val="0045640E"/>
    <w:rsid w:val="0050755A"/>
    <w:rsid w:val="00565BF4"/>
    <w:rsid w:val="006122D2"/>
    <w:rsid w:val="00674A2F"/>
    <w:rsid w:val="006C0DAA"/>
    <w:rsid w:val="006F4A19"/>
    <w:rsid w:val="00760749"/>
    <w:rsid w:val="007F35A2"/>
    <w:rsid w:val="007F776B"/>
    <w:rsid w:val="00837A23"/>
    <w:rsid w:val="008427F4"/>
    <w:rsid w:val="0085550D"/>
    <w:rsid w:val="008803A7"/>
    <w:rsid w:val="008B1F38"/>
    <w:rsid w:val="009311E6"/>
    <w:rsid w:val="00945FE8"/>
    <w:rsid w:val="00950943"/>
    <w:rsid w:val="009A7996"/>
    <w:rsid w:val="00A1641F"/>
    <w:rsid w:val="00A23663"/>
    <w:rsid w:val="00A25934"/>
    <w:rsid w:val="00A37839"/>
    <w:rsid w:val="00A75DA2"/>
    <w:rsid w:val="00B43189"/>
    <w:rsid w:val="00B968BC"/>
    <w:rsid w:val="00BA307C"/>
    <w:rsid w:val="00BC0F17"/>
    <w:rsid w:val="00BC5F3B"/>
    <w:rsid w:val="00BD5831"/>
    <w:rsid w:val="00BF3459"/>
    <w:rsid w:val="00C02296"/>
    <w:rsid w:val="00C10A7F"/>
    <w:rsid w:val="00CC57A2"/>
    <w:rsid w:val="00CE02BF"/>
    <w:rsid w:val="00D11D5B"/>
    <w:rsid w:val="00D17503"/>
    <w:rsid w:val="00E2623C"/>
    <w:rsid w:val="00E57EFB"/>
    <w:rsid w:val="00E84941"/>
    <w:rsid w:val="00EB5C76"/>
    <w:rsid w:val="00F43601"/>
    <w:rsid w:val="00F90486"/>
    <w:rsid w:val="00FA6078"/>
    <w:rsid w:val="00FD6816"/>
    <w:rsid w:val="00FE186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4941"/>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0304ED"/>
    <w:pPr>
      <w:spacing w:after="0" w:line="240" w:lineRule="auto"/>
    </w:pPr>
  </w:style>
  <w:style w:type="paragraph" w:styleId="Akapitzlist">
    <w:name w:val="List Paragraph"/>
    <w:basedOn w:val="Normalny"/>
    <w:uiPriority w:val="34"/>
    <w:qFormat/>
    <w:rsid w:val="000304ED"/>
    <w:pPr>
      <w:spacing w:after="0" w:line="240" w:lineRule="auto"/>
      <w:ind w:left="720"/>
      <w:contextualSpacing/>
    </w:pPr>
    <w:rPr>
      <w:rFonts w:ascii="Times New Roman" w:eastAsia="Times New Roman" w:hAnsi="Times New Roman" w:cs="Times New Roman"/>
      <w:sz w:val="20"/>
      <w:szCs w:val="20"/>
      <w:lang w:eastAsia="pl-PL"/>
    </w:rPr>
  </w:style>
  <w:style w:type="paragraph" w:styleId="Nagwek">
    <w:name w:val="header"/>
    <w:basedOn w:val="Normalny"/>
    <w:link w:val="NagwekZnak"/>
    <w:uiPriority w:val="99"/>
    <w:semiHidden/>
    <w:unhideWhenUsed/>
    <w:rsid w:val="00565BF4"/>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565BF4"/>
  </w:style>
  <w:style w:type="paragraph" w:styleId="Stopka">
    <w:name w:val="footer"/>
    <w:basedOn w:val="Normalny"/>
    <w:link w:val="StopkaZnak"/>
    <w:uiPriority w:val="99"/>
    <w:unhideWhenUsed/>
    <w:rsid w:val="00565BF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65BF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222</TotalTime>
  <Pages>4</Pages>
  <Words>1479</Words>
  <Characters>8880</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jkubala</dc:creator>
  <cp:lastModifiedBy>Józefa Kubala</cp:lastModifiedBy>
  <cp:revision>61</cp:revision>
  <dcterms:created xsi:type="dcterms:W3CDTF">2015-12-29T12:49:00Z</dcterms:created>
  <dcterms:modified xsi:type="dcterms:W3CDTF">2015-12-29T21:48:00Z</dcterms:modified>
</cp:coreProperties>
</file>